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EA" w:rsidRPr="00C52FEA" w:rsidRDefault="00C52FEA" w:rsidP="00C52FEA">
      <w:pPr>
        <w:spacing w:after="2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52FEA">
        <w:rPr>
          <w:rFonts w:ascii="Times New Roman" w:eastAsia="Times New Roman" w:hAnsi="Times New Roman" w:cs="Times New Roman"/>
          <w:color w:val="333333"/>
          <w:sz w:val="24"/>
          <w:szCs w:val="24"/>
        </w:rPr>
        <w:t>Услуги по оценке имущества</w:t>
      </w:r>
    </w:p>
    <w:p w:rsidR="00C52FEA" w:rsidRPr="00C52FEA" w:rsidRDefault="00C52FEA" w:rsidP="00C52FEA">
      <w:pPr>
        <w:spacing w:after="2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52FEA" w:rsidRPr="00C52FEA" w:rsidRDefault="00C52FEA" w:rsidP="00C52FEA">
      <w:pPr>
        <w:spacing w:after="2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52FE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Мүлікті бағалау </w:t>
      </w:r>
      <w:proofErr w:type="spellStart"/>
      <w:r w:rsidRPr="00C52FEA">
        <w:rPr>
          <w:rFonts w:ascii="Times New Roman" w:eastAsia="Times New Roman" w:hAnsi="Times New Roman" w:cs="Times New Roman"/>
          <w:color w:val="333333"/>
          <w:sz w:val="24"/>
          <w:szCs w:val="24"/>
        </w:rPr>
        <w:t>бойынша</w:t>
      </w:r>
      <w:proofErr w:type="spellEnd"/>
      <w:r w:rsidRPr="00C52FE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қызметтер</w:t>
      </w:r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</w:p>
    <w:p w:rsidR="00000000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  <w:r w:rsidRPr="00C52FEA">
        <w:rPr>
          <w:rFonts w:ascii="Times New Roman" w:hAnsi="Times New Roman" w:cs="Times New Roman"/>
          <w:sz w:val="24"/>
          <w:szCs w:val="24"/>
        </w:rPr>
        <w:t xml:space="preserve">Оценка автомобилей – 5 </w:t>
      </w:r>
      <w:proofErr w:type="spellStart"/>
      <w:r w:rsidRPr="00C52FEA">
        <w:rPr>
          <w:rFonts w:ascii="Times New Roman" w:hAnsi="Times New Roman" w:cs="Times New Roman"/>
          <w:sz w:val="24"/>
          <w:szCs w:val="24"/>
        </w:rPr>
        <w:t>едениц</w:t>
      </w:r>
      <w:proofErr w:type="spellEnd"/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  <w:r w:rsidRPr="00C52FEA">
        <w:rPr>
          <w:rFonts w:ascii="Times New Roman" w:hAnsi="Times New Roman" w:cs="Times New Roman"/>
          <w:sz w:val="24"/>
          <w:szCs w:val="24"/>
        </w:rPr>
        <w:t xml:space="preserve">Автокөліктерді бағалау-5 </w:t>
      </w:r>
      <w:proofErr w:type="spellStart"/>
      <w:r w:rsidRPr="00C52FEA">
        <w:rPr>
          <w:rFonts w:ascii="Times New Roman" w:hAnsi="Times New Roman" w:cs="Times New Roman"/>
          <w:sz w:val="24"/>
          <w:szCs w:val="24"/>
        </w:rPr>
        <w:t>бірлік</w:t>
      </w:r>
      <w:proofErr w:type="spellEnd"/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</w:rPr>
      </w:pPr>
      <w:r w:rsidRPr="00C52FEA">
        <w:rPr>
          <w:rFonts w:ascii="Times New Roman" w:hAnsi="Times New Roman" w:cs="Times New Roman"/>
          <w:sz w:val="24"/>
          <w:szCs w:val="24"/>
        </w:rPr>
        <w:t>Цена 100 000 тенге</w:t>
      </w:r>
    </w:p>
    <w:p w:rsidR="00C52FEA" w:rsidRPr="00C52FEA" w:rsidRDefault="00C52FEA" w:rsidP="00C52FE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C52FEA">
        <w:rPr>
          <w:rFonts w:ascii="Times New Roman" w:hAnsi="Times New Roman" w:cs="Times New Roman"/>
          <w:sz w:val="24"/>
          <w:szCs w:val="24"/>
        </w:rPr>
        <w:t>Б</w:t>
      </w:r>
      <w:r w:rsidRPr="00C52FEA">
        <w:rPr>
          <w:rFonts w:ascii="Times New Roman" w:hAnsi="Times New Roman" w:cs="Times New Roman"/>
          <w:sz w:val="24"/>
          <w:szCs w:val="24"/>
          <w:lang w:val="kk-KZ"/>
        </w:rPr>
        <w:t>ағасы – 100 000 теңге</w:t>
      </w:r>
    </w:p>
    <w:sectPr w:rsidR="00C52FEA" w:rsidRPr="00C5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52FEA"/>
    <w:rsid w:val="00C5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1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Гюлдахан</dc:creator>
  <cp:keywords/>
  <dc:description/>
  <cp:lastModifiedBy>Гюлдахан</cp:lastModifiedBy>
  <cp:revision>3</cp:revision>
  <dcterms:created xsi:type="dcterms:W3CDTF">2024-06-21T08:45:00Z</dcterms:created>
  <dcterms:modified xsi:type="dcterms:W3CDTF">2024-06-21T08:47:00Z</dcterms:modified>
</cp:coreProperties>
</file>