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E3" w:rsidRDefault="00AF10E3">
      <w:pPr>
        <w:tabs>
          <w:tab w:val="left" w:pos="3120"/>
        </w:tabs>
        <w:jc w:val="both"/>
        <w:rPr>
          <w:b/>
          <w:sz w:val="28"/>
          <w:szCs w:val="28"/>
          <w:lang w:val="kk-KZ"/>
        </w:rPr>
      </w:pPr>
    </w:p>
    <w:p w:rsidR="00841BDB" w:rsidRPr="002834A9" w:rsidRDefault="00841BDB" w:rsidP="00841BDB">
      <w:pPr>
        <w:tabs>
          <w:tab w:val="left" w:pos="3120"/>
        </w:tabs>
        <w:jc w:val="center"/>
        <w:rPr>
          <w:b/>
          <w:sz w:val="28"/>
          <w:szCs w:val="28"/>
          <w:lang w:val="kk-KZ"/>
        </w:rPr>
      </w:pPr>
      <w:r w:rsidRPr="002834A9">
        <w:rPr>
          <w:b/>
          <w:sz w:val="28"/>
          <w:szCs w:val="28"/>
          <w:lang w:val="kk-KZ"/>
        </w:rPr>
        <w:t>Техникалық сипаттама:</w:t>
      </w:r>
    </w:p>
    <w:p w:rsidR="00593FC9" w:rsidRPr="00593FC9" w:rsidRDefault="00D576B2" w:rsidP="00593FC9">
      <w:pPr>
        <w:tabs>
          <w:tab w:val="left" w:pos="3120"/>
        </w:tabs>
        <w:jc w:val="both"/>
        <w:rPr>
          <w:lang w:val="kk-KZ"/>
        </w:rPr>
      </w:pPr>
      <w:r w:rsidRPr="002834A9">
        <w:rPr>
          <w:lang w:val="kk-KZ"/>
        </w:rPr>
        <w:t xml:space="preserve">            </w:t>
      </w:r>
      <w:r w:rsidR="00593FC9" w:rsidRPr="002834A9">
        <w:rPr>
          <w:lang w:val="kk-KZ"/>
        </w:rPr>
        <w:t>2024 жылға арналған Успен ауданының білім беру шағын орталықтарында камералық өңдеу жүргізу. Шалғай ауылдарда барлығы 15 шағын орталық. Успен ауданының ауылдық округтерінің геолакациясымен танысыңыз!</w:t>
      </w:r>
      <w:r w:rsidR="00593FC9">
        <w:rPr>
          <w:lang w:val="kk-KZ"/>
        </w:rPr>
        <w:t xml:space="preserve"> </w:t>
      </w:r>
      <w:r w:rsidR="00593FC9" w:rsidRPr="00593FC9">
        <w:rPr>
          <w:lang w:val="kk-KZ"/>
        </w:rPr>
        <w:t>Төсек-орындарды қуыру паразиттерге, бактерияларға, вирустарға қарсы дезинфекциялық камера жағдайында 100 градустан жоғары температурада жүргізіледі. Жұмсақ жабдықты қуыру (камералық өңдеу). Дезинсекция "дезинфекциялық камералар"арнайы аппараттары мен қондырғыларында жүргізіледі. Ыстық ауаның, будың, газдың әсерінен микроорганизмдер мен жәндіктердің вегетативті және споралық формалары, соның ішінде дерматофиттер мен туберкулез таяқшасы өледі. Камералық дезинсекция дезинсидтер ерітінділерінің әсерінен нашарлайтын объектілер үшін қолданылады. Тоқыма бұйымдарын камералық дезинсекциялау Қазақстан Республикасы Денсаулық сақтау министрінің 12.07.2020 ж</w:t>
      </w:r>
      <w:r w:rsidR="00593FC9">
        <w:rPr>
          <w:lang w:val="kk-KZ"/>
        </w:rPr>
        <w:t>ылғы №96 бұйрығымен бекітілген «</w:t>
      </w:r>
      <w:r w:rsidR="00593FC9" w:rsidRPr="00593FC9">
        <w:rPr>
          <w:lang w:val="kk-KZ"/>
        </w:rPr>
        <w:t>санитар</w:t>
      </w:r>
      <w:r w:rsidR="00593FC9">
        <w:rPr>
          <w:lang w:val="kk-KZ"/>
        </w:rPr>
        <w:t>иялық-эпидемиологиялық талаптар»</w:t>
      </w:r>
      <w:r w:rsidR="00593FC9" w:rsidRPr="00593FC9">
        <w:rPr>
          <w:lang w:val="kk-KZ"/>
        </w:rPr>
        <w:t xml:space="preserve"> санитариялық қағидаларының талаптарына сәйкес жүргізілуі тиіс. Тоқыма бұйымдарын дезинсекциялау Тапсырыс берушімен келісілгеннен кейін жүргізілуі тиіс. Кепілдік мерзімі ішінде тиімді өңделмеген жағдайда Орындаушы өз қаражаты есебінен қайта өңдеуді жүргізуге міндетті. Тасымалдау тиісті санитариялық паспорт, технологиялық процесс немесе осы қызмет түрлерін орындау жөніндегі технологиялық нұсқаулық болған жағдайда ғана осы мақсаттарға арналған өнім берушінің көлігімен жүргізілуге тиіс. Барлық тасымалдау шығындары жалпы сомаға кіреді. </w:t>
      </w:r>
    </w:p>
    <w:p w:rsidR="00593FC9" w:rsidRPr="00593FC9" w:rsidRDefault="00593FC9" w:rsidP="00593FC9">
      <w:pPr>
        <w:tabs>
          <w:tab w:val="left" w:pos="3120"/>
        </w:tabs>
        <w:jc w:val="both"/>
        <w:rPr>
          <w:lang w:val="kk-KZ"/>
        </w:rPr>
      </w:pPr>
      <w:r w:rsidRPr="00593FC9">
        <w:rPr>
          <w:lang w:val="kk-KZ"/>
        </w:rPr>
        <w:t xml:space="preserve">           Әрбір шағын орталық үшін орындалған дезинфекциялық қызметтер актісін міндетті түрде қолы, мөрі, Күні бар жеке ұсына отырып.</w:t>
      </w:r>
    </w:p>
    <w:p w:rsidR="00593FC9" w:rsidRPr="00593FC9" w:rsidRDefault="00593FC9" w:rsidP="00593FC9">
      <w:pPr>
        <w:rPr>
          <w:lang w:val="kk-KZ"/>
        </w:rPr>
      </w:pPr>
      <w:r>
        <w:rPr>
          <w:lang w:val="kk-KZ"/>
        </w:rPr>
        <w:tab/>
      </w:r>
      <w:r w:rsidRPr="00593FC9">
        <w:rPr>
          <w:lang w:val="kk-KZ"/>
        </w:rPr>
        <w:t>Камералық өңдеу жұмсақ мүкәммал жинақтар шағын орталықтарда саны 301 жиынтық.</w:t>
      </w:r>
    </w:p>
    <w:p w:rsidR="00593FC9" w:rsidRPr="00593FC9" w:rsidRDefault="00593FC9" w:rsidP="00593FC9">
      <w:pPr>
        <w:tabs>
          <w:tab w:val="left" w:pos="567"/>
        </w:tabs>
        <w:jc w:val="both"/>
        <w:rPr>
          <w:lang w:val="kk-KZ"/>
        </w:rPr>
      </w:pPr>
      <w:r w:rsidRPr="00593FC9">
        <w:rPr>
          <w:lang w:val="kk-KZ"/>
        </w:rPr>
        <w:t xml:space="preserve">  </w:t>
      </w:r>
      <w:r>
        <w:rPr>
          <w:lang w:val="kk-KZ"/>
        </w:rPr>
        <w:tab/>
        <w:t xml:space="preserve">  </w:t>
      </w:r>
      <w:r w:rsidRPr="00593FC9">
        <w:rPr>
          <w:lang w:val="kk-KZ"/>
        </w:rPr>
        <w:t>Жинақ матрацтан (жұмсақ кереуеттер), жастықтан, көрпеден тұрады.</w:t>
      </w:r>
    </w:p>
    <w:p w:rsidR="00593FC9" w:rsidRPr="00593FC9" w:rsidRDefault="00593FC9" w:rsidP="00593FC9">
      <w:pPr>
        <w:tabs>
          <w:tab w:val="left" w:pos="567"/>
        </w:tabs>
        <w:jc w:val="both"/>
        <w:rPr>
          <w:b/>
          <w:lang w:val="kk-KZ"/>
        </w:rPr>
      </w:pPr>
      <w:r>
        <w:rPr>
          <w:lang w:val="kk-KZ"/>
        </w:rPr>
        <w:tab/>
      </w:r>
      <w:r w:rsidRPr="00593FC9">
        <w:rPr>
          <w:lang w:val="kk-KZ"/>
        </w:rPr>
        <w:t xml:space="preserve">Қызмет көрсету мерзімі: Тапсырыс берушімен келісім бойынша шартқа қол қойылғаннан кейін </w:t>
      </w:r>
      <w:r w:rsidRPr="00593FC9">
        <w:rPr>
          <w:b/>
          <w:lang w:val="kk-KZ"/>
        </w:rPr>
        <w:t>2024 жылғы 1 тамызға дейін!!!</w:t>
      </w:r>
    </w:p>
    <w:p w:rsidR="00593FC9" w:rsidRDefault="00593FC9" w:rsidP="00593FC9">
      <w:pPr>
        <w:tabs>
          <w:tab w:val="left" w:pos="709"/>
        </w:tabs>
        <w:jc w:val="both"/>
        <w:rPr>
          <w:lang w:val="kk-KZ"/>
        </w:rPr>
      </w:pPr>
      <w:r>
        <w:rPr>
          <w:b/>
          <w:lang w:val="kk-KZ"/>
        </w:rPr>
        <w:tab/>
      </w:r>
      <w:r w:rsidRPr="00593FC9">
        <w:rPr>
          <w:b/>
          <w:lang w:val="kk-KZ"/>
        </w:rPr>
        <w:t>Қызмет көрсету орны:</w:t>
      </w:r>
      <w:r w:rsidRPr="00593FC9">
        <w:rPr>
          <w:lang w:val="kk-KZ"/>
        </w:rPr>
        <w:t xml:space="preserve"> </w:t>
      </w:r>
      <w:r>
        <w:rPr>
          <w:lang w:val="kk-KZ"/>
        </w:rPr>
        <w:t xml:space="preserve">Успен ауданының 15 </w:t>
      </w:r>
      <w:r w:rsidRPr="00593FC9">
        <w:rPr>
          <w:lang w:val="kk-KZ"/>
        </w:rPr>
        <w:t>шағын орталығы.</w:t>
      </w:r>
    </w:p>
    <w:p w:rsidR="00593FC9" w:rsidRPr="00593FC9" w:rsidRDefault="00593FC9" w:rsidP="00593FC9">
      <w:pPr>
        <w:pStyle w:val="a4"/>
        <w:numPr>
          <w:ilvl w:val="0"/>
          <w:numId w:val="6"/>
        </w:numPr>
        <w:tabs>
          <w:tab w:val="left" w:pos="709"/>
        </w:tabs>
        <w:jc w:val="both"/>
        <w:rPr>
          <w:lang w:val="kk-KZ"/>
        </w:rPr>
      </w:pPr>
      <w:r w:rsidRPr="00593FC9">
        <w:rPr>
          <w:lang w:val="kk-KZ"/>
        </w:rPr>
        <w:t>Павлодар облысы Успен ауданы Успен ауылы «Мағжан Жұмабаев атынд. ЖОББМ» КММ</w:t>
      </w:r>
      <w:r>
        <w:rPr>
          <w:lang w:val="kk-KZ"/>
        </w:rPr>
        <w:t xml:space="preserve"> шағын орталығы</w:t>
      </w:r>
      <w:r w:rsidRPr="00593FC9">
        <w:rPr>
          <w:lang w:val="kk-KZ"/>
        </w:rPr>
        <w:t xml:space="preserve"> 36 жиынтық</w:t>
      </w:r>
    </w:p>
    <w:p w:rsidR="00593FC9" w:rsidRPr="00593FC9" w:rsidRDefault="00593FC9" w:rsidP="00593FC9">
      <w:pPr>
        <w:pStyle w:val="a4"/>
        <w:numPr>
          <w:ilvl w:val="0"/>
          <w:numId w:val="6"/>
        </w:numPr>
        <w:tabs>
          <w:tab w:val="left" w:pos="709"/>
        </w:tabs>
        <w:jc w:val="both"/>
        <w:rPr>
          <w:lang w:val="kk-KZ"/>
        </w:rPr>
      </w:pPr>
      <w:r w:rsidRPr="00593FC9">
        <w:rPr>
          <w:lang w:val="kk-KZ"/>
        </w:rPr>
        <w:t>Павлодар облысы Успен ауданы Белоусов ауылы «Белоусов ЖОББМ» КММ</w:t>
      </w:r>
      <w:r>
        <w:rPr>
          <w:lang w:val="kk-KZ"/>
        </w:rPr>
        <w:t xml:space="preserve"> шағын орталығы</w:t>
      </w:r>
      <w:r w:rsidRPr="00593FC9">
        <w:rPr>
          <w:lang w:val="kk-KZ"/>
        </w:rPr>
        <w:t xml:space="preserve"> 24 жиынтық</w:t>
      </w:r>
    </w:p>
    <w:p w:rsidR="00E60BA9" w:rsidRPr="00E60BA9" w:rsidRDefault="00593FC9" w:rsidP="00E60BA9">
      <w:pPr>
        <w:pStyle w:val="a4"/>
        <w:numPr>
          <w:ilvl w:val="0"/>
          <w:numId w:val="6"/>
        </w:numPr>
        <w:tabs>
          <w:tab w:val="left" w:pos="709"/>
        </w:tabs>
        <w:jc w:val="both"/>
        <w:rPr>
          <w:lang w:val="kk-KZ"/>
        </w:rPr>
      </w:pPr>
      <w:r w:rsidRPr="00E60BA9">
        <w:rPr>
          <w:lang w:val="kk-KZ"/>
        </w:rPr>
        <w:t>Павлодар облысы Успен ауданы Богатырь ауылы «Богатырь НЖББМ»</w:t>
      </w:r>
      <w:r w:rsidR="00D34507" w:rsidRPr="00E60BA9">
        <w:rPr>
          <w:lang w:val="kk-KZ"/>
        </w:rPr>
        <w:t xml:space="preserve"> </w:t>
      </w:r>
      <w:r w:rsidRPr="00E60BA9">
        <w:rPr>
          <w:lang w:val="kk-KZ"/>
        </w:rPr>
        <w:t>КММ шағын орталығы – 9 жиынтық</w:t>
      </w:r>
      <w:r w:rsidR="00D34507"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Қозыкеткен ауылы «Қозыкеткен ЖОББМ» КММ шағын орталығы – 20 жиынтық</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Ковалев ауылы «Ковалев НЖББМ» КММ шағын орталығы - 18 жиынтық.</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Қаратай  ауылы «Қ</w:t>
      </w:r>
      <w:r w:rsidR="00BA2B1A" w:rsidRPr="00E60BA9">
        <w:rPr>
          <w:lang w:val="kk-KZ"/>
        </w:rPr>
        <w:t>арат</w:t>
      </w:r>
      <w:r w:rsidRPr="00E60BA9">
        <w:rPr>
          <w:lang w:val="kk-KZ"/>
        </w:rPr>
        <w:t>ай ЖОББМ» КММ шағын ортылығы – 15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Лозов ауылы «Шәкена Айманов атынд. ЖОББМ» КММ шағын ортылығы – 40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Вознесен ауылы «Вознесен НЖББМ» КММ шағын орталығы – 12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Новопокров ауылы «Новопокров НЖББМ» КММ шағын орталығы – 17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Қызылағаш ауылы «Мәншүк Мәметова атынд. ЖОББМ» КММ шағын орталығы – 15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Қоңыр Өзек ауылы «Павлов ЖОББМ» КММ шағын орталық – 43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lastRenderedPageBreak/>
        <w:t>Павлодар облысы Успен ауданы Дмитриев ауылы «Дмитриев БЖББМ» КММ шағын орталығы – 10 жиынтық</w:t>
      </w:r>
      <w:r w:rsidR="00BA2B1A" w:rsidRPr="00E60BA9">
        <w:rPr>
          <w:lang w:val="kk-KZ"/>
        </w:rPr>
        <w:t>.</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Равнополь ауылы «Равнополь НЖББМ» КММ шағын ортылығы – 12 жиынтық.</w:t>
      </w:r>
    </w:p>
    <w:p w:rsidR="00E60BA9"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Таволжан ауылы «Таволжан ЖОББМ» КММ шағын орталығы – 15 жиынтық</w:t>
      </w:r>
      <w:r w:rsidR="00BA2B1A" w:rsidRPr="00E60BA9">
        <w:rPr>
          <w:lang w:val="kk-KZ"/>
        </w:rPr>
        <w:t>.</w:t>
      </w:r>
    </w:p>
    <w:p w:rsidR="00D35C03" w:rsidRPr="00E60BA9" w:rsidRDefault="00E60BA9" w:rsidP="00E60BA9">
      <w:pPr>
        <w:pStyle w:val="a4"/>
        <w:numPr>
          <w:ilvl w:val="0"/>
          <w:numId w:val="6"/>
        </w:numPr>
        <w:tabs>
          <w:tab w:val="left" w:pos="709"/>
        </w:tabs>
        <w:jc w:val="both"/>
        <w:rPr>
          <w:lang w:val="kk-KZ"/>
        </w:rPr>
      </w:pPr>
      <w:r w:rsidRPr="00E60BA9">
        <w:rPr>
          <w:lang w:val="kk-KZ"/>
        </w:rPr>
        <w:t>Павлодар облысы Успен ауданы Тимирязев ауылы «Тимирязев НЖББМ» КММ шағын ортылығы - 15 жиынтық</w:t>
      </w:r>
      <w:r w:rsidR="00BA2B1A" w:rsidRPr="00E60BA9">
        <w:rPr>
          <w:lang w:val="kk-KZ"/>
        </w:rPr>
        <w:t xml:space="preserve">. </w:t>
      </w:r>
    </w:p>
    <w:p w:rsidR="0095718F" w:rsidRDefault="0095718F"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D34507" w:rsidRDefault="00D34507" w:rsidP="0095718F">
      <w:pPr>
        <w:rPr>
          <w:lang w:val="kk-KZ"/>
        </w:rPr>
      </w:pPr>
    </w:p>
    <w:p w:rsidR="0095718F" w:rsidRDefault="0095718F" w:rsidP="0095718F">
      <w:pPr>
        <w:rPr>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Default="002834A9" w:rsidP="0095718F">
      <w:pPr>
        <w:jc w:val="center"/>
        <w:rPr>
          <w:b/>
          <w:sz w:val="28"/>
          <w:szCs w:val="28"/>
          <w:lang w:val="kk-KZ"/>
        </w:rPr>
      </w:pPr>
    </w:p>
    <w:p w:rsidR="002834A9" w:rsidRPr="005218EB" w:rsidRDefault="002834A9" w:rsidP="002834A9">
      <w:pPr>
        <w:tabs>
          <w:tab w:val="left" w:pos="3120"/>
        </w:tabs>
        <w:jc w:val="center"/>
        <w:rPr>
          <w:b/>
          <w:sz w:val="28"/>
          <w:szCs w:val="28"/>
          <w:lang w:val="kk-KZ"/>
        </w:rPr>
      </w:pPr>
      <w:r w:rsidRPr="005218EB">
        <w:rPr>
          <w:b/>
          <w:sz w:val="28"/>
          <w:szCs w:val="28"/>
          <w:lang w:val="kk-KZ"/>
        </w:rPr>
        <w:lastRenderedPageBreak/>
        <w:t>Техническая спецификация:</w:t>
      </w:r>
    </w:p>
    <w:p w:rsidR="002834A9" w:rsidRDefault="002834A9" w:rsidP="002834A9">
      <w:pPr>
        <w:tabs>
          <w:tab w:val="left" w:pos="3120"/>
        </w:tabs>
        <w:jc w:val="both"/>
      </w:pPr>
      <w:r w:rsidRPr="005218EB">
        <w:rPr>
          <w:lang w:val="kk-KZ"/>
        </w:rPr>
        <w:t xml:space="preserve">             Проведение камерной обработки в миницентрах образования Успенского района на  2024 год. 15 мини-центров</w:t>
      </w:r>
      <w:r w:rsidRPr="005218EB">
        <w:rPr>
          <w:b/>
        </w:rPr>
        <w:t>. В</w:t>
      </w:r>
      <w:r w:rsidRPr="005218EB">
        <w:rPr>
          <w:b/>
          <w:lang w:val="kk-KZ"/>
        </w:rPr>
        <w:t>се находятся в отдаленных селах.</w:t>
      </w:r>
      <w:r w:rsidRPr="005218EB">
        <w:rPr>
          <w:lang w:val="kk-KZ"/>
        </w:rPr>
        <w:t xml:space="preserve"> Ознакомтесь с геолакацией сельских огругов Успенского района!!!!</w:t>
      </w:r>
      <w:r>
        <w:rPr>
          <w:lang w:val="kk-KZ"/>
        </w:rPr>
        <w:t xml:space="preserve"> </w:t>
      </w:r>
      <w:r w:rsidRPr="00D576B2">
        <w:rPr>
          <w:lang w:val="kk-KZ"/>
        </w:rPr>
        <w:t xml:space="preserve"> Прожарка постельного белья  производится при температуре более 100 градусов</w:t>
      </w:r>
      <w:r>
        <w:rPr>
          <w:lang w:val="kk-KZ"/>
        </w:rPr>
        <w:t xml:space="preserve"> </w:t>
      </w:r>
      <w:r w:rsidRPr="00D576B2">
        <w:t>в условиях дезинфекционной камеры против паразитов, бактерий, вирусов</w:t>
      </w:r>
      <w:r>
        <w:t>.</w:t>
      </w:r>
      <w:r w:rsidRPr="00D576B2">
        <w:t xml:space="preserve"> Прожарка</w:t>
      </w:r>
      <w:r w:rsidRPr="00D576B2">
        <w:rPr>
          <w:lang w:val="kk-KZ"/>
        </w:rPr>
        <w:t xml:space="preserve"> мягкого инвентаря</w:t>
      </w:r>
      <w:r w:rsidRPr="00D576B2">
        <w:t xml:space="preserve"> (камерная обработка). Дезинсекция проводится в специальных аппаратах и установках «дезинфекционные камеры». Под действи</w:t>
      </w:r>
      <w:r>
        <w:t>ем горячего воздуха, пара, газа</w:t>
      </w:r>
      <w:r w:rsidRPr="00D576B2">
        <w:t xml:space="preserve"> происходит гибель вегетативных и споровых форм микроорганизмов и насекомых, в том числе </w:t>
      </w:r>
      <w:proofErr w:type="spellStart"/>
      <w:r w:rsidRPr="00D576B2">
        <w:t>дерматофитов</w:t>
      </w:r>
      <w:proofErr w:type="spellEnd"/>
      <w:r w:rsidRPr="00D576B2">
        <w:t xml:space="preserve"> и туберкулезной палочки. Камерная дезинсекция применяется для объектов, которые портятся под воздействием растворов </w:t>
      </w:r>
      <w:proofErr w:type="spellStart"/>
      <w:r w:rsidRPr="00D576B2">
        <w:t>дезсредств</w:t>
      </w:r>
      <w:proofErr w:type="spellEnd"/>
      <w:r w:rsidRPr="00D576B2">
        <w:t xml:space="preserve">. Камерная дезинсекция текстильных изделий должна производиться в соответствии с требованиями Санитарных правил "Санитарно-эпидемиологические требования", утвержденные Приказом Министра здравоохранения Республики Казахстан №96 от 12.07.2020 года. Дезинсекция текстильных изделий должна проводиться </w:t>
      </w:r>
      <w:r>
        <w:t>после согласования с Заказчиком</w:t>
      </w:r>
      <w:r w:rsidRPr="00D576B2">
        <w:t xml:space="preserve">. В случае не эффективной обработки в течение гарантийного срока Исполнитель обязан провести повторную обработку за счет собственных средств. Транспортировка </w:t>
      </w:r>
      <w:r>
        <w:t xml:space="preserve">должна производится </w:t>
      </w:r>
      <w:proofErr w:type="gramStart"/>
      <w:r>
        <w:t>транспортом Поставщика</w:t>
      </w:r>
      <w:proofErr w:type="gramEnd"/>
      <w:r>
        <w:t xml:space="preserve"> </w:t>
      </w:r>
      <w:r w:rsidRPr="00D576B2">
        <w:t>предназначенным только для этих целей, при наличии соответс</w:t>
      </w:r>
      <w:r>
        <w:t>твующего санитарного паспорта,</w:t>
      </w:r>
      <w:r w:rsidRPr="00D576B2">
        <w:t xml:space="preserve"> технологический процесс или технологическую инструкцию по выполнению данных видов услуг</w:t>
      </w:r>
      <w:r>
        <w:t xml:space="preserve">. Все расходы по транспортировки включены в общую сумму. </w:t>
      </w:r>
    </w:p>
    <w:p w:rsidR="002834A9" w:rsidRPr="00D576B2" w:rsidRDefault="002834A9" w:rsidP="002834A9">
      <w:pPr>
        <w:tabs>
          <w:tab w:val="left" w:pos="3120"/>
        </w:tabs>
        <w:jc w:val="both"/>
        <w:rPr>
          <w:lang w:val="kk-KZ"/>
        </w:rPr>
      </w:pPr>
      <w:r>
        <w:t xml:space="preserve">           С обязательным предоставлением акта выполненных дезинфекционных   услуг для каждого мини-центра отдельно за подписью, печатью, с датой.</w:t>
      </w:r>
    </w:p>
    <w:p w:rsidR="002834A9" w:rsidRPr="00D576B2" w:rsidRDefault="002834A9" w:rsidP="002834A9">
      <w:pPr>
        <w:tabs>
          <w:tab w:val="left" w:pos="3120"/>
        </w:tabs>
        <w:jc w:val="both"/>
        <w:rPr>
          <w:lang w:val="kk-KZ"/>
        </w:rPr>
      </w:pPr>
      <w:r w:rsidRPr="00D576B2">
        <w:rPr>
          <w:lang w:val="kk-KZ"/>
        </w:rPr>
        <w:t xml:space="preserve"> </w:t>
      </w:r>
    </w:p>
    <w:p w:rsidR="002834A9" w:rsidRDefault="002834A9" w:rsidP="002834A9">
      <w:pPr>
        <w:tabs>
          <w:tab w:val="left" w:pos="1495"/>
        </w:tabs>
        <w:spacing w:line="360" w:lineRule="auto"/>
        <w:jc w:val="both"/>
      </w:pPr>
      <w:r>
        <w:rPr>
          <w:lang w:val="kk-KZ"/>
        </w:rPr>
        <w:t xml:space="preserve">          </w:t>
      </w:r>
      <w:r w:rsidRPr="005218EB">
        <w:t>Камерная обработка мягкого инвентаря комплекты в мини-центрах в количестве 301 комплект.</w:t>
      </w:r>
    </w:p>
    <w:p w:rsidR="002834A9" w:rsidRPr="00D576B2" w:rsidRDefault="002834A9" w:rsidP="002834A9">
      <w:pPr>
        <w:tabs>
          <w:tab w:val="left" w:pos="1495"/>
        </w:tabs>
        <w:spacing w:line="360" w:lineRule="auto"/>
        <w:jc w:val="both"/>
      </w:pPr>
      <w:r w:rsidRPr="00D576B2">
        <w:t xml:space="preserve">  Комплект состоит из матра</w:t>
      </w:r>
      <w:r>
        <w:t>ц</w:t>
      </w:r>
      <w:r w:rsidRPr="00D576B2">
        <w:t>а</w:t>
      </w:r>
      <w:r>
        <w:t xml:space="preserve"> (мягкие кровати)</w:t>
      </w:r>
      <w:r w:rsidRPr="00D576B2">
        <w:t>, подушки, одеяло.</w:t>
      </w:r>
    </w:p>
    <w:p w:rsidR="002834A9" w:rsidRPr="00D576B2" w:rsidRDefault="002834A9" w:rsidP="002834A9">
      <w:pPr>
        <w:tabs>
          <w:tab w:val="left" w:pos="1495"/>
        </w:tabs>
        <w:spacing w:line="360" w:lineRule="auto"/>
        <w:jc w:val="both"/>
      </w:pPr>
      <w:r>
        <w:rPr>
          <w:b/>
        </w:rPr>
        <w:t xml:space="preserve">         </w:t>
      </w:r>
      <w:r w:rsidRPr="00D576B2">
        <w:rPr>
          <w:b/>
        </w:rPr>
        <w:t xml:space="preserve">Срок оказания услуги: </w:t>
      </w:r>
      <w:r w:rsidRPr="00D576B2">
        <w:t>после подписания договора по согласованию с заказчиком</w:t>
      </w:r>
      <w:r>
        <w:t xml:space="preserve"> до </w:t>
      </w:r>
      <w:r w:rsidRPr="0095718F">
        <w:rPr>
          <w:b/>
        </w:rPr>
        <w:t>1 августа 2024 года!!!</w:t>
      </w:r>
      <w:r>
        <w:t xml:space="preserve"> </w:t>
      </w:r>
    </w:p>
    <w:p w:rsidR="002834A9" w:rsidRPr="00A84815" w:rsidRDefault="002834A9" w:rsidP="002834A9">
      <w:pPr>
        <w:pStyle w:val="a3"/>
        <w:tabs>
          <w:tab w:val="left" w:pos="257"/>
          <w:tab w:val="left" w:pos="1495"/>
        </w:tabs>
        <w:jc w:val="both"/>
        <w:rPr>
          <w:rFonts w:ascii="Times New Roman" w:hAnsi="Times New Roman"/>
          <w:b/>
          <w:sz w:val="24"/>
          <w:szCs w:val="24"/>
          <w:lang w:val="kk-KZ"/>
        </w:rPr>
      </w:pPr>
      <w:r w:rsidRPr="00A84815">
        <w:rPr>
          <w:rFonts w:ascii="Times New Roman" w:hAnsi="Times New Roman"/>
          <w:b/>
          <w:sz w:val="28"/>
          <w:szCs w:val="28"/>
        </w:rPr>
        <w:t>Место оказания услуги:</w:t>
      </w:r>
      <w:r w:rsidRPr="00A84815">
        <w:rPr>
          <w:rFonts w:ascii="Times New Roman" w:hAnsi="Times New Roman"/>
          <w:b/>
          <w:sz w:val="24"/>
          <w:szCs w:val="24"/>
          <w:lang w:val="kk-KZ"/>
        </w:rPr>
        <w:t xml:space="preserve"> </w:t>
      </w:r>
      <w:r>
        <w:rPr>
          <w:rFonts w:ascii="Times New Roman" w:hAnsi="Times New Roman"/>
          <w:b/>
          <w:sz w:val="24"/>
          <w:szCs w:val="24"/>
          <w:lang w:val="kk-KZ"/>
        </w:rPr>
        <w:t xml:space="preserve">15 мини-центров Успенского района. </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Успенка. Мини-центр КГУ "СОШ им. Магжана Жумабаева"- 36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 xml:space="preserve"> Павлодарская обл. Успенский район с. Белоусовка. Мини-центр КГУ "Белоусовская СОШ" – 24 комплекта.</w:t>
      </w:r>
    </w:p>
    <w:p w:rsidR="002834A9" w:rsidRPr="005218EB" w:rsidRDefault="002834A9" w:rsidP="002834A9">
      <w:pPr>
        <w:pStyle w:val="a4"/>
        <w:numPr>
          <w:ilvl w:val="0"/>
          <w:numId w:val="3"/>
        </w:numPr>
        <w:tabs>
          <w:tab w:val="left" w:pos="3120"/>
        </w:tabs>
        <w:jc w:val="both"/>
        <w:rPr>
          <w:lang w:val="kk-KZ"/>
        </w:rPr>
      </w:pPr>
      <w:r w:rsidRPr="005218EB">
        <w:rPr>
          <w:lang w:val="kk-KZ"/>
        </w:rPr>
        <w:t xml:space="preserve"> Павлодарская обл. Успенский район с. Богатырь. Мини-центр КГУ "Богатырская ООШ" – 9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 xml:space="preserve"> Павлодарская обл. Успенский район с. Козыкеткен. Мини-центр КГУ "Козыкеткенская СОШ" – 20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Ковалевка. Мини-центр КГУ "Ковалевская ООШ"- 18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Каратай. Мини-центр КГУ "Каратайская СОШ" – 15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w:t>
      </w:r>
      <w:r w:rsidRPr="005218EB">
        <w:t xml:space="preserve"> </w:t>
      </w:r>
      <w:r w:rsidRPr="005218EB">
        <w:rPr>
          <w:lang w:val="kk-KZ"/>
        </w:rPr>
        <w:t>Лозовое. Мини-центр КГУ "СОШ им. Шакена Айманова" – 40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w:t>
      </w:r>
      <w:r w:rsidRPr="005218EB">
        <w:t xml:space="preserve"> </w:t>
      </w:r>
      <w:r w:rsidRPr="005218EB">
        <w:rPr>
          <w:lang w:val="kk-KZ"/>
        </w:rPr>
        <w:t>Вознесенка. Мини-центр КГУ "Вознесенская ООШ" – 12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 xml:space="preserve"> Павлодарская обл. Успенский район</w:t>
      </w:r>
      <w:r w:rsidRPr="005218EB">
        <w:t xml:space="preserve"> </w:t>
      </w:r>
      <w:r w:rsidRPr="005218EB">
        <w:rPr>
          <w:lang w:val="kk-KZ"/>
        </w:rPr>
        <w:t>с.</w:t>
      </w:r>
      <w:r w:rsidRPr="005218EB">
        <w:t xml:space="preserve"> </w:t>
      </w:r>
      <w:r w:rsidRPr="005218EB">
        <w:rPr>
          <w:lang w:val="kk-KZ"/>
        </w:rPr>
        <w:t>Hовопокровка. Мини-центр КГУ "Новопокровская ООШ" – 17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Ольгино. Мини-центр КГУ "СОШ им. Маншук Маметовой" – 15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lastRenderedPageBreak/>
        <w:t>Павлодарская обл. Успенский район с. Коныр Озек. Мини-центр КГУ "Павловская СОШ" – 43 комплекта.</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w:t>
      </w:r>
      <w:r w:rsidRPr="005218EB">
        <w:t xml:space="preserve"> </w:t>
      </w:r>
      <w:r w:rsidRPr="005218EB">
        <w:rPr>
          <w:lang w:val="kk-KZ"/>
        </w:rPr>
        <w:t>Дмитриевка Мини-центр КГУ "Дмитриевская НОШ" – 10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Равнополь. Мини-центр КГУ "Равнопольская ООШ" – 12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Павлодарская обл. Успенский район с. Таволжан. Мини-центр КГУ "Таволжанская СОШ" – 15 комплектов.</w:t>
      </w:r>
    </w:p>
    <w:p w:rsidR="002834A9" w:rsidRPr="005218EB" w:rsidRDefault="002834A9" w:rsidP="002834A9">
      <w:pPr>
        <w:pStyle w:val="a4"/>
        <w:numPr>
          <w:ilvl w:val="0"/>
          <w:numId w:val="3"/>
        </w:numPr>
        <w:tabs>
          <w:tab w:val="left" w:pos="3120"/>
        </w:tabs>
        <w:jc w:val="both"/>
        <w:rPr>
          <w:lang w:val="kk-KZ"/>
        </w:rPr>
      </w:pPr>
      <w:r w:rsidRPr="005218EB">
        <w:rPr>
          <w:lang w:val="kk-KZ"/>
        </w:rPr>
        <w:t xml:space="preserve">Павлодарская обл. Успенский район с. Тимирязево. Мини-центр КГУ "Тимирязевская ООШ"- 15 комплектов. </w:t>
      </w:r>
    </w:p>
    <w:p w:rsidR="002834A9" w:rsidRDefault="002834A9" w:rsidP="0095718F">
      <w:pPr>
        <w:jc w:val="center"/>
        <w:rPr>
          <w:b/>
          <w:sz w:val="28"/>
          <w:szCs w:val="28"/>
          <w:lang w:val="kk-KZ"/>
        </w:rPr>
      </w:pPr>
      <w:bookmarkStart w:id="0" w:name="_GoBack"/>
      <w:bookmarkEnd w:id="0"/>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BA2B1A" w:rsidRDefault="00BA2B1A" w:rsidP="0095718F">
      <w:pPr>
        <w:jc w:val="center"/>
        <w:rPr>
          <w:b/>
          <w:sz w:val="28"/>
          <w:szCs w:val="28"/>
          <w:lang w:val="kk-KZ"/>
        </w:rPr>
      </w:pPr>
    </w:p>
    <w:p w:rsidR="0095718F" w:rsidRDefault="0095718F" w:rsidP="0095718F">
      <w:pPr>
        <w:jc w:val="center"/>
        <w:rPr>
          <w:b/>
          <w:sz w:val="28"/>
          <w:szCs w:val="28"/>
          <w:lang w:val="kk-KZ"/>
        </w:rPr>
      </w:pPr>
    </w:p>
    <w:p w:rsidR="0095718F" w:rsidRDefault="0095718F" w:rsidP="0095718F">
      <w:pPr>
        <w:jc w:val="center"/>
        <w:rPr>
          <w:b/>
          <w:sz w:val="28"/>
          <w:szCs w:val="28"/>
          <w:lang w:val="kk-KZ"/>
        </w:rPr>
      </w:pPr>
    </w:p>
    <w:p w:rsidR="00437182" w:rsidRDefault="00437182" w:rsidP="0095718F">
      <w:pPr>
        <w:jc w:val="center"/>
        <w:rPr>
          <w:b/>
          <w:sz w:val="28"/>
          <w:szCs w:val="28"/>
          <w:lang w:val="kk-KZ"/>
        </w:rPr>
      </w:pPr>
    </w:p>
    <w:p w:rsidR="00AF10E3" w:rsidRDefault="00AF10E3">
      <w:pPr>
        <w:tabs>
          <w:tab w:val="left" w:pos="3120"/>
        </w:tabs>
        <w:rPr>
          <w:sz w:val="28"/>
          <w:szCs w:val="28"/>
          <w:lang w:val="kk-KZ"/>
        </w:rPr>
      </w:pPr>
    </w:p>
    <w:p w:rsidR="00AF10E3" w:rsidRPr="00A84815" w:rsidRDefault="00AF10E3">
      <w:pPr>
        <w:rPr>
          <w:lang w:val="kk-KZ"/>
        </w:rPr>
      </w:pPr>
    </w:p>
    <w:sectPr w:rsidR="00AF10E3" w:rsidRPr="00A848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E3D" w:rsidRDefault="00E74E3D">
      <w:r>
        <w:separator/>
      </w:r>
    </w:p>
  </w:endnote>
  <w:endnote w:type="continuationSeparator" w:id="0">
    <w:p w:rsidR="00E74E3D" w:rsidRDefault="00E7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E3D" w:rsidRDefault="00E74E3D">
      <w:r>
        <w:separator/>
      </w:r>
    </w:p>
  </w:footnote>
  <w:footnote w:type="continuationSeparator" w:id="0">
    <w:p w:rsidR="00E74E3D" w:rsidRDefault="00E74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839EE"/>
    <w:multiLevelType w:val="multilevel"/>
    <w:tmpl w:val="140839EE"/>
    <w:lvl w:ilvl="0">
      <w:start w:val="1"/>
      <w:numFmt w:val="decimal"/>
      <w:lvlText w:val="%1."/>
      <w:lvlJc w:val="left"/>
      <w:pPr>
        <w:tabs>
          <w:tab w:val="left" w:pos="1495"/>
        </w:tabs>
        <w:ind w:left="1495" w:hanging="360"/>
      </w:pPr>
      <w:rPr>
        <w:rFonts w:ascii="Times New Roman" w:eastAsia="Times New Roman" w:hAnsi="Times New Roman" w:cs="Times New Roman"/>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39E83887"/>
    <w:multiLevelType w:val="hybridMultilevel"/>
    <w:tmpl w:val="C250E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8627C"/>
    <w:multiLevelType w:val="hybridMultilevel"/>
    <w:tmpl w:val="E9248CEE"/>
    <w:lvl w:ilvl="0" w:tplc="101EAF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96AA3"/>
    <w:multiLevelType w:val="hybridMultilevel"/>
    <w:tmpl w:val="2F6E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45497C"/>
    <w:multiLevelType w:val="hybridMultilevel"/>
    <w:tmpl w:val="11AAE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E574F12"/>
    <w:multiLevelType w:val="hybridMultilevel"/>
    <w:tmpl w:val="E9248CEE"/>
    <w:lvl w:ilvl="0" w:tplc="101EAF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4A4"/>
    <w:rsid w:val="00062974"/>
    <w:rsid w:val="00075A0D"/>
    <w:rsid w:val="000C2F34"/>
    <w:rsid w:val="000E4C70"/>
    <w:rsid w:val="000E69CC"/>
    <w:rsid w:val="00160D88"/>
    <w:rsid w:val="002834A9"/>
    <w:rsid w:val="00313639"/>
    <w:rsid w:val="00314D68"/>
    <w:rsid w:val="003169CC"/>
    <w:rsid w:val="00335D12"/>
    <w:rsid w:val="00437182"/>
    <w:rsid w:val="005376B2"/>
    <w:rsid w:val="005923C2"/>
    <w:rsid w:val="00593FC9"/>
    <w:rsid w:val="00626139"/>
    <w:rsid w:val="0080614A"/>
    <w:rsid w:val="00841BDB"/>
    <w:rsid w:val="00941873"/>
    <w:rsid w:val="0095718F"/>
    <w:rsid w:val="009C5FD2"/>
    <w:rsid w:val="00A81CBD"/>
    <w:rsid w:val="00A84815"/>
    <w:rsid w:val="00AC105C"/>
    <w:rsid w:val="00AF10E3"/>
    <w:rsid w:val="00BA2B1A"/>
    <w:rsid w:val="00C653E0"/>
    <w:rsid w:val="00CB36D5"/>
    <w:rsid w:val="00D34507"/>
    <w:rsid w:val="00D35C03"/>
    <w:rsid w:val="00D576B2"/>
    <w:rsid w:val="00D7254B"/>
    <w:rsid w:val="00D85F7D"/>
    <w:rsid w:val="00DA3297"/>
    <w:rsid w:val="00E43B43"/>
    <w:rsid w:val="00E60BA9"/>
    <w:rsid w:val="00E74E3D"/>
    <w:rsid w:val="00E9583A"/>
    <w:rsid w:val="00EE64A4"/>
    <w:rsid w:val="00F061FC"/>
    <w:rsid w:val="00F12D63"/>
    <w:rsid w:val="00F55DAF"/>
    <w:rsid w:val="00FB015A"/>
    <w:rsid w:val="09B60A77"/>
    <w:rsid w:val="0F730F8F"/>
    <w:rsid w:val="2AEC4689"/>
    <w:rsid w:val="2D565C9F"/>
    <w:rsid w:val="363139E3"/>
    <w:rsid w:val="3750466C"/>
    <w:rsid w:val="63794272"/>
    <w:rsid w:val="6CAE4CE7"/>
    <w:rsid w:val="71CD77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5B646"/>
  <w15:docId w15:val="{25709AAD-0D17-429F-A7D8-C76286FB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rFonts w:ascii="Calibri" w:eastAsia="Times New Roman" w:hAnsi="Calibri" w:cs="Times New Roman"/>
      <w:sz w:val="22"/>
      <w:szCs w:val="22"/>
      <w:lang w:val="ru-RU" w:eastAsia="ru-RU"/>
    </w:rPr>
  </w:style>
  <w:style w:type="paragraph" w:styleId="a4">
    <w:name w:val="List Paragraph"/>
    <w:basedOn w:val="a"/>
    <w:uiPriority w:val="99"/>
    <w:rsid w:val="00A84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1046</Words>
  <Characters>5966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Шуня</cp:lastModifiedBy>
  <cp:revision>8</cp:revision>
  <dcterms:created xsi:type="dcterms:W3CDTF">2024-05-24T12:21:00Z</dcterms:created>
  <dcterms:modified xsi:type="dcterms:W3CDTF">2024-06-14T06:18:00Z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C0694B389B7B4B91A9A172C95868A0BD</vt:lpwstr>
  </property>
</Properties>
</file>