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0222" w14:textId="77777777" w:rsidR="00C17C75" w:rsidRPr="00BD11F8" w:rsidRDefault="004317B8" w:rsidP="004317B8">
      <w:pPr>
        <w:ind w:firstLine="708"/>
        <w:jc w:val="center"/>
        <w:rPr>
          <w:b/>
          <w:bCs/>
          <w:sz w:val="27"/>
          <w:szCs w:val="27"/>
          <w:lang w:val="kk-KZ"/>
        </w:rPr>
      </w:pPr>
      <w:bookmarkStart w:id="0" w:name="_GoBack"/>
      <w:bookmarkEnd w:id="0"/>
      <w:r w:rsidRPr="00BD11F8">
        <w:rPr>
          <w:b/>
          <w:bCs/>
          <w:sz w:val="27"/>
          <w:szCs w:val="27"/>
        </w:rPr>
        <w:t>Техническая спецификация</w:t>
      </w:r>
    </w:p>
    <w:p w14:paraId="7CD4A1D9" w14:textId="77777777" w:rsidR="004317B8" w:rsidRPr="00BD11F8" w:rsidRDefault="00C17C75" w:rsidP="004317B8">
      <w:pPr>
        <w:ind w:firstLine="708"/>
        <w:jc w:val="center"/>
        <w:rPr>
          <w:b/>
          <w:bCs/>
          <w:sz w:val="27"/>
          <w:szCs w:val="27"/>
          <w:lang w:val="kk-KZ"/>
        </w:rPr>
      </w:pPr>
      <w:r w:rsidRPr="00BD11F8">
        <w:rPr>
          <w:b/>
          <w:bCs/>
          <w:sz w:val="27"/>
          <w:szCs w:val="27"/>
          <w:lang w:val="kk-KZ"/>
        </w:rPr>
        <w:t>закуп</w:t>
      </w:r>
      <w:r w:rsidR="00BD11F8" w:rsidRPr="00BD11F8">
        <w:rPr>
          <w:b/>
          <w:bCs/>
          <w:sz w:val="27"/>
          <w:szCs w:val="27"/>
          <w:lang w:val="kk-KZ"/>
        </w:rPr>
        <w:t>а</w:t>
      </w:r>
      <w:r w:rsidRPr="00BD11F8">
        <w:rPr>
          <w:b/>
          <w:bCs/>
          <w:sz w:val="27"/>
          <w:szCs w:val="27"/>
          <w:lang w:val="kk-KZ"/>
        </w:rPr>
        <w:t xml:space="preserve"> услуг </w:t>
      </w:r>
      <w:r w:rsidR="00BD11F8" w:rsidRPr="00BD11F8">
        <w:rPr>
          <w:b/>
          <w:sz w:val="27"/>
          <w:szCs w:val="27"/>
        </w:rPr>
        <w:t>по заправке картриджей для черно-белых принтеров</w:t>
      </w:r>
    </w:p>
    <w:p w14:paraId="0451F753" w14:textId="77777777" w:rsidR="004317B8" w:rsidRDefault="004317B8" w:rsidP="004317B8">
      <w:pPr>
        <w:ind w:firstLine="708"/>
        <w:jc w:val="center"/>
        <w:rPr>
          <w:b/>
          <w:bCs/>
          <w:sz w:val="28"/>
          <w:szCs w:val="28"/>
        </w:rPr>
      </w:pPr>
    </w:p>
    <w:p w14:paraId="3F2880C8" w14:textId="77777777" w:rsidR="00793142" w:rsidRPr="00793142" w:rsidRDefault="004317B8" w:rsidP="00793142">
      <w:pPr>
        <w:ind w:firstLine="708"/>
        <w:rPr>
          <w:sz w:val="28"/>
          <w:szCs w:val="28"/>
        </w:rPr>
      </w:pPr>
      <w:r w:rsidRPr="00793142">
        <w:rPr>
          <w:rFonts w:ascii="Times New Roman CYR" w:hAnsi="Times New Roman CYR" w:cs="Times New Roman CYR"/>
          <w:b/>
          <w:bCs/>
          <w:iCs/>
          <w:sz w:val="28"/>
          <w:szCs w:val="28"/>
        </w:rPr>
        <w:t xml:space="preserve">Сроки </w:t>
      </w:r>
      <w:proofErr w:type="gramStart"/>
      <w:r w:rsidR="00D50D25" w:rsidRPr="00793142">
        <w:rPr>
          <w:rFonts w:ascii="Times New Roman CYR" w:hAnsi="Times New Roman CYR" w:cs="Times New Roman CYR"/>
          <w:b/>
          <w:bCs/>
          <w:iCs/>
          <w:sz w:val="28"/>
          <w:szCs w:val="28"/>
          <w:lang w:val="kk-KZ"/>
        </w:rPr>
        <w:t xml:space="preserve">оказания </w:t>
      </w:r>
      <w:r w:rsidRPr="00793142">
        <w:rPr>
          <w:rFonts w:ascii="Times New Roman CYR" w:hAnsi="Times New Roman CYR" w:cs="Times New Roman CYR"/>
          <w:b/>
          <w:bCs/>
          <w:iCs/>
          <w:sz w:val="28"/>
          <w:szCs w:val="28"/>
        </w:rPr>
        <w:t xml:space="preserve"> услуг</w:t>
      </w:r>
      <w:proofErr w:type="gramEnd"/>
      <w:r w:rsidRPr="00793142">
        <w:rPr>
          <w:rFonts w:ascii="Times New Roman CYR" w:hAnsi="Times New Roman CYR" w:cs="Times New Roman CYR"/>
          <w:b/>
          <w:bCs/>
          <w:iCs/>
          <w:sz w:val="28"/>
          <w:szCs w:val="28"/>
        </w:rPr>
        <w:t xml:space="preserve">: </w:t>
      </w:r>
      <w:r w:rsidR="00793142" w:rsidRPr="00793142">
        <w:rPr>
          <w:sz w:val="28"/>
          <w:szCs w:val="28"/>
        </w:rPr>
        <w:t>не позднее 1 (одного) рабочего дня с момента передачи картриджей</w:t>
      </w:r>
    </w:p>
    <w:p w14:paraId="0FE14948" w14:textId="77777777" w:rsidR="007D0020" w:rsidRPr="007D0020" w:rsidRDefault="007D0020" w:rsidP="004317B8">
      <w:pPr>
        <w:autoSpaceDE w:val="0"/>
        <w:autoSpaceDN w:val="0"/>
        <w:adjustRightInd w:val="0"/>
        <w:ind w:firstLine="709"/>
        <w:jc w:val="both"/>
        <w:rPr>
          <w:b/>
          <w:bCs/>
          <w:sz w:val="26"/>
          <w:szCs w:val="26"/>
          <w:lang w:val="kk-KZ"/>
        </w:rPr>
      </w:pPr>
      <w:r w:rsidRPr="007D0020">
        <w:rPr>
          <w:b/>
          <w:bCs/>
          <w:sz w:val="26"/>
          <w:szCs w:val="26"/>
          <w:lang w:val="kk-KZ"/>
        </w:rPr>
        <w:t>Характеристика:</w:t>
      </w:r>
    </w:p>
    <w:p w14:paraId="50C513B7" w14:textId="77777777" w:rsidR="00800A77" w:rsidRPr="008F393A" w:rsidRDefault="00800A77" w:rsidP="007D0020">
      <w:pPr>
        <w:ind w:firstLine="708"/>
        <w:jc w:val="both"/>
        <w:rPr>
          <w:sz w:val="26"/>
          <w:szCs w:val="26"/>
          <w:lang w:val="kk-KZ"/>
        </w:rPr>
      </w:pPr>
      <w:r w:rsidRPr="008F393A">
        <w:rPr>
          <w:sz w:val="26"/>
          <w:szCs w:val="26"/>
          <w:lang w:val="kk-KZ"/>
        </w:rPr>
        <w:t>1. Заправка картриджей оригинальным тонером, соответствующим моделям картриджей</w:t>
      </w:r>
      <w:r w:rsidR="00EE2114">
        <w:rPr>
          <w:sz w:val="26"/>
          <w:szCs w:val="26"/>
          <w:lang w:val="kk-KZ"/>
        </w:rPr>
        <w:t xml:space="preserve">: </w:t>
      </w:r>
      <w:r w:rsidR="008F393A" w:rsidRPr="008F393A">
        <w:rPr>
          <w:sz w:val="26"/>
          <w:szCs w:val="26"/>
          <w:lang w:val="kk-KZ"/>
        </w:rPr>
        <w:t>Samsung SCX4521f</w:t>
      </w:r>
      <w:r w:rsidR="008F393A">
        <w:rPr>
          <w:sz w:val="26"/>
          <w:szCs w:val="26"/>
          <w:lang w:val="kk-KZ"/>
        </w:rPr>
        <w:t xml:space="preserve">, </w:t>
      </w:r>
      <w:r w:rsidR="008F393A" w:rsidRPr="008F393A">
        <w:rPr>
          <w:sz w:val="26"/>
          <w:szCs w:val="26"/>
          <w:lang w:val="kk-KZ"/>
        </w:rPr>
        <w:t>CANON 4730</w:t>
      </w:r>
      <w:r w:rsidR="008F393A">
        <w:rPr>
          <w:sz w:val="26"/>
          <w:szCs w:val="26"/>
          <w:lang w:val="kk-KZ"/>
        </w:rPr>
        <w:t xml:space="preserve">, </w:t>
      </w:r>
      <w:r w:rsidR="008F393A" w:rsidRPr="008F393A">
        <w:rPr>
          <w:sz w:val="26"/>
          <w:szCs w:val="26"/>
          <w:lang w:val="kk-KZ"/>
        </w:rPr>
        <w:t>HP LJ 1102</w:t>
      </w:r>
      <w:r w:rsidR="008F393A">
        <w:rPr>
          <w:sz w:val="26"/>
          <w:szCs w:val="26"/>
          <w:lang w:val="kk-KZ"/>
        </w:rPr>
        <w:t xml:space="preserve">, </w:t>
      </w:r>
      <w:r w:rsidR="008F393A" w:rsidRPr="008F393A">
        <w:rPr>
          <w:sz w:val="26"/>
          <w:szCs w:val="26"/>
          <w:lang w:val="kk-KZ"/>
        </w:rPr>
        <w:t>HP LJ P2015</w:t>
      </w:r>
      <w:r w:rsidR="008F393A">
        <w:rPr>
          <w:sz w:val="26"/>
          <w:szCs w:val="26"/>
          <w:lang w:val="kk-KZ"/>
        </w:rPr>
        <w:t xml:space="preserve">, </w:t>
      </w:r>
      <w:r w:rsidR="008F393A" w:rsidRPr="008F393A">
        <w:rPr>
          <w:sz w:val="26"/>
          <w:szCs w:val="26"/>
          <w:lang w:val="kk-KZ"/>
        </w:rPr>
        <w:t>HP LaserJet Pro M1214nfh</w:t>
      </w:r>
      <w:r w:rsidR="008F393A">
        <w:rPr>
          <w:sz w:val="26"/>
          <w:szCs w:val="26"/>
          <w:lang w:val="kk-KZ"/>
        </w:rPr>
        <w:t xml:space="preserve">, </w:t>
      </w:r>
      <w:r w:rsidR="008F393A" w:rsidRPr="008F393A">
        <w:rPr>
          <w:sz w:val="26"/>
          <w:szCs w:val="26"/>
          <w:lang w:val="kk-KZ"/>
        </w:rPr>
        <w:t>CANON MF3010</w:t>
      </w:r>
      <w:r w:rsidR="008F393A">
        <w:rPr>
          <w:sz w:val="26"/>
          <w:szCs w:val="26"/>
          <w:lang w:val="kk-KZ"/>
        </w:rPr>
        <w:t xml:space="preserve">, </w:t>
      </w:r>
      <w:r w:rsidR="008F393A" w:rsidRPr="008F393A">
        <w:rPr>
          <w:sz w:val="26"/>
          <w:szCs w:val="26"/>
          <w:lang w:val="kk-KZ"/>
        </w:rPr>
        <w:t>Ricoh SP 111su</w:t>
      </w:r>
      <w:r w:rsidR="00BD11F8">
        <w:rPr>
          <w:sz w:val="26"/>
          <w:szCs w:val="26"/>
          <w:lang w:val="kk-KZ"/>
        </w:rPr>
        <w:t>. Общее количество заправленных картриджей для черно-белых принтеров составляет –</w:t>
      </w:r>
      <w:r w:rsidR="00BD11F8" w:rsidRPr="00BD11F8">
        <w:rPr>
          <w:sz w:val="26"/>
          <w:szCs w:val="26"/>
          <w:lang w:val="kk-KZ"/>
        </w:rPr>
        <w:t xml:space="preserve"> </w:t>
      </w:r>
      <w:r w:rsidR="00BD11F8">
        <w:rPr>
          <w:sz w:val="26"/>
          <w:szCs w:val="26"/>
          <w:lang w:val="kk-KZ"/>
        </w:rPr>
        <w:t>444 (Четыресто сорок четыре) заправки</w:t>
      </w:r>
      <w:r w:rsidRPr="008F393A">
        <w:rPr>
          <w:sz w:val="26"/>
          <w:szCs w:val="26"/>
          <w:lang w:val="kk-KZ"/>
        </w:rPr>
        <w:t>.</w:t>
      </w:r>
    </w:p>
    <w:p w14:paraId="3392350A" w14:textId="77777777" w:rsidR="00800A77" w:rsidRPr="007D0020" w:rsidRDefault="00800A77" w:rsidP="007D0020">
      <w:pPr>
        <w:ind w:firstLine="708"/>
        <w:jc w:val="both"/>
        <w:rPr>
          <w:sz w:val="26"/>
          <w:szCs w:val="26"/>
        </w:rPr>
      </w:pPr>
      <w:r w:rsidRPr="007D0020">
        <w:rPr>
          <w:sz w:val="26"/>
          <w:szCs w:val="26"/>
        </w:rPr>
        <w:t>2. Полная очистка всех деталей и бункеров от остатков тонера.</w:t>
      </w:r>
    </w:p>
    <w:p w14:paraId="0B098725" w14:textId="77777777" w:rsidR="00800A77" w:rsidRPr="007D0020" w:rsidRDefault="00800A77" w:rsidP="007D0020">
      <w:pPr>
        <w:ind w:firstLine="708"/>
        <w:jc w:val="both"/>
        <w:rPr>
          <w:sz w:val="26"/>
          <w:szCs w:val="26"/>
        </w:rPr>
      </w:pPr>
      <w:r w:rsidRPr="007D0020">
        <w:rPr>
          <w:sz w:val="26"/>
          <w:szCs w:val="26"/>
        </w:rPr>
        <w:t>3.</w:t>
      </w:r>
      <w:r w:rsidR="00793142" w:rsidRPr="00793142">
        <w:rPr>
          <w:color w:val="FFFFFF" w:themeColor="background1"/>
          <w:sz w:val="26"/>
          <w:szCs w:val="26"/>
          <w:lang w:val="kk-KZ"/>
        </w:rPr>
        <w:t>,</w:t>
      </w:r>
      <w:r w:rsidRPr="007D0020">
        <w:rPr>
          <w:sz w:val="26"/>
          <w:szCs w:val="26"/>
        </w:rPr>
        <w:t>Качественное оказание услуг таким образом, чтобы оно соответствовало характеристикам оригинального картриджа. При использовании восстановленного картриджа должно отсутствовать просыпание из него тонера, процесс печати должен быть бесшумным, (т.е. без посторонних стуков, скрипов и прочих шумов). Картридж должен свободно вставляться в аппарат. На бумаге при печати не должно оставаться серого фона и посторонних дефектов.</w:t>
      </w:r>
    </w:p>
    <w:p w14:paraId="07924700" w14:textId="77777777" w:rsidR="00800A77" w:rsidRPr="007D0020" w:rsidRDefault="00800A77" w:rsidP="007D0020">
      <w:pPr>
        <w:ind w:firstLine="708"/>
        <w:jc w:val="both"/>
        <w:rPr>
          <w:sz w:val="26"/>
          <w:szCs w:val="26"/>
        </w:rPr>
      </w:pPr>
      <w:r w:rsidRPr="007D0020">
        <w:rPr>
          <w:sz w:val="26"/>
          <w:szCs w:val="26"/>
        </w:rPr>
        <w:t xml:space="preserve">4. Использование новых комплектующих, деталей для восстановления картриджей. При необходимости заменять выработавшие свой ресурс детали картриджей (Селеновый вал, магнитный вал, вал заряда, дозирующее лезвие, и пр.). </w:t>
      </w:r>
    </w:p>
    <w:p w14:paraId="11BA7317" w14:textId="77777777" w:rsidR="00800A77" w:rsidRPr="007D0020" w:rsidRDefault="00800A77" w:rsidP="007D0020">
      <w:pPr>
        <w:ind w:firstLine="708"/>
        <w:jc w:val="both"/>
        <w:rPr>
          <w:sz w:val="26"/>
          <w:szCs w:val="26"/>
        </w:rPr>
      </w:pPr>
      <w:r w:rsidRPr="007D0020">
        <w:rPr>
          <w:sz w:val="26"/>
          <w:szCs w:val="26"/>
        </w:rPr>
        <w:t>5. Срок заправки и восстановления картриджей не может превышать 1 (один) рабочих дней с момента передачи картриджей Заказчиком.</w:t>
      </w:r>
    </w:p>
    <w:p w14:paraId="38DDF3A7" w14:textId="77777777" w:rsidR="00800A77" w:rsidRPr="007D0020" w:rsidRDefault="00800A77" w:rsidP="007D0020">
      <w:pPr>
        <w:ind w:firstLine="708"/>
        <w:jc w:val="both"/>
        <w:rPr>
          <w:sz w:val="26"/>
          <w:szCs w:val="26"/>
        </w:rPr>
      </w:pPr>
      <w:r w:rsidRPr="007D0020">
        <w:rPr>
          <w:sz w:val="26"/>
          <w:szCs w:val="26"/>
        </w:rPr>
        <w:t>6. После каждой заправки и/или восстановления картриджей Исполнитель обязан провести проверку качества выполненных работ с обязательным предоставлением тестовой страницы печати по каждому картриджу.</w:t>
      </w:r>
    </w:p>
    <w:p w14:paraId="35D90D48" w14:textId="77777777" w:rsidR="00800A77" w:rsidRPr="007D0020" w:rsidRDefault="00BD11F8" w:rsidP="007D0020">
      <w:pPr>
        <w:ind w:firstLine="708"/>
        <w:jc w:val="both"/>
        <w:rPr>
          <w:sz w:val="26"/>
          <w:szCs w:val="26"/>
        </w:rPr>
      </w:pPr>
      <w:r>
        <w:rPr>
          <w:sz w:val="26"/>
          <w:szCs w:val="26"/>
        </w:rPr>
        <w:t xml:space="preserve">7. </w:t>
      </w:r>
      <w:r w:rsidR="00800A77" w:rsidRPr="007D0020">
        <w:rPr>
          <w:sz w:val="26"/>
          <w:szCs w:val="26"/>
        </w:rPr>
        <w:t>Исполнитель должен до</w:t>
      </w:r>
      <w:r w:rsidR="007D0020">
        <w:rPr>
          <w:sz w:val="26"/>
          <w:szCs w:val="26"/>
        </w:rPr>
        <w:t xml:space="preserve">ставить заправленные картриджи </w:t>
      </w:r>
      <w:r w:rsidR="007D0020">
        <w:rPr>
          <w:sz w:val="26"/>
          <w:szCs w:val="26"/>
          <w:lang w:val="kk-KZ"/>
        </w:rPr>
        <w:t>З</w:t>
      </w:r>
      <w:proofErr w:type="spellStart"/>
      <w:r w:rsidR="00800A77" w:rsidRPr="007D0020">
        <w:rPr>
          <w:sz w:val="26"/>
          <w:szCs w:val="26"/>
        </w:rPr>
        <w:t>аказчику</w:t>
      </w:r>
      <w:proofErr w:type="spellEnd"/>
      <w:r w:rsidRPr="00BD11F8">
        <w:rPr>
          <w:sz w:val="26"/>
          <w:szCs w:val="26"/>
        </w:rPr>
        <w:t xml:space="preserve"> </w:t>
      </w:r>
      <w:r>
        <w:rPr>
          <w:sz w:val="26"/>
          <w:szCs w:val="26"/>
        </w:rPr>
        <w:t>по месту его нахождения</w:t>
      </w:r>
      <w:r w:rsidR="00800A77" w:rsidRPr="007D0020">
        <w:rPr>
          <w:sz w:val="26"/>
          <w:szCs w:val="26"/>
        </w:rPr>
        <w:t>.</w:t>
      </w:r>
    </w:p>
    <w:p w14:paraId="62DF6529" w14:textId="77777777" w:rsidR="00D50D25" w:rsidRPr="007D0020" w:rsidRDefault="00D50D25" w:rsidP="00D50D25">
      <w:pPr>
        <w:ind w:firstLine="708"/>
        <w:jc w:val="both"/>
        <w:rPr>
          <w:sz w:val="26"/>
          <w:szCs w:val="26"/>
          <w:lang w:val="kk-KZ"/>
        </w:rPr>
      </w:pPr>
      <w:r w:rsidRPr="007D0020">
        <w:rPr>
          <w:b/>
          <w:sz w:val="26"/>
          <w:szCs w:val="26"/>
        </w:rPr>
        <w:t>Гарантийные обязательства:</w:t>
      </w:r>
      <w:r w:rsidR="00BD11F8" w:rsidRPr="00BD11F8">
        <w:rPr>
          <w:b/>
          <w:sz w:val="26"/>
          <w:szCs w:val="26"/>
        </w:rPr>
        <w:t xml:space="preserve"> </w:t>
      </w:r>
      <w:r w:rsidRPr="007D0020">
        <w:rPr>
          <w:sz w:val="26"/>
          <w:szCs w:val="26"/>
          <w:lang w:val="kk-KZ"/>
        </w:rPr>
        <w:t>Поставщик</w:t>
      </w:r>
      <w:r w:rsidRPr="007D0020">
        <w:rPr>
          <w:sz w:val="26"/>
          <w:szCs w:val="26"/>
        </w:rPr>
        <w:t xml:space="preserve"> несет ответственность за недостатки</w:t>
      </w:r>
      <w:r w:rsidRPr="007D0020">
        <w:rPr>
          <w:sz w:val="26"/>
          <w:szCs w:val="26"/>
          <w:lang w:val="kk-KZ"/>
        </w:rPr>
        <w:t xml:space="preserve"> поставленных </w:t>
      </w:r>
      <w:r>
        <w:rPr>
          <w:sz w:val="26"/>
          <w:szCs w:val="26"/>
          <w:lang w:val="kk-KZ"/>
        </w:rPr>
        <w:t xml:space="preserve">услуг </w:t>
      </w:r>
      <w:r w:rsidRPr="007D0020">
        <w:rPr>
          <w:sz w:val="26"/>
          <w:szCs w:val="26"/>
        </w:rPr>
        <w:t xml:space="preserve">в соответствии с законодательством Республики Казахстан. В случае выявления ошибок или нарушений к требованиям, указанным выше, </w:t>
      </w:r>
      <w:r w:rsidRPr="007D0020">
        <w:rPr>
          <w:sz w:val="26"/>
          <w:szCs w:val="26"/>
          <w:lang w:val="kk-KZ"/>
        </w:rPr>
        <w:t xml:space="preserve">Поставщик </w:t>
      </w:r>
      <w:r w:rsidRPr="007D0020">
        <w:rPr>
          <w:sz w:val="26"/>
          <w:szCs w:val="26"/>
        </w:rPr>
        <w:t xml:space="preserve"> обязуется исправить их за свой счет, в строго оговоренные сроки.</w:t>
      </w:r>
    </w:p>
    <w:p w14:paraId="2F38C637" w14:textId="77777777" w:rsidR="00AB7CC4" w:rsidRPr="00D50D25" w:rsidRDefault="00AB7CC4">
      <w:pPr>
        <w:rPr>
          <w:sz w:val="26"/>
          <w:szCs w:val="26"/>
          <w:lang w:val="kk-KZ"/>
        </w:rPr>
      </w:pPr>
    </w:p>
    <w:p w14:paraId="3018EA2C" w14:textId="77777777" w:rsidR="004317B8" w:rsidRPr="007D0020" w:rsidRDefault="004317B8">
      <w:pPr>
        <w:rPr>
          <w:sz w:val="26"/>
          <w:szCs w:val="26"/>
        </w:rPr>
      </w:pPr>
    </w:p>
    <w:p w14:paraId="46DC6AAF" w14:textId="77777777" w:rsidR="004317B8" w:rsidRPr="00F11C7A" w:rsidRDefault="004317B8" w:rsidP="004317B8">
      <w:pPr>
        <w:pStyle w:val="a3"/>
        <w:spacing w:before="0" w:beforeAutospacing="0" w:after="0" w:afterAutospacing="0"/>
        <w:jc w:val="center"/>
        <w:rPr>
          <w:b/>
          <w:sz w:val="26"/>
          <w:szCs w:val="26"/>
        </w:rPr>
      </w:pPr>
    </w:p>
    <w:p w14:paraId="10F5871B" w14:textId="77777777" w:rsidR="004317B8" w:rsidRPr="007D0020" w:rsidRDefault="004317B8" w:rsidP="004317B8">
      <w:pPr>
        <w:pStyle w:val="a3"/>
        <w:spacing w:before="0" w:beforeAutospacing="0" w:after="0" w:afterAutospacing="0"/>
        <w:jc w:val="center"/>
        <w:rPr>
          <w:b/>
          <w:sz w:val="26"/>
          <w:szCs w:val="26"/>
          <w:lang w:val="kk-KZ"/>
        </w:rPr>
      </w:pPr>
    </w:p>
    <w:p w14:paraId="364CCDE2" w14:textId="77777777" w:rsidR="004317B8" w:rsidRDefault="004317B8" w:rsidP="004317B8">
      <w:pPr>
        <w:pStyle w:val="a3"/>
        <w:spacing w:before="0" w:beforeAutospacing="0" w:after="0" w:afterAutospacing="0"/>
        <w:jc w:val="center"/>
        <w:rPr>
          <w:b/>
          <w:lang w:val="kk-KZ"/>
        </w:rPr>
      </w:pPr>
    </w:p>
    <w:p w14:paraId="3B831DFC" w14:textId="77777777" w:rsidR="004317B8" w:rsidRDefault="004317B8" w:rsidP="004317B8">
      <w:pPr>
        <w:pStyle w:val="a3"/>
        <w:spacing w:before="0" w:beforeAutospacing="0" w:after="0" w:afterAutospacing="0"/>
        <w:jc w:val="center"/>
        <w:rPr>
          <w:b/>
          <w:lang w:val="kk-KZ"/>
        </w:rPr>
      </w:pPr>
    </w:p>
    <w:p w14:paraId="1488E63D" w14:textId="77777777" w:rsidR="00965347" w:rsidRDefault="00965347">
      <w:pPr>
        <w:rPr>
          <w:lang w:val="kk-KZ"/>
        </w:rPr>
      </w:pPr>
    </w:p>
    <w:p w14:paraId="62F57239" w14:textId="77777777" w:rsidR="00965347" w:rsidRDefault="00965347">
      <w:pPr>
        <w:rPr>
          <w:lang w:val="kk-KZ"/>
        </w:rPr>
        <w:sectPr w:rsidR="00965347" w:rsidSect="006977A0">
          <w:pgSz w:w="11906" w:h="16838"/>
          <w:pgMar w:top="1418" w:right="1418" w:bottom="1418" w:left="1418" w:header="709" w:footer="709" w:gutter="0"/>
          <w:cols w:space="708"/>
          <w:docGrid w:linePitch="360"/>
        </w:sectPr>
      </w:pPr>
    </w:p>
    <w:p w14:paraId="7D2BDA28" w14:textId="77777777" w:rsidR="00657F7B" w:rsidRDefault="009352C6" w:rsidP="00657F7B">
      <w:pPr>
        <w:jc w:val="center"/>
        <w:rPr>
          <w:b/>
          <w:sz w:val="28"/>
          <w:szCs w:val="28"/>
          <w:lang w:val="kk-KZ"/>
        </w:rPr>
      </w:pPr>
      <w:r w:rsidRPr="004E4431">
        <w:rPr>
          <w:b/>
          <w:sz w:val="26"/>
          <w:szCs w:val="26"/>
          <w:lang w:val="kk-KZ"/>
        </w:rPr>
        <w:lastRenderedPageBreak/>
        <w:t xml:space="preserve">Картридждерді толтыру </w:t>
      </w:r>
      <w:r w:rsidR="00657F7B" w:rsidRPr="00A16725">
        <w:rPr>
          <w:b/>
          <w:sz w:val="28"/>
          <w:szCs w:val="28"/>
          <w:lang w:val="kk-KZ"/>
        </w:rPr>
        <w:t xml:space="preserve">қызметін </w:t>
      </w:r>
    </w:p>
    <w:p w14:paraId="165D2E7D" w14:textId="77777777" w:rsidR="00657F7B" w:rsidRDefault="00657F7B" w:rsidP="00657F7B">
      <w:pPr>
        <w:jc w:val="center"/>
        <w:rPr>
          <w:b/>
          <w:sz w:val="28"/>
          <w:szCs w:val="28"/>
          <w:lang w:val="kk-KZ"/>
        </w:rPr>
      </w:pPr>
      <w:r w:rsidRPr="00A16725">
        <w:rPr>
          <w:b/>
          <w:sz w:val="28"/>
          <w:szCs w:val="28"/>
          <w:lang w:val="kk-KZ"/>
        </w:rPr>
        <w:t>сатып алу жөніндегі техникалық ерекшелік</w:t>
      </w:r>
    </w:p>
    <w:p w14:paraId="0FCD31ED" w14:textId="77777777" w:rsidR="00657F7B" w:rsidRPr="00A16725" w:rsidRDefault="00657F7B" w:rsidP="00657F7B">
      <w:pPr>
        <w:jc w:val="center"/>
        <w:rPr>
          <w:b/>
          <w:sz w:val="28"/>
          <w:szCs w:val="28"/>
          <w:lang w:val="kk-KZ"/>
        </w:rPr>
      </w:pPr>
    </w:p>
    <w:p w14:paraId="4E0113A2" w14:textId="77777777" w:rsidR="00C17C75" w:rsidRPr="004E4431" w:rsidRDefault="00C17C75" w:rsidP="00657F7B">
      <w:pPr>
        <w:jc w:val="center"/>
        <w:rPr>
          <w:b/>
          <w:bCs/>
          <w:sz w:val="26"/>
          <w:szCs w:val="26"/>
          <w:lang w:val="kk-KZ"/>
        </w:rPr>
      </w:pPr>
    </w:p>
    <w:p w14:paraId="67D9233A" w14:textId="77777777" w:rsidR="0077306C" w:rsidRPr="0077306C" w:rsidRDefault="0077306C" w:rsidP="0077306C">
      <w:pPr>
        <w:jc w:val="both"/>
        <w:rPr>
          <w:sz w:val="28"/>
          <w:szCs w:val="28"/>
          <w:lang w:val="kk-KZ"/>
        </w:rPr>
      </w:pPr>
      <w:r w:rsidRPr="0077306C">
        <w:rPr>
          <w:b/>
          <w:sz w:val="28"/>
          <w:szCs w:val="28"/>
          <w:lang w:val="kk-KZ"/>
        </w:rPr>
        <w:t>Қызмет көрсету уақыты</w:t>
      </w:r>
      <w:r>
        <w:rPr>
          <w:b/>
          <w:sz w:val="28"/>
          <w:szCs w:val="28"/>
          <w:lang w:val="kk-KZ"/>
        </w:rPr>
        <w:t>:</w:t>
      </w:r>
      <w:r w:rsidRPr="0077306C">
        <w:rPr>
          <w:sz w:val="28"/>
          <w:szCs w:val="28"/>
          <w:lang w:val="kk-KZ"/>
        </w:rPr>
        <w:t xml:space="preserve"> картридждер берілгеннен бастап 1 (бір) жұмыс күнінен кешіктірілмей</w:t>
      </w:r>
    </w:p>
    <w:p w14:paraId="102948E2" w14:textId="77777777" w:rsidR="00C17C75" w:rsidRPr="007D0020" w:rsidRDefault="00C17C75" w:rsidP="0077306C">
      <w:pPr>
        <w:autoSpaceDE w:val="0"/>
        <w:autoSpaceDN w:val="0"/>
        <w:adjustRightInd w:val="0"/>
        <w:jc w:val="both"/>
        <w:rPr>
          <w:b/>
          <w:bCs/>
          <w:sz w:val="26"/>
          <w:szCs w:val="26"/>
          <w:lang w:val="kk-KZ"/>
        </w:rPr>
      </w:pPr>
      <w:r>
        <w:rPr>
          <w:b/>
          <w:bCs/>
          <w:sz w:val="26"/>
          <w:szCs w:val="26"/>
          <w:lang w:val="kk-KZ"/>
        </w:rPr>
        <w:t>Сипаттамасы:</w:t>
      </w:r>
    </w:p>
    <w:p w14:paraId="1ADDAD4B" w14:textId="77777777" w:rsidR="00C17C75" w:rsidRPr="00DC26DA" w:rsidRDefault="00C17C75" w:rsidP="0077306C">
      <w:pPr>
        <w:ind w:firstLine="709"/>
        <w:jc w:val="both"/>
        <w:rPr>
          <w:sz w:val="26"/>
          <w:szCs w:val="26"/>
          <w:lang w:val="kk-KZ"/>
        </w:rPr>
      </w:pPr>
      <w:r w:rsidRPr="00DC26DA">
        <w:rPr>
          <w:sz w:val="26"/>
          <w:szCs w:val="26"/>
          <w:lang w:val="kk-KZ"/>
        </w:rPr>
        <w:t xml:space="preserve">1. </w:t>
      </w:r>
      <w:r>
        <w:rPr>
          <w:sz w:val="26"/>
          <w:szCs w:val="26"/>
          <w:lang w:val="kk-KZ"/>
        </w:rPr>
        <w:t>Картридждерді олардың үлгілеріне сай келетін</w:t>
      </w:r>
      <w:r w:rsidR="00F67051">
        <w:rPr>
          <w:sz w:val="26"/>
          <w:szCs w:val="26"/>
          <w:lang w:val="kk-KZ"/>
        </w:rPr>
        <w:t xml:space="preserve">: </w:t>
      </w:r>
      <w:r w:rsidR="00F67051" w:rsidRPr="008F393A">
        <w:rPr>
          <w:sz w:val="26"/>
          <w:szCs w:val="26"/>
          <w:lang w:val="kk-KZ"/>
        </w:rPr>
        <w:t>Samsung SCX4521f</w:t>
      </w:r>
      <w:r w:rsidR="00F67051">
        <w:rPr>
          <w:sz w:val="26"/>
          <w:szCs w:val="26"/>
          <w:lang w:val="kk-KZ"/>
        </w:rPr>
        <w:t xml:space="preserve">, </w:t>
      </w:r>
      <w:r w:rsidR="00F67051" w:rsidRPr="008F393A">
        <w:rPr>
          <w:sz w:val="26"/>
          <w:szCs w:val="26"/>
          <w:lang w:val="kk-KZ"/>
        </w:rPr>
        <w:t>CANON 4730</w:t>
      </w:r>
      <w:r w:rsidR="00F67051">
        <w:rPr>
          <w:sz w:val="26"/>
          <w:szCs w:val="26"/>
          <w:lang w:val="kk-KZ"/>
        </w:rPr>
        <w:t xml:space="preserve">, </w:t>
      </w:r>
      <w:r w:rsidR="00F67051" w:rsidRPr="008F393A">
        <w:rPr>
          <w:sz w:val="26"/>
          <w:szCs w:val="26"/>
          <w:lang w:val="kk-KZ"/>
        </w:rPr>
        <w:t>HP LJ 1102</w:t>
      </w:r>
      <w:r w:rsidR="00F67051">
        <w:rPr>
          <w:sz w:val="26"/>
          <w:szCs w:val="26"/>
          <w:lang w:val="kk-KZ"/>
        </w:rPr>
        <w:t xml:space="preserve">, </w:t>
      </w:r>
      <w:r w:rsidR="00F67051" w:rsidRPr="008F393A">
        <w:rPr>
          <w:sz w:val="26"/>
          <w:szCs w:val="26"/>
          <w:lang w:val="kk-KZ"/>
        </w:rPr>
        <w:t>HP LJ P2015</w:t>
      </w:r>
      <w:r w:rsidR="00F67051">
        <w:rPr>
          <w:sz w:val="26"/>
          <w:szCs w:val="26"/>
          <w:lang w:val="kk-KZ"/>
        </w:rPr>
        <w:t xml:space="preserve">, </w:t>
      </w:r>
      <w:r w:rsidR="00F67051" w:rsidRPr="008F393A">
        <w:rPr>
          <w:sz w:val="26"/>
          <w:szCs w:val="26"/>
          <w:lang w:val="kk-KZ"/>
        </w:rPr>
        <w:t>HP LaserJet Pro M1214nfh</w:t>
      </w:r>
      <w:r w:rsidR="00F67051">
        <w:rPr>
          <w:sz w:val="26"/>
          <w:szCs w:val="26"/>
          <w:lang w:val="kk-KZ"/>
        </w:rPr>
        <w:t xml:space="preserve">, </w:t>
      </w:r>
      <w:r w:rsidR="00F67051" w:rsidRPr="008F393A">
        <w:rPr>
          <w:sz w:val="26"/>
          <w:szCs w:val="26"/>
          <w:lang w:val="kk-KZ"/>
        </w:rPr>
        <w:t>CANON MF3010</w:t>
      </w:r>
      <w:r w:rsidR="00F67051">
        <w:rPr>
          <w:sz w:val="26"/>
          <w:szCs w:val="26"/>
          <w:lang w:val="kk-KZ"/>
        </w:rPr>
        <w:t xml:space="preserve">, </w:t>
      </w:r>
      <w:r w:rsidR="00F67051" w:rsidRPr="008F393A">
        <w:rPr>
          <w:sz w:val="26"/>
          <w:szCs w:val="26"/>
          <w:lang w:val="kk-KZ"/>
        </w:rPr>
        <w:t>Ricoh SP 111su</w:t>
      </w:r>
      <w:r>
        <w:rPr>
          <w:sz w:val="26"/>
          <w:szCs w:val="26"/>
          <w:lang w:val="kk-KZ"/>
        </w:rPr>
        <w:t>, түпнұсқалық тонермен толтыру</w:t>
      </w:r>
      <w:r w:rsidR="0077306C">
        <w:rPr>
          <w:sz w:val="26"/>
          <w:szCs w:val="26"/>
          <w:lang w:val="kk-KZ"/>
        </w:rPr>
        <w:t xml:space="preserve"> (картридждерді </w:t>
      </w:r>
      <w:r w:rsidR="00F67051">
        <w:rPr>
          <w:sz w:val="26"/>
          <w:szCs w:val="26"/>
          <w:lang w:val="kk-KZ"/>
        </w:rPr>
        <w:t>444</w:t>
      </w:r>
      <w:r w:rsidR="0077306C">
        <w:rPr>
          <w:sz w:val="26"/>
          <w:szCs w:val="26"/>
          <w:lang w:val="kk-KZ"/>
        </w:rPr>
        <w:t xml:space="preserve"> рет толтыру)</w:t>
      </w:r>
      <w:r w:rsidRPr="00DC26DA">
        <w:rPr>
          <w:sz w:val="26"/>
          <w:szCs w:val="26"/>
          <w:lang w:val="kk-KZ"/>
        </w:rPr>
        <w:t>.</w:t>
      </w:r>
    </w:p>
    <w:p w14:paraId="454DC9A6" w14:textId="77777777" w:rsidR="00C17C75" w:rsidRPr="00C17C75" w:rsidRDefault="00C17C75" w:rsidP="00C17C75">
      <w:pPr>
        <w:ind w:firstLine="709"/>
        <w:jc w:val="both"/>
        <w:rPr>
          <w:sz w:val="26"/>
          <w:szCs w:val="26"/>
          <w:lang w:val="kk-KZ"/>
        </w:rPr>
      </w:pPr>
      <w:r w:rsidRPr="00C17C75">
        <w:rPr>
          <w:sz w:val="26"/>
          <w:szCs w:val="26"/>
          <w:lang w:val="kk-KZ"/>
        </w:rPr>
        <w:t xml:space="preserve">2. </w:t>
      </w:r>
      <w:r>
        <w:rPr>
          <w:sz w:val="26"/>
          <w:szCs w:val="26"/>
          <w:lang w:val="kk-KZ"/>
        </w:rPr>
        <w:t>Барлық бөлшектер мен бункерлерді тонер қалдықтарынан толықтай тазарту.</w:t>
      </w:r>
    </w:p>
    <w:p w14:paraId="543DB002" w14:textId="77777777" w:rsidR="00C17C75" w:rsidRPr="00C17C75" w:rsidRDefault="00C17C75" w:rsidP="00C17C75">
      <w:pPr>
        <w:ind w:firstLine="709"/>
        <w:jc w:val="both"/>
        <w:rPr>
          <w:sz w:val="26"/>
          <w:szCs w:val="26"/>
          <w:lang w:val="kk-KZ"/>
        </w:rPr>
      </w:pPr>
      <w:r w:rsidRPr="00C17C75">
        <w:rPr>
          <w:sz w:val="26"/>
          <w:szCs w:val="26"/>
          <w:lang w:val="kk-KZ"/>
        </w:rPr>
        <w:t xml:space="preserve">3. </w:t>
      </w:r>
      <w:r>
        <w:rPr>
          <w:sz w:val="26"/>
          <w:szCs w:val="26"/>
          <w:lang w:val="kk-KZ"/>
        </w:rPr>
        <w:t>Қызметтерді олардың түпнұсқалық картридждер сипаттамасына сай келетіндей, сапалы түрде көрсету. Қалпына келтірілген картридждерді пайдалану кезінде одан тонердің төгілуі болмауы тиіс, басып шығару әрекеті шусыз (яғни бөтен дүбірлерсіз, сықырларсыз және басқа дыбыстарсыз) болуы керек. Картридж аппаратқа еркін кигізілуі тиіс. Басып шығару кезінде қағазда сұр фон және бөтен ақаулар болмауы керек.</w:t>
      </w:r>
    </w:p>
    <w:p w14:paraId="5D961A3C" w14:textId="77777777" w:rsidR="00C17C75" w:rsidRPr="00DC26DA" w:rsidRDefault="00C17C75" w:rsidP="00C17C75">
      <w:pPr>
        <w:ind w:firstLine="708"/>
        <w:jc w:val="both"/>
        <w:rPr>
          <w:sz w:val="26"/>
          <w:szCs w:val="26"/>
          <w:lang w:val="kk-KZ"/>
        </w:rPr>
      </w:pPr>
      <w:r w:rsidRPr="00C17C75">
        <w:rPr>
          <w:sz w:val="26"/>
          <w:szCs w:val="26"/>
          <w:lang w:val="kk-KZ"/>
        </w:rPr>
        <w:t xml:space="preserve">4. </w:t>
      </w:r>
      <w:r>
        <w:rPr>
          <w:sz w:val="26"/>
          <w:szCs w:val="26"/>
          <w:lang w:val="kk-KZ"/>
        </w:rPr>
        <w:t>Картридждерді қалпына келтіру үшін жаңа жинақтамалардың, бөлшектердің пайдаланылуы. Қажет болған жағдайда, картридждің өз ресурстарын тоздырған бөлшектерін ауыстыру (селен валы, магнитті ал, қуат валы, мөлшерлеуіш жүх, және т.б.).</w:t>
      </w:r>
    </w:p>
    <w:p w14:paraId="62796402" w14:textId="77777777" w:rsidR="00C17C75" w:rsidRPr="00DC26DA" w:rsidRDefault="00C17C75" w:rsidP="00C17C75">
      <w:pPr>
        <w:ind w:firstLine="708"/>
        <w:jc w:val="both"/>
        <w:rPr>
          <w:sz w:val="26"/>
          <w:szCs w:val="26"/>
          <w:lang w:val="kk-KZ"/>
        </w:rPr>
      </w:pPr>
      <w:r w:rsidRPr="00DC26DA">
        <w:rPr>
          <w:sz w:val="26"/>
          <w:szCs w:val="26"/>
          <w:lang w:val="kk-KZ"/>
        </w:rPr>
        <w:t xml:space="preserve">5. </w:t>
      </w:r>
      <w:r>
        <w:rPr>
          <w:sz w:val="26"/>
          <w:szCs w:val="26"/>
          <w:lang w:val="kk-KZ"/>
        </w:rPr>
        <w:t xml:space="preserve">Картридждерді толтыру және қалпына келтіру мерзімі Тапсырыс беруші картридждерді берген сәттен </w:t>
      </w:r>
      <w:r w:rsidRPr="00DC26DA">
        <w:rPr>
          <w:sz w:val="26"/>
          <w:szCs w:val="26"/>
          <w:lang w:val="kk-KZ"/>
        </w:rPr>
        <w:t>1</w:t>
      </w:r>
      <w:r>
        <w:rPr>
          <w:sz w:val="26"/>
          <w:szCs w:val="26"/>
          <w:lang w:val="kk-KZ"/>
        </w:rPr>
        <w:t xml:space="preserve"> (бір) жұмыс күнінен аспауы тиіс.</w:t>
      </w:r>
    </w:p>
    <w:p w14:paraId="65FE965D" w14:textId="77777777" w:rsidR="00C17C75" w:rsidRPr="00C17C75" w:rsidRDefault="00C17C75" w:rsidP="00C17C75">
      <w:pPr>
        <w:ind w:firstLine="708"/>
        <w:jc w:val="both"/>
        <w:rPr>
          <w:sz w:val="26"/>
          <w:szCs w:val="26"/>
          <w:lang w:val="kk-KZ"/>
        </w:rPr>
      </w:pPr>
      <w:r w:rsidRPr="00080414">
        <w:rPr>
          <w:sz w:val="26"/>
          <w:szCs w:val="26"/>
          <w:lang w:val="kk-KZ"/>
        </w:rPr>
        <w:t xml:space="preserve">6. </w:t>
      </w:r>
      <w:r>
        <w:rPr>
          <w:sz w:val="26"/>
          <w:szCs w:val="26"/>
          <w:lang w:val="kk-KZ"/>
        </w:rPr>
        <w:t>Картридждерді әрбір толтырғаннан және/немесе қалпына келтіргеннен кейін Орындаушы орындалған жұмыстардың сапасын, әрбір картридж бойынша сынау парағын басып шығарумен тексеру жүргізуге міндетті.</w:t>
      </w:r>
    </w:p>
    <w:p w14:paraId="72DB4E5D" w14:textId="77777777" w:rsidR="00C17C75" w:rsidRPr="00C17C75" w:rsidRDefault="00C17C75" w:rsidP="00C17C75">
      <w:pPr>
        <w:ind w:firstLine="708"/>
        <w:jc w:val="both"/>
        <w:rPr>
          <w:sz w:val="26"/>
          <w:szCs w:val="26"/>
          <w:lang w:val="kk-KZ"/>
        </w:rPr>
      </w:pPr>
      <w:r w:rsidRPr="00C17C75">
        <w:rPr>
          <w:sz w:val="26"/>
          <w:szCs w:val="26"/>
          <w:lang w:val="kk-KZ"/>
        </w:rPr>
        <w:t xml:space="preserve">7. </w:t>
      </w:r>
      <w:r>
        <w:rPr>
          <w:sz w:val="26"/>
          <w:szCs w:val="26"/>
          <w:lang w:val="kk-KZ"/>
        </w:rPr>
        <w:t>Орындаушы толтырылған картридждерді Тапсырыс берушіге жеткізуі тиіс.</w:t>
      </w:r>
    </w:p>
    <w:p w14:paraId="625A4B28" w14:textId="77777777" w:rsidR="0077306C" w:rsidRPr="007D0020" w:rsidRDefault="0077306C" w:rsidP="0077306C">
      <w:pPr>
        <w:jc w:val="both"/>
        <w:rPr>
          <w:sz w:val="26"/>
          <w:szCs w:val="26"/>
          <w:lang w:val="kk-KZ"/>
        </w:rPr>
      </w:pPr>
      <w:r w:rsidRPr="004E4431">
        <w:rPr>
          <w:b/>
          <w:sz w:val="26"/>
          <w:szCs w:val="26"/>
          <w:lang w:val="kk-KZ"/>
        </w:rPr>
        <w:t xml:space="preserve">Кепілдемелік міндеттемелер: </w:t>
      </w:r>
      <w:r w:rsidRPr="004E4431">
        <w:rPr>
          <w:sz w:val="26"/>
          <w:szCs w:val="26"/>
          <w:lang w:val="kk-KZ"/>
        </w:rPr>
        <w:t>Жеткізуші  көрсетілген қызметтердің кемшіліктері үшін Қазақстан Республикасының заңнамасына сәйкес жауап береді. Қателер немесе жоғарыда көрсетілген</w:t>
      </w:r>
      <w:r>
        <w:rPr>
          <w:sz w:val="26"/>
          <w:szCs w:val="26"/>
          <w:lang w:val="kk-KZ"/>
        </w:rPr>
        <w:t xml:space="preserve"> талаптар бұзылғаны анықталған жағдайда, Жеткізуші оларды өз есебінен, қатаң келісілген мерзімде түзетуге міндеттенеді.</w:t>
      </w:r>
    </w:p>
    <w:p w14:paraId="3D0223A9" w14:textId="77777777" w:rsidR="00C17C75" w:rsidRPr="00C17C75" w:rsidRDefault="00C17C75" w:rsidP="00C17C75">
      <w:pPr>
        <w:rPr>
          <w:sz w:val="26"/>
          <w:szCs w:val="26"/>
          <w:lang w:val="kk-KZ"/>
        </w:rPr>
      </w:pPr>
    </w:p>
    <w:p w14:paraId="161ED3FA" w14:textId="77777777" w:rsidR="00C17C75" w:rsidRPr="00C17C75" w:rsidRDefault="00C17C75" w:rsidP="00C17C75">
      <w:pPr>
        <w:rPr>
          <w:sz w:val="26"/>
          <w:szCs w:val="26"/>
          <w:lang w:val="kk-KZ"/>
        </w:rPr>
      </w:pPr>
    </w:p>
    <w:p w14:paraId="37B6DF89" w14:textId="77777777" w:rsidR="00C17C75" w:rsidRPr="000E3EC4" w:rsidRDefault="00C17C75" w:rsidP="00C17C75">
      <w:pPr>
        <w:rPr>
          <w:sz w:val="26"/>
          <w:szCs w:val="26"/>
          <w:lang w:val="kk-KZ"/>
        </w:rPr>
      </w:pPr>
    </w:p>
    <w:sectPr w:rsidR="00C17C75" w:rsidRPr="000E3EC4" w:rsidSect="00697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55"/>
    <w:rsid w:val="00000A04"/>
    <w:rsid w:val="00041D47"/>
    <w:rsid w:val="00072833"/>
    <w:rsid w:val="000E3EC4"/>
    <w:rsid w:val="001418E9"/>
    <w:rsid w:val="001B63AE"/>
    <w:rsid w:val="001C3313"/>
    <w:rsid w:val="00215CBB"/>
    <w:rsid w:val="00226FE4"/>
    <w:rsid w:val="002379C0"/>
    <w:rsid w:val="0034543B"/>
    <w:rsid w:val="004317B8"/>
    <w:rsid w:val="004718B9"/>
    <w:rsid w:val="004E4431"/>
    <w:rsid w:val="004F4EE0"/>
    <w:rsid w:val="00501F39"/>
    <w:rsid w:val="005766CF"/>
    <w:rsid w:val="005C1CEC"/>
    <w:rsid w:val="00657F7B"/>
    <w:rsid w:val="006977A0"/>
    <w:rsid w:val="006D71F1"/>
    <w:rsid w:val="0070582A"/>
    <w:rsid w:val="00730B2E"/>
    <w:rsid w:val="00764B18"/>
    <w:rsid w:val="0077306C"/>
    <w:rsid w:val="00793142"/>
    <w:rsid w:val="007A281A"/>
    <w:rsid w:val="007B1D03"/>
    <w:rsid w:val="007D0020"/>
    <w:rsid w:val="00800A77"/>
    <w:rsid w:val="00820F44"/>
    <w:rsid w:val="00884D4A"/>
    <w:rsid w:val="008F393A"/>
    <w:rsid w:val="009352C6"/>
    <w:rsid w:val="00965347"/>
    <w:rsid w:val="00982D77"/>
    <w:rsid w:val="009B5931"/>
    <w:rsid w:val="009D38FD"/>
    <w:rsid w:val="00A15C4A"/>
    <w:rsid w:val="00A6043E"/>
    <w:rsid w:val="00AB7CC4"/>
    <w:rsid w:val="00BD11F8"/>
    <w:rsid w:val="00C17C75"/>
    <w:rsid w:val="00C67942"/>
    <w:rsid w:val="00CA0655"/>
    <w:rsid w:val="00CE7375"/>
    <w:rsid w:val="00D50D25"/>
    <w:rsid w:val="00D976BF"/>
    <w:rsid w:val="00E239CD"/>
    <w:rsid w:val="00E6532A"/>
    <w:rsid w:val="00ED30C1"/>
    <w:rsid w:val="00EE2114"/>
    <w:rsid w:val="00F11C7A"/>
    <w:rsid w:val="00F62D8F"/>
    <w:rsid w:val="00F67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7E95"/>
  <w15:docId w15:val="{C748BA52-F4FB-4DA4-A4A5-CF75F5DF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800A77"/>
    <w:pPr>
      <w:autoSpaceDE w:val="0"/>
      <w:autoSpaceDN w:val="0"/>
      <w:adjustRightInd w:val="0"/>
      <w:spacing w:after="0" w:line="240" w:lineRule="auto"/>
    </w:pPr>
    <w:rPr>
      <w:rFonts w:ascii="Consultant" w:eastAsia="Times New Roman" w:hAnsi="Consultant" w:cs="Times New Roman"/>
      <w:sz w:val="20"/>
      <w:szCs w:val="20"/>
      <w:lang w:eastAsia="ru-RU"/>
    </w:rPr>
  </w:style>
  <w:style w:type="character" w:customStyle="1" w:styleId="ConsNonformat0">
    <w:name w:val="ConsNonformat Знак"/>
    <w:link w:val="ConsNonformat"/>
    <w:locked/>
    <w:rsid w:val="00800A77"/>
    <w:rPr>
      <w:rFonts w:ascii="Consultant" w:eastAsia="Times New Roman" w:hAnsi="Consultant" w:cs="Times New Roman"/>
      <w:sz w:val="20"/>
      <w:szCs w:val="20"/>
      <w:lang w:eastAsia="ru-RU"/>
    </w:rPr>
  </w:style>
  <w:style w:type="paragraph" w:styleId="a3">
    <w:name w:val="Normal (Web)"/>
    <w:basedOn w:val="a"/>
    <w:rsid w:val="004317B8"/>
    <w:pPr>
      <w:spacing w:before="100" w:beforeAutospacing="1" w:after="100" w:afterAutospacing="1"/>
    </w:pPr>
  </w:style>
  <w:style w:type="paragraph" w:styleId="a4">
    <w:name w:val="Balloon Text"/>
    <w:basedOn w:val="a"/>
    <w:link w:val="a5"/>
    <w:uiPriority w:val="99"/>
    <w:semiHidden/>
    <w:unhideWhenUsed/>
    <w:rsid w:val="002379C0"/>
    <w:rPr>
      <w:rFonts w:ascii="Tahoma" w:hAnsi="Tahoma" w:cs="Tahoma"/>
      <w:sz w:val="16"/>
      <w:szCs w:val="16"/>
    </w:rPr>
  </w:style>
  <w:style w:type="character" w:customStyle="1" w:styleId="a5">
    <w:name w:val="Текст выноски Знак"/>
    <w:basedOn w:val="a0"/>
    <w:link w:val="a4"/>
    <w:uiPriority w:val="99"/>
    <w:semiHidden/>
    <w:rsid w:val="002379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C1BCE-3CDD-4173-B4D4-717BAEBF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Legion</cp:lastModifiedBy>
  <cp:revision>2</cp:revision>
  <cp:lastPrinted>2019-01-25T08:44:00Z</cp:lastPrinted>
  <dcterms:created xsi:type="dcterms:W3CDTF">2024-06-22T14:10:00Z</dcterms:created>
  <dcterms:modified xsi:type="dcterms:W3CDTF">2024-06-22T14:10:00Z</dcterms:modified>
</cp:coreProperties>
</file>