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86" w:rsidRDefault="00884386" w:rsidP="00024852">
      <w:pPr>
        <w:ind w:left="5664"/>
        <w:rPr>
          <w:rFonts w:eastAsiaTheme="minorHAnsi"/>
          <w:b/>
          <w:lang w:val="kk-KZ"/>
        </w:rPr>
      </w:pPr>
      <w:r w:rsidRPr="00884386">
        <w:rPr>
          <w:rFonts w:eastAsiaTheme="minorHAnsi"/>
          <w:b/>
          <w:lang w:val="kk-KZ"/>
        </w:rPr>
        <w:t xml:space="preserve">   </w:t>
      </w:r>
    </w:p>
    <w:p w:rsidR="00884386" w:rsidRDefault="00884386" w:rsidP="00024852">
      <w:pPr>
        <w:ind w:left="5664"/>
        <w:jc w:val="center"/>
        <w:rPr>
          <w:rFonts w:eastAsiaTheme="minorHAnsi"/>
          <w:b/>
          <w:lang w:val="en-US"/>
        </w:rPr>
      </w:pPr>
    </w:p>
    <w:p w:rsidR="002C4493" w:rsidRPr="00CD3C9E" w:rsidRDefault="00024852" w:rsidP="00024852">
      <w:pPr>
        <w:widowControl/>
        <w:autoSpaceDE/>
        <w:autoSpaceDN/>
        <w:spacing w:after="200"/>
        <w:ind w:left="4248" w:firstLine="708"/>
        <w:jc w:val="center"/>
        <w:rPr>
          <w:rFonts w:eastAsia="Calibri"/>
          <w:lang w:val="en-US"/>
        </w:rPr>
      </w:pPr>
      <w:r>
        <w:rPr>
          <w:rFonts w:eastAsia="Calibri"/>
          <w:lang w:val="kk-KZ"/>
        </w:rPr>
        <w:t xml:space="preserve">                                              </w:t>
      </w:r>
      <w:r w:rsidR="00B006FB" w:rsidRPr="00CD3C9E">
        <w:rPr>
          <w:rFonts w:eastAsia="Calibri"/>
          <w:lang w:val="en-US"/>
        </w:rPr>
        <w:t xml:space="preserve">№ 2 </w:t>
      </w:r>
      <w:proofErr w:type="spellStart"/>
      <w:r w:rsidR="00B006FB" w:rsidRPr="00CD3C9E">
        <w:rPr>
          <w:rFonts w:eastAsia="Calibri"/>
          <w:lang w:val="en-US"/>
        </w:rPr>
        <w:t>қосымша</w:t>
      </w:r>
      <w:proofErr w:type="spellEnd"/>
    </w:p>
    <w:p w:rsidR="00C8444D" w:rsidRDefault="008F1930" w:rsidP="00024852">
      <w:pPr>
        <w:jc w:val="center"/>
        <w:rPr>
          <w:rFonts w:eastAsia="Calibri"/>
          <w:b/>
          <w:sz w:val="24"/>
          <w:lang w:val="kk-KZ"/>
        </w:rPr>
      </w:pPr>
      <w:r>
        <w:rPr>
          <w:rFonts w:eastAsia="Calibri"/>
          <w:b/>
          <w:sz w:val="24"/>
          <w:lang w:val="kk-KZ"/>
        </w:rPr>
        <w:t>ТЕХНИКАЛЫҚ ЕРЕКШЕЛІК</w:t>
      </w:r>
    </w:p>
    <w:p w:rsidR="0091495F" w:rsidRDefault="0091495F" w:rsidP="00CD3C9E">
      <w:pPr>
        <w:rPr>
          <w:rFonts w:eastAsia="Calibri"/>
          <w:b/>
          <w:sz w:val="24"/>
          <w:lang w:val="kk-KZ"/>
        </w:rPr>
      </w:pPr>
    </w:p>
    <w:tbl>
      <w:tblPr>
        <w:tblStyle w:val="TableNormal"/>
        <w:tblW w:w="0" w:type="auto"/>
        <w:tblInd w:w="140" w:type="dxa"/>
        <w:tblLayout w:type="fixed"/>
        <w:tblLook w:val="01E0"/>
      </w:tblPr>
      <w:tblGrid>
        <w:gridCol w:w="3098"/>
        <w:gridCol w:w="7078"/>
      </w:tblGrid>
      <w:tr w:rsidR="0091495F" w:rsidRPr="00104816" w:rsidTr="00010730">
        <w:trPr>
          <w:trHeight w:val="698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716A0B" w:rsidP="00012A8C">
            <w:pPr>
              <w:spacing w:before="89" w:line="244" w:lineRule="auto"/>
              <w:ind w:right="80"/>
              <w:jc w:val="center"/>
              <w:rPr>
                <w:rFonts w:eastAsia="Cambria"/>
                <w:b/>
                <w:w w:val="105"/>
                <w:lang w:val="kk-KZ"/>
              </w:rPr>
            </w:pPr>
            <w:r>
              <w:rPr>
                <w:rFonts w:eastAsia="Cambria"/>
                <w:b/>
                <w:w w:val="105"/>
                <w:lang w:val="kk-KZ"/>
              </w:rPr>
              <w:t>Тапсырыс беруші:</w:t>
            </w:r>
          </w:p>
          <w:p w:rsidR="0091495F" w:rsidRPr="0091495F" w:rsidRDefault="0091495F" w:rsidP="00012A8C">
            <w:pPr>
              <w:spacing w:before="89" w:line="244" w:lineRule="auto"/>
              <w:ind w:left="104" w:right="80"/>
              <w:jc w:val="center"/>
              <w:rPr>
                <w:rFonts w:eastAsia="Cambria"/>
                <w:w w:val="105"/>
                <w:lang w:val="kk-KZ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91495F" w:rsidP="0091495F">
            <w:pPr>
              <w:spacing w:before="89" w:line="244" w:lineRule="auto"/>
              <w:ind w:left="104" w:right="80"/>
              <w:rPr>
                <w:rFonts w:eastAsia="Cambria"/>
                <w:w w:val="105"/>
                <w:sz w:val="24"/>
                <w:szCs w:val="24"/>
                <w:lang w:val="kk-KZ"/>
              </w:rPr>
            </w:pPr>
            <w:r w:rsidRPr="0091495F">
              <w:rPr>
                <w:rFonts w:eastAsia="Cambria"/>
                <w:w w:val="105"/>
                <w:sz w:val="24"/>
                <w:szCs w:val="24"/>
                <w:lang w:val="kk-KZ"/>
              </w:rPr>
              <w:t>"</w:t>
            </w:r>
            <w:r w:rsidR="00A259CA">
              <w:rPr>
                <w:rFonts w:eastAsia="Cambria"/>
                <w:w w:val="105"/>
                <w:sz w:val="24"/>
                <w:szCs w:val="24"/>
                <w:lang w:val="kk-KZ"/>
              </w:rPr>
              <w:t>Келес ауданы, Біртілек ауылдық округі әкімінің</w:t>
            </w:r>
            <w:r w:rsidRPr="0091495F">
              <w:rPr>
                <w:rFonts w:eastAsia="Cambria"/>
                <w:w w:val="105"/>
                <w:sz w:val="24"/>
                <w:szCs w:val="24"/>
                <w:lang w:val="kk-KZ"/>
              </w:rPr>
              <w:t xml:space="preserve"> аппараты" мемлекеттік мекемесі</w:t>
            </w:r>
          </w:p>
        </w:tc>
      </w:tr>
      <w:tr w:rsidR="0091495F" w:rsidRPr="00104816" w:rsidTr="0000076E">
        <w:trPr>
          <w:trHeight w:val="608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D86B3B" w:rsidP="00012A8C">
            <w:pPr>
              <w:spacing w:before="89" w:line="244" w:lineRule="auto"/>
              <w:ind w:left="104" w:right="80"/>
              <w:jc w:val="center"/>
              <w:rPr>
                <w:rFonts w:eastAsia="Cambria"/>
                <w:b/>
                <w:w w:val="105"/>
                <w:lang w:val="kk-KZ"/>
              </w:rPr>
            </w:pPr>
            <w:r>
              <w:rPr>
                <w:rFonts w:eastAsia="Cambria"/>
                <w:b/>
                <w:w w:val="105"/>
                <w:lang w:val="kk-KZ"/>
              </w:rPr>
              <w:t>Жұмыс</w:t>
            </w:r>
            <w:r w:rsidR="0091495F" w:rsidRPr="0091495F">
              <w:rPr>
                <w:rFonts w:eastAsia="Cambria"/>
                <w:b/>
                <w:w w:val="105"/>
                <w:lang w:val="kk-KZ"/>
              </w:rPr>
              <w:t xml:space="preserve"> атауы: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D86B3B" w:rsidRDefault="00D86B3B" w:rsidP="00950969">
            <w:pPr>
              <w:spacing w:before="89" w:line="244" w:lineRule="auto"/>
              <w:ind w:left="104" w:right="80"/>
              <w:jc w:val="center"/>
              <w:rPr>
                <w:rFonts w:eastAsia="Cambria"/>
                <w:w w:val="105"/>
                <w:sz w:val="24"/>
                <w:szCs w:val="24"/>
                <w:lang w:val="kk-KZ"/>
              </w:rPr>
            </w:pPr>
            <w:r w:rsidRPr="00D86B3B">
              <w:rPr>
                <w:color w:val="333333"/>
                <w:sz w:val="24"/>
                <w:szCs w:val="24"/>
                <w:shd w:val="clear" w:color="auto" w:fill="EEEEEE"/>
                <w:lang w:val="kk-KZ"/>
              </w:rPr>
              <w:t xml:space="preserve">Абаттандыру-Аумақтарды жөндеу / абаттандыру бойынша жұмыстар </w:t>
            </w:r>
          </w:p>
        </w:tc>
      </w:tr>
      <w:tr w:rsidR="0091495F" w:rsidRPr="00EC6740" w:rsidTr="00010730">
        <w:trPr>
          <w:trHeight w:val="4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91495F" w:rsidP="00012A8C">
            <w:pPr>
              <w:spacing w:before="89" w:line="244" w:lineRule="auto"/>
              <w:ind w:left="104" w:right="80"/>
              <w:jc w:val="center"/>
              <w:rPr>
                <w:rFonts w:eastAsia="Cambria"/>
                <w:b/>
                <w:w w:val="105"/>
                <w:lang w:val="kk-KZ"/>
              </w:rPr>
            </w:pPr>
            <w:r w:rsidRPr="0091495F">
              <w:rPr>
                <w:rFonts w:eastAsia="Cambria"/>
                <w:b/>
                <w:w w:val="105"/>
                <w:lang w:val="kk-KZ"/>
              </w:rPr>
              <w:t>Өлшем бірлігі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D86B3B" w:rsidP="0091495F">
            <w:pPr>
              <w:spacing w:before="89" w:line="244" w:lineRule="auto"/>
              <w:ind w:left="104" w:right="80"/>
              <w:rPr>
                <w:rFonts w:eastAsia="Cambria"/>
                <w:w w:val="105"/>
                <w:sz w:val="24"/>
                <w:szCs w:val="24"/>
                <w:lang w:val="kk-KZ"/>
              </w:rPr>
            </w:pPr>
            <w:r>
              <w:rPr>
                <w:rFonts w:eastAsia="Cambria"/>
                <w:w w:val="105"/>
                <w:sz w:val="24"/>
                <w:szCs w:val="24"/>
                <w:lang w:val="kk-KZ"/>
              </w:rPr>
              <w:t>Жұмыс</w:t>
            </w:r>
          </w:p>
        </w:tc>
      </w:tr>
      <w:tr w:rsidR="0091495F" w:rsidRPr="00EC6740" w:rsidTr="00010730">
        <w:trPr>
          <w:trHeight w:val="44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91495F" w:rsidP="00012A8C">
            <w:pPr>
              <w:spacing w:before="89" w:line="244" w:lineRule="auto"/>
              <w:ind w:left="104" w:right="80"/>
              <w:jc w:val="center"/>
              <w:rPr>
                <w:rFonts w:eastAsia="Cambria"/>
                <w:b/>
                <w:w w:val="105"/>
                <w:lang w:val="kk-KZ"/>
              </w:rPr>
            </w:pPr>
            <w:r w:rsidRPr="0091495F">
              <w:rPr>
                <w:rFonts w:eastAsia="Cambria"/>
                <w:b/>
                <w:w w:val="105"/>
                <w:lang w:val="kk-KZ"/>
              </w:rPr>
              <w:t>Саны (көлемі):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91495F" w:rsidP="0091495F">
            <w:pPr>
              <w:spacing w:before="89" w:line="244" w:lineRule="auto"/>
              <w:ind w:left="104" w:right="80"/>
              <w:rPr>
                <w:rFonts w:eastAsia="Cambria"/>
                <w:w w:val="105"/>
                <w:sz w:val="24"/>
                <w:szCs w:val="24"/>
                <w:lang w:val="kk-KZ"/>
              </w:rPr>
            </w:pPr>
            <w:r w:rsidRPr="0091495F">
              <w:rPr>
                <w:rFonts w:eastAsia="Cambria"/>
                <w:w w:val="105"/>
                <w:sz w:val="24"/>
                <w:szCs w:val="24"/>
                <w:lang w:val="kk-KZ"/>
              </w:rPr>
              <w:t>1</w:t>
            </w:r>
            <w:r w:rsidR="007F1747">
              <w:rPr>
                <w:rFonts w:eastAsia="Cambria"/>
                <w:w w:val="105"/>
                <w:sz w:val="24"/>
                <w:szCs w:val="24"/>
                <w:lang w:val="kk-KZ"/>
              </w:rPr>
              <w:t xml:space="preserve">  </w:t>
            </w:r>
          </w:p>
        </w:tc>
      </w:tr>
      <w:tr w:rsidR="0091495F" w:rsidRPr="00D86B3B" w:rsidTr="00010730">
        <w:trPr>
          <w:trHeight w:val="70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D86B3B" w:rsidP="00012A8C">
            <w:pPr>
              <w:spacing w:before="89" w:line="244" w:lineRule="auto"/>
              <w:ind w:left="104" w:right="80"/>
              <w:jc w:val="center"/>
              <w:rPr>
                <w:rFonts w:eastAsia="Cambria"/>
                <w:b/>
                <w:w w:val="105"/>
                <w:lang w:val="kk-KZ"/>
              </w:rPr>
            </w:pPr>
            <w:r>
              <w:rPr>
                <w:rFonts w:eastAsia="Cambria"/>
                <w:b/>
                <w:w w:val="105"/>
                <w:lang w:val="kk-KZ"/>
              </w:rPr>
              <w:t>Жұмыс</w:t>
            </w:r>
            <w:r w:rsidR="009A1AEC">
              <w:rPr>
                <w:rFonts w:eastAsia="Cambria"/>
                <w:b/>
                <w:w w:val="105"/>
                <w:lang w:val="kk-KZ"/>
              </w:rPr>
              <w:t xml:space="preserve"> </w:t>
            </w:r>
            <w:r w:rsidR="0091495F" w:rsidRPr="0091495F">
              <w:rPr>
                <w:rFonts w:eastAsia="Cambria"/>
                <w:b/>
                <w:w w:val="105"/>
                <w:lang w:val="kk-KZ"/>
              </w:rPr>
              <w:t>көрсету</w:t>
            </w:r>
          </w:p>
          <w:p w:rsidR="0091495F" w:rsidRPr="0091495F" w:rsidRDefault="0091495F" w:rsidP="00012A8C">
            <w:pPr>
              <w:spacing w:before="89" w:line="244" w:lineRule="auto"/>
              <w:ind w:left="104" w:right="80"/>
              <w:jc w:val="center"/>
              <w:rPr>
                <w:rFonts w:eastAsia="Cambria"/>
                <w:w w:val="105"/>
                <w:lang w:val="kk-KZ"/>
              </w:rPr>
            </w:pPr>
            <w:r w:rsidRPr="0091495F">
              <w:rPr>
                <w:rFonts w:eastAsia="Cambria"/>
                <w:b/>
                <w:w w:val="105"/>
                <w:lang w:val="kk-KZ"/>
              </w:rPr>
              <w:t>мерзімі: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0B" w:rsidRPr="00010730" w:rsidRDefault="00716A0B" w:rsidP="0091495F">
            <w:pPr>
              <w:rPr>
                <w:rFonts w:eastAsia="Cambria"/>
                <w:sz w:val="24"/>
                <w:szCs w:val="24"/>
                <w:lang w:val="kk-KZ"/>
              </w:rPr>
            </w:pPr>
          </w:p>
          <w:p w:rsidR="0091495F" w:rsidRPr="009A22DA" w:rsidRDefault="00226240" w:rsidP="00D86B3B">
            <w:pPr>
              <w:rPr>
                <w:rFonts w:eastAsia="Cambria"/>
                <w:sz w:val="24"/>
                <w:szCs w:val="24"/>
                <w:lang w:val="kk-KZ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D86B3B"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>Жыл бойы</w:t>
            </w:r>
          </w:p>
        </w:tc>
      </w:tr>
      <w:tr w:rsidR="0091495F" w:rsidRPr="00104816" w:rsidTr="00010730">
        <w:trPr>
          <w:trHeight w:val="70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D86B3B" w:rsidP="00012A8C">
            <w:pPr>
              <w:spacing w:before="89" w:line="244" w:lineRule="auto"/>
              <w:ind w:left="104" w:right="80"/>
              <w:jc w:val="center"/>
              <w:rPr>
                <w:rFonts w:eastAsia="Cambria"/>
                <w:b/>
                <w:w w:val="105"/>
                <w:lang w:val="kk-KZ"/>
              </w:rPr>
            </w:pPr>
            <w:r>
              <w:rPr>
                <w:rFonts w:eastAsia="Cambria"/>
                <w:b/>
                <w:w w:val="105"/>
                <w:lang w:val="kk-KZ"/>
              </w:rPr>
              <w:t>Жұмыс</w:t>
            </w:r>
            <w:r w:rsidR="0091495F" w:rsidRPr="0091495F">
              <w:rPr>
                <w:rFonts w:eastAsia="Cambria"/>
                <w:b/>
                <w:w w:val="105"/>
                <w:lang w:val="kk-KZ"/>
              </w:rPr>
              <w:t xml:space="preserve"> көрсету</w:t>
            </w:r>
          </w:p>
          <w:p w:rsidR="0091495F" w:rsidRPr="0091495F" w:rsidRDefault="0091495F" w:rsidP="00012A8C">
            <w:pPr>
              <w:spacing w:before="89" w:line="244" w:lineRule="auto"/>
              <w:ind w:left="104" w:right="80"/>
              <w:jc w:val="center"/>
              <w:rPr>
                <w:rFonts w:eastAsia="Cambria"/>
                <w:w w:val="105"/>
                <w:lang w:val="kk-KZ"/>
              </w:rPr>
            </w:pPr>
            <w:r w:rsidRPr="0091495F">
              <w:rPr>
                <w:rFonts w:eastAsia="Cambria"/>
                <w:b/>
                <w:w w:val="105"/>
                <w:lang w:val="kk-KZ"/>
              </w:rPr>
              <w:t>орны: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012A8C" w:rsidP="0091495F">
            <w:pPr>
              <w:spacing w:before="89" w:line="244" w:lineRule="auto"/>
              <w:ind w:left="104" w:right="80"/>
              <w:rPr>
                <w:rFonts w:eastAsia="Cambria"/>
                <w:w w:val="105"/>
                <w:sz w:val="24"/>
                <w:szCs w:val="24"/>
                <w:lang w:val="kk-KZ"/>
              </w:rPr>
            </w:pPr>
            <w:r w:rsidRPr="00010730">
              <w:rPr>
                <w:rFonts w:eastAsia="Cambria"/>
                <w:w w:val="105"/>
                <w:sz w:val="24"/>
                <w:szCs w:val="24"/>
                <w:lang w:val="kk-KZ"/>
              </w:rPr>
              <w:t>Түрк</w:t>
            </w:r>
            <w:r w:rsidR="007F1747">
              <w:rPr>
                <w:rFonts w:eastAsia="Cambria"/>
                <w:w w:val="105"/>
                <w:sz w:val="24"/>
                <w:szCs w:val="24"/>
                <w:lang w:val="kk-KZ"/>
              </w:rPr>
              <w:t>істан облысы, Келес ауданы, Біртілек</w:t>
            </w:r>
            <w:r w:rsidRPr="00010730">
              <w:rPr>
                <w:rFonts w:eastAsia="Cambria"/>
                <w:w w:val="105"/>
                <w:sz w:val="24"/>
                <w:szCs w:val="24"/>
                <w:lang w:val="kk-KZ"/>
              </w:rPr>
              <w:t xml:space="preserve"> ауылы</w:t>
            </w:r>
            <w:r w:rsidR="00ED6E97">
              <w:rPr>
                <w:rFonts w:eastAsia="Cambria"/>
                <w:w w:val="105"/>
                <w:sz w:val="24"/>
                <w:szCs w:val="24"/>
                <w:lang w:val="kk-KZ"/>
              </w:rPr>
              <w:t xml:space="preserve"> </w:t>
            </w:r>
            <w:r w:rsidR="009A22DA">
              <w:rPr>
                <w:rFonts w:eastAsia="Cambria"/>
                <w:w w:val="105"/>
                <w:sz w:val="24"/>
                <w:szCs w:val="24"/>
                <w:lang w:val="kk-KZ"/>
              </w:rPr>
              <w:t>87756033368</w:t>
            </w:r>
          </w:p>
        </w:tc>
      </w:tr>
    </w:tbl>
    <w:p w:rsidR="0091495F" w:rsidRDefault="0091495F" w:rsidP="00CD3C9E">
      <w:pPr>
        <w:rPr>
          <w:rFonts w:eastAsia="Calibri"/>
          <w:b/>
          <w:sz w:val="24"/>
          <w:lang w:val="kk-KZ"/>
        </w:rPr>
      </w:pPr>
    </w:p>
    <w:p w:rsidR="00950969" w:rsidRDefault="00950969" w:rsidP="00486F77">
      <w:pPr>
        <w:rPr>
          <w:sz w:val="24"/>
          <w:szCs w:val="24"/>
          <w:lang w:val="kk-KZ"/>
        </w:rPr>
      </w:pPr>
      <w:bookmarkStart w:id="0" w:name="_GoBack"/>
      <w:bookmarkEnd w:id="0"/>
    </w:p>
    <w:p w:rsidR="00950969" w:rsidRDefault="00950969" w:rsidP="00950969">
      <w:pPr>
        <w:tabs>
          <w:tab w:val="right" w:pos="709"/>
          <w:tab w:val="right" w:pos="851"/>
        </w:tabs>
        <w:ind w:left="567" w:right="-144"/>
        <w:jc w:val="both"/>
        <w:rPr>
          <w:sz w:val="24"/>
          <w:szCs w:val="24"/>
          <w:lang w:val="kk-KZ"/>
        </w:rPr>
      </w:pPr>
    </w:p>
    <w:p w:rsidR="00486F77" w:rsidRDefault="00486F77" w:rsidP="00950969">
      <w:pPr>
        <w:tabs>
          <w:tab w:val="right" w:pos="709"/>
          <w:tab w:val="right" w:pos="851"/>
        </w:tabs>
        <w:ind w:left="567" w:right="-144"/>
        <w:jc w:val="both"/>
        <w:rPr>
          <w:sz w:val="24"/>
          <w:szCs w:val="24"/>
          <w:lang w:val="kk-KZ"/>
        </w:rPr>
      </w:pPr>
    </w:p>
    <w:p w:rsidR="00950969" w:rsidRPr="00243ADF" w:rsidRDefault="00950969" w:rsidP="00243ADF">
      <w:pPr>
        <w:tabs>
          <w:tab w:val="right" w:pos="709"/>
          <w:tab w:val="right" w:pos="851"/>
        </w:tabs>
        <w:ind w:left="709" w:right="-142"/>
        <w:jc w:val="center"/>
        <w:rPr>
          <w:sz w:val="26"/>
          <w:szCs w:val="26"/>
          <w:lang w:val="kk-KZ"/>
        </w:rPr>
      </w:pPr>
      <w:r w:rsidRPr="00243ADF">
        <w:rPr>
          <w:b/>
          <w:sz w:val="26"/>
          <w:szCs w:val="26"/>
          <w:lang w:val="kk-KZ"/>
        </w:rPr>
        <w:t>Көрсетілетін қызметтердің сипаттамасы:</w:t>
      </w:r>
    </w:p>
    <w:p w:rsidR="00526BF2" w:rsidRPr="00FE55BE" w:rsidRDefault="00526BF2" w:rsidP="00FE55BE">
      <w:pPr>
        <w:pStyle w:val="a7"/>
        <w:ind w:left="1571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5B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EEEEEE"/>
          <w:lang w:val="kk-KZ"/>
        </w:rPr>
        <w:t>Жасыл көшеттерді баптау жұмыстары үшін қажетті заттар.</w:t>
      </w:r>
    </w:p>
    <w:p w:rsidR="00FE55BE" w:rsidRPr="00B16291" w:rsidRDefault="00FE55BE" w:rsidP="00FE55BE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B16291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Газонокосилка электрическая  ARM 34 06008A6101</w:t>
      </w:r>
      <w:r w:rsidRPr="00B16291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kk-KZ"/>
        </w:rPr>
        <w:t xml:space="preserve">. </w:t>
      </w:r>
      <w:r w:rsidRPr="00B16291">
        <w:rPr>
          <w:rFonts w:ascii="Times New Roman" w:hAnsi="Times New Roman" w:cs="Times New Roman"/>
          <w:color w:val="000000"/>
          <w:sz w:val="28"/>
          <w:szCs w:val="28"/>
        </w:rPr>
        <w:t>Мощность</w:t>
      </w:r>
      <w:r w:rsidRPr="00B162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1300 Вт. </w:t>
      </w:r>
      <w:r w:rsidRPr="00B16291">
        <w:rPr>
          <w:rFonts w:ascii="Times New Roman" w:hAnsi="Times New Roman" w:cs="Times New Roman"/>
          <w:color w:val="000000"/>
          <w:sz w:val="28"/>
          <w:szCs w:val="28"/>
        </w:rPr>
        <w:t>Напряжение питания</w:t>
      </w:r>
      <w:r w:rsidRPr="00B162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230 В.  </w:t>
      </w:r>
      <w:r w:rsidRPr="00B16291">
        <w:rPr>
          <w:rFonts w:ascii="Times New Roman" w:hAnsi="Times New Roman" w:cs="Times New Roman"/>
          <w:color w:val="000000"/>
          <w:sz w:val="28"/>
          <w:szCs w:val="28"/>
        </w:rPr>
        <w:t xml:space="preserve">Объём </w:t>
      </w:r>
      <w:proofErr w:type="spellStart"/>
      <w:r w:rsidRPr="00B16291">
        <w:rPr>
          <w:rFonts w:ascii="Times New Roman" w:hAnsi="Times New Roman" w:cs="Times New Roman"/>
          <w:color w:val="000000"/>
          <w:sz w:val="28"/>
          <w:szCs w:val="28"/>
        </w:rPr>
        <w:t>травосборника</w:t>
      </w:r>
      <w:proofErr w:type="spellEnd"/>
      <w:r w:rsidRPr="00B162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40л. </w:t>
      </w:r>
      <w:r w:rsidRPr="00B16291">
        <w:rPr>
          <w:rFonts w:ascii="Times New Roman" w:hAnsi="Times New Roman" w:cs="Times New Roman"/>
          <w:color w:val="000000"/>
          <w:sz w:val="28"/>
          <w:szCs w:val="28"/>
        </w:rPr>
        <w:t>Высота скашивания</w:t>
      </w:r>
      <w:r w:rsidRPr="00B162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20-70 мм. </w:t>
      </w:r>
      <w:r w:rsidRPr="00B16291">
        <w:rPr>
          <w:rFonts w:ascii="Times New Roman" w:hAnsi="Times New Roman" w:cs="Times New Roman"/>
          <w:color w:val="000000"/>
          <w:sz w:val="28"/>
          <w:szCs w:val="28"/>
        </w:rPr>
        <w:t>Ширина скашивания</w:t>
      </w:r>
      <w:r w:rsidRPr="00B162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340 мм. </w:t>
      </w:r>
      <w:r w:rsidRPr="00B16291">
        <w:rPr>
          <w:rFonts w:ascii="Times New Roman" w:hAnsi="Times New Roman" w:cs="Times New Roman"/>
          <w:color w:val="000000"/>
          <w:sz w:val="28"/>
          <w:szCs w:val="28"/>
        </w:rPr>
        <w:t>Масса</w:t>
      </w:r>
      <w:r w:rsidRPr="00B162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11кг.</w:t>
      </w:r>
      <w:r w:rsidR="00B16291" w:rsidRPr="00B162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1 дана</w:t>
      </w:r>
    </w:p>
    <w:p w:rsidR="00B16291" w:rsidRPr="00B16291" w:rsidRDefault="00B16291" w:rsidP="00B16291">
      <w:pPr>
        <w:pStyle w:val="a7"/>
        <w:numPr>
          <w:ilvl w:val="0"/>
          <w:numId w:val="8"/>
        </w:numPr>
        <w:shd w:val="clear" w:color="auto" w:fill="F7F7F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</w:rPr>
        <w:t>Триммер бензиновый, 2.5 кВт / 3.3 л.с., 52 см3, разборная штанга (КРБ-2500-Р)</w:t>
      </w:r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  <w:lang w:val="kk-KZ"/>
        </w:rPr>
        <w:t xml:space="preserve">  1 дана</w:t>
      </w:r>
    </w:p>
    <w:p w:rsidR="00B16291" w:rsidRPr="00B16291" w:rsidRDefault="00B16291" w:rsidP="00B16291">
      <w:pPr>
        <w:pStyle w:val="a7"/>
        <w:numPr>
          <w:ilvl w:val="0"/>
          <w:numId w:val="8"/>
        </w:numPr>
        <w:shd w:val="clear" w:color="auto" w:fill="F7F7F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</w:rPr>
        <w:t xml:space="preserve">Вакуумный насос </w:t>
      </w:r>
      <w:proofErr w:type="gramStart"/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</w:rPr>
        <w:t xml:space="preserve">( </w:t>
      </w:r>
      <w:proofErr w:type="gramEnd"/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</w:rPr>
        <w:t xml:space="preserve">для воды) </w:t>
      </w:r>
      <w:proofErr w:type="spellStart"/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</w:rPr>
        <w:t>Einhell</w:t>
      </w:r>
      <w:proofErr w:type="spellEnd"/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</w:rPr>
        <w:t xml:space="preserve"> GC-WW 6538</w:t>
      </w:r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  <w:lang w:val="kk-KZ"/>
        </w:rPr>
        <w:t xml:space="preserve"> </w:t>
      </w:r>
      <w:r w:rsidRPr="00B16291">
        <w:rPr>
          <w:rFonts w:ascii="Times New Roman" w:hAnsi="Times New Roman" w:cs="Times New Roman"/>
          <w:color w:val="7D7D91"/>
          <w:sz w:val="28"/>
          <w:szCs w:val="28"/>
          <w:shd w:val="clear" w:color="auto" w:fill="FFFFFF"/>
        </w:rPr>
        <w:t>Код: 4173190</w:t>
      </w:r>
      <w:r w:rsidRPr="00B16291">
        <w:rPr>
          <w:rFonts w:ascii="Times New Roman" w:hAnsi="Times New Roman" w:cs="Times New Roman"/>
          <w:color w:val="7D7D91"/>
          <w:sz w:val="28"/>
          <w:szCs w:val="28"/>
          <w:shd w:val="clear" w:color="auto" w:fill="FFFFFF"/>
          <w:lang w:val="kk-KZ"/>
        </w:rPr>
        <w:t xml:space="preserve">  Россия</w:t>
      </w:r>
      <w:r>
        <w:rPr>
          <w:rFonts w:ascii="Times New Roman" w:hAnsi="Times New Roman" w:cs="Times New Roman"/>
          <w:color w:val="7D7D91"/>
          <w:sz w:val="28"/>
          <w:szCs w:val="28"/>
          <w:shd w:val="clear" w:color="auto" w:fill="FFFFFF"/>
          <w:lang w:val="kk-KZ"/>
        </w:rPr>
        <w:t xml:space="preserve">   </w:t>
      </w:r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  <w:lang w:val="kk-KZ"/>
        </w:rPr>
        <w:t>1 дан</w:t>
      </w:r>
      <w:r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  <w:lang w:val="kk-KZ"/>
        </w:rPr>
        <w:t>а</w:t>
      </w:r>
    </w:p>
    <w:p w:rsidR="00B16291" w:rsidRPr="00B16291" w:rsidRDefault="00B16291" w:rsidP="00B16291">
      <w:pPr>
        <w:shd w:val="clear" w:color="auto" w:fill="F7F7F7"/>
        <w:rPr>
          <w:color w:val="7D7D91"/>
          <w:sz w:val="28"/>
          <w:szCs w:val="28"/>
          <w:shd w:val="clear" w:color="auto" w:fill="FFFFFF"/>
          <w:lang w:val="kk-KZ"/>
        </w:rPr>
      </w:pPr>
    </w:p>
    <w:p w:rsidR="00B16291" w:rsidRPr="00E41EAD" w:rsidRDefault="00B16291" w:rsidP="00B16291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 xml:space="preserve">Насосная станция </w:t>
      </w:r>
      <w:proofErr w:type="spellStart"/>
      <w:r w:rsidRPr="00E41EAD">
        <w:rPr>
          <w:color w:val="01011B"/>
          <w:sz w:val="24"/>
          <w:szCs w:val="24"/>
        </w:rPr>
        <w:t>Einhell</w:t>
      </w:r>
      <w:proofErr w:type="spellEnd"/>
      <w:r w:rsidRPr="00E41EAD">
        <w:rPr>
          <w:color w:val="01011B"/>
          <w:sz w:val="24"/>
          <w:szCs w:val="24"/>
        </w:rPr>
        <w:t xml:space="preserve"> GC-WW 6538 </w:t>
      </w:r>
      <w:proofErr w:type="spellStart"/>
      <w:r w:rsidRPr="00E41EAD">
        <w:rPr>
          <w:color w:val="01011B"/>
          <w:sz w:val="24"/>
          <w:szCs w:val="24"/>
        </w:rPr>
        <w:t>Set</w:t>
      </w:r>
      <w:proofErr w:type="spellEnd"/>
    </w:p>
    <w:p w:rsidR="00B16291" w:rsidRPr="00E41EAD" w:rsidRDefault="00B16291" w:rsidP="00B16291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Поверхностный насос</w:t>
      </w:r>
    </w:p>
    <w:p w:rsidR="00B16291" w:rsidRPr="00E41EAD" w:rsidRDefault="00B16291" w:rsidP="00B16291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Реле давления</w:t>
      </w:r>
    </w:p>
    <w:p w:rsidR="00B16291" w:rsidRPr="00E41EAD" w:rsidRDefault="00B16291" w:rsidP="00B16291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Манометр</w:t>
      </w:r>
    </w:p>
    <w:p w:rsidR="00B16291" w:rsidRPr="00E41EAD" w:rsidRDefault="00B16291" w:rsidP="00B16291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Накопительный бак</w:t>
      </w:r>
    </w:p>
    <w:p w:rsidR="00B16291" w:rsidRPr="00E41EAD" w:rsidRDefault="00B16291" w:rsidP="00B16291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Входное отверстие</w:t>
      </w:r>
    </w:p>
    <w:p w:rsidR="00B16291" w:rsidRPr="00E41EAD" w:rsidRDefault="00B16291" w:rsidP="00B16291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Выходное отверстие высокого давления</w:t>
      </w:r>
    </w:p>
    <w:p w:rsidR="00B16291" w:rsidRPr="00E41EAD" w:rsidRDefault="00B16291" w:rsidP="00B16291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Всасывающий шланг длиной 7 м.</w:t>
      </w:r>
    </w:p>
    <w:p w:rsidR="00B16291" w:rsidRPr="00B16291" w:rsidRDefault="00B16291" w:rsidP="00B16291">
      <w:pPr>
        <w:shd w:val="clear" w:color="auto" w:fill="F7F7F7"/>
        <w:rPr>
          <w:color w:val="000000"/>
          <w:sz w:val="24"/>
          <w:szCs w:val="24"/>
          <w:lang w:val="kk-KZ"/>
        </w:rPr>
      </w:pP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0" w:afterAutospacing="0"/>
        <w:rPr>
          <w:color w:val="01011B"/>
          <w:lang w:val="kk-KZ"/>
        </w:rPr>
      </w:pPr>
      <w:r w:rsidRPr="00B16291">
        <w:rPr>
          <w:rStyle w:val="ab"/>
          <w:color w:val="01011B"/>
          <w:bdr w:val="none" w:sz="0" w:space="0" w:color="auto" w:frame="1"/>
        </w:rPr>
        <w:t xml:space="preserve">Особенности и преимущества 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 xml:space="preserve">Автоматический режим - активация и остановка работы </w:t>
      </w:r>
      <w:proofErr w:type="spellStart"/>
      <w:r w:rsidRPr="00B16291">
        <w:rPr>
          <w:color w:val="01011B"/>
        </w:rPr>
        <w:t>гидрофора</w:t>
      </w:r>
      <w:proofErr w:type="spellEnd"/>
      <w:r w:rsidRPr="00B16291">
        <w:rPr>
          <w:color w:val="01011B"/>
        </w:rPr>
        <w:t xml:space="preserve"> при помощи реле давления. Минимальное давление для включения - 1,5 бар, максимальное давления для отключения - 3,6 бар.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>Вместительный накопитель воды - в насосной станции установлен стальной бак для накопления воды объемом 20 л.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>Мониторинг давления - встроенный манометр считывает показатели текущего давления в системе.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>Сливная пробка - выходное отверстие высокого давления.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lastRenderedPageBreak/>
        <w:t>Безотказность и выносливость - мощный и надежный асинхронный электромотор с защитой от перегрева.</w:t>
      </w:r>
    </w:p>
    <w:p w:rsidR="00B16291" w:rsidRPr="00B16291" w:rsidRDefault="00B16291" w:rsidP="00B16291">
      <w:pPr>
        <w:pStyle w:val="3"/>
        <w:shd w:val="clear" w:color="auto" w:fill="FFFFFF"/>
        <w:spacing w:before="240" w:after="240"/>
        <w:rPr>
          <w:rFonts w:ascii="Times New Roman" w:hAnsi="Times New Roman" w:cs="Times New Roman"/>
          <w:color w:val="01011B"/>
          <w:sz w:val="24"/>
          <w:szCs w:val="24"/>
        </w:rPr>
      </w:pPr>
      <w:r w:rsidRPr="00B16291">
        <w:rPr>
          <w:rFonts w:ascii="Times New Roman" w:hAnsi="Times New Roman" w:cs="Times New Roman"/>
          <w:color w:val="01011B"/>
          <w:sz w:val="24"/>
          <w:szCs w:val="24"/>
        </w:rPr>
        <w:t>Технические характеристики: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 xml:space="preserve">Потребляемая мощность, </w:t>
      </w:r>
      <w:proofErr w:type="gramStart"/>
      <w:r w:rsidRPr="00B16291">
        <w:rPr>
          <w:color w:val="01011B"/>
        </w:rPr>
        <w:t>Вт</w:t>
      </w:r>
      <w:proofErr w:type="gramEnd"/>
      <w:r w:rsidRPr="00B16291">
        <w:rPr>
          <w:color w:val="01011B"/>
        </w:rPr>
        <w:t> 650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 xml:space="preserve">Максимальная производительность, </w:t>
      </w:r>
      <w:proofErr w:type="gramStart"/>
      <w:r w:rsidRPr="00B16291">
        <w:rPr>
          <w:color w:val="01011B"/>
        </w:rPr>
        <w:t>л</w:t>
      </w:r>
      <w:proofErr w:type="gramEnd"/>
      <w:r w:rsidRPr="00B16291">
        <w:rPr>
          <w:color w:val="01011B"/>
        </w:rPr>
        <w:t>/ч 3800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 xml:space="preserve">Максимальная высота напора, </w:t>
      </w:r>
      <w:proofErr w:type="gramStart"/>
      <w:r w:rsidRPr="00B16291">
        <w:rPr>
          <w:color w:val="01011B"/>
        </w:rPr>
        <w:t>м</w:t>
      </w:r>
      <w:proofErr w:type="gramEnd"/>
      <w:r w:rsidRPr="00B16291">
        <w:rPr>
          <w:color w:val="01011B"/>
        </w:rPr>
        <w:t> 36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>Максимальное рабочее давление, бар 3,6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 xml:space="preserve">Максимальная высота всасывания, </w:t>
      </w:r>
      <w:proofErr w:type="gramStart"/>
      <w:r w:rsidRPr="00B16291">
        <w:rPr>
          <w:color w:val="01011B"/>
        </w:rPr>
        <w:t>м</w:t>
      </w:r>
      <w:proofErr w:type="gramEnd"/>
      <w:r w:rsidRPr="00B16291">
        <w:rPr>
          <w:color w:val="01011B"/>
        </w:rPr>
        <w:t> 8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>Температура воды, °C до 35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 xml:space="preserve">Длина кабель, </w:t>
      </w:r>
      <w:proofErr w:type="gramStart"/>
      <w:r w:rsidRPr="00B16291">
        <w:rPr>
          <w:color w:val="01011B"/>
        </w:rPr>
        <w:t>м</w:t>
      </w:r>
      <w:proofErr w:type="gramEnd"/>
      <w:r w:rsidRPr="00B16291">
        <w:rPr>
          <w:color w:val="01011B"/>
        </w:rPr>
        <w:t> 1,4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 xml:space="preserve">Диаметр выходного патрубка, дюйм / </w:t>
      </w:r>
      <w:proofErr w:type="gramStart"/>
      <w:r w:rsidRPr="00B16291">
        <w:rPr>
          <w:color w:val="01011B"/>
        </w:rPr>
        <w:t>мм</w:t>
      </w:r>
      <w:proofErr w:type="gramEnd"/>
      <w:r w:rsidRPr="00B16291">
        <w:rPr>
          <w:color w:val="01011B"/>
        </w:rPr>
        <w:t> G 1 / 33,3</w:t>
      </w:r>
    </w:p>
    <w:p w:rsidR="00B16291" w:rsidRPr="00B16291" w:rsidRDefault="00B16291" w:rsidP="00B16291">
      <w:pPr>
        <w:pStyle w:val="aa"/>
        <w:shd w:val="clear" w:color="auto" w:fill="FFFFFF"/>
        <w:spacing w:before="0" w:beforeAutospacing="0" w:after="180" w:afterAutospacing="0"/>
        <w:rPr>
          <w:color w:val="01011B"/>
          <w:lang w:val="kk-KZ"/>
        </w:rPr>
      </w:pPr>
      <w:r w:rsidRPr="00B16291">
        <w:rPr>
          <w:color w:val="01011B"/>
        </w:rPr>
        <w:t xml:space="preserve">Объем ресивера, </w:t>
      </w:r>
      <w:proofErr w:type="gramStart"/>
      <w:r w:rsidRPr="00B16291">
        <w:rPr>
          <w:color w:val="01011B"/>
        </w:rPr>
        <w:t>л</w:t>
      </w:r>
      <w:proofErr w:type="gramEnd"/>
      <w:r w:rsidRPr="00B16291">
        <w:rPr>
          <w:color w:val="01011B"/>
        </w:rPr>
        <w:t> 20</w:t>
      </w:r>
    </w:p>
    <w:p w:rsidR="00B16291" w:rsidRPr="00B16291" w:rsidRDefault="00B16291" w:rsidP="00B16291">
      <w:pPr>
        <w:pStyle w:val="a7"/>
        <w:numPr>
          <w:ilvl w:val="0"/>
          <w:numId w:val="8"/>
        </w:numPr>
        <w:shd w:val="clear" w:color="auto" w:fill="FFFFFF"/>
        <w:outlineLvl w:val="0"/>
        <w:rPr>
          <w:rFonts w:ascii="Times New Roman" w:hAnsi="Times New Roman" w:cs="Times New Roman"/>
          <w:bCs/>
          <w:color w:val="01011B"/>
          <w:kern w:val="36"/>
          <w:sz w:val="28"/>
          <w:szCs w:val="28"/>
        </w:rPr>
      </w:pPr>
      <w:r w:rsidRPr="00B16291">
        <w:rPr>
          <w:rFonts w:ascii="Times New Roman" w:hAnsi="Times New Roman" w:cs="Times New Roman"/>
          <w:bCs/>
          <w:color w:val="01011B"/>
          <w:kern w:val="36"/>
          <w:sz w:val="28"/>
          <w:szCs w:val="28"/>
        </w:rPr>
        <w:t xml:space="preserve">Шланг резиновый армированный </w:t>
      </w:r>
      <w:r w:rsidR="00BF36D7">
        <w:rPr>
          <w:rFonts w:ascii="Times New Roman" w:hAnsi="Times New Roman" w:cs="Times New Roman"/>
          <w:bCs/>
          <w:color w:val="01011B"/>
          <w:kern w:val="36"/>
          <w:sz w:val="28"/>
          <w:szCs w:val="28"/>
        </w:rPr>
        <w:t xml:space="preserve">нитяным кордом </w:t>
      </w:r>
      <w:proofErr w:type="spellStart"/>
      <w:r w:rsidR="00BF36D7">
        <w:rPr>
          <w:rFonts w:ascii="Times New Roman" w:hAnsi="Times New Roman" w:cs="Times New Roman"/>
          <w:bCs/>
          <w:color w:val="01011B"/>
          <w:kern w:val="36"/>
          <w:sz w:val="28"/>
          <w:szCs w:val="28"/>
        </w:rPr>
        <w:t>d</w:t>
      </w:r>
      <w:proofErr w:type="spellEnd"/>
      <w:r w:rsidR="00BF36D7">
        <w:rPr>
          <w:rFonts w:ascii="Times New Roman" w:hAnsi="Times New Roman" w:cs="Times New Roman"/>
          <w:bCs/>
          <w:color w:val="01011B"/>
          <w:kern w:val="36"/>
          <w:sz w:val="28"/>
          <w:szCs w:val="28"/>
        </w:rPr>
        <w:t xml:space="preserve"> 25 мм, бухта </w:t>
      </w:r>
      <w:r w:rsidR="00BF36D7">
        <w:rPr>
          <w:rFonts w:ascii="Times New Roman" w:hAnsi="Times New Roman" w:cs="Times New Roman"/>
          <w:bCs/>
          <w:color w:val="01011B"/>
          <w:kern w:val="36"/>
          <w:sz w:val="28"/>
          <w:szCs w:val="28"/>
          <w:lang w:val="kk-KZ"/>
        </w:rPr>
        <w:t>50</w:t>
      </w:r>
      <w:r w:rsidRPr="00B16291">
        <w:rPr>
          <w:rFonts w:ascii="Times New Roman" w:hAnsi="Times New Roman" w:cs="Times New Roman"/>
          <w:bCs/>
          <w:color w:val="01011B"/>
          <w:kern w:val="36"/>
          <w:sz w:val="28"/>
          <w:szCs w:val="28"/>
        </w:rPr>
        <w:t xml:space="preserve"> м.</w:t>
      </w:r>
    </w:p>
    <w:p w:rsidR="00B16291" w:rsidRPr="00B16291" w:rsidRDefault="00B16291" w:rsidP="00B16291">
      <w:pPr>
        <w:pStyle w:val="a7"/>
        <w:shd w:val="clear" w:color="auto" w:fill="F7F7F7"/>
        <w:ind w:left="1571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16291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> </w:t>
      </w:r>
      <w:r w:rsidRPr="00B16291">
        <w:rPr>
          <w:rFonts w:ascii="Times New Roman" w:hAnsi="Times New Roman" w:cs="Times New Roman"/>
          <w:sz w:val="28"/>
          <w:szCs w:val="28"/>
        </w:rPr>
        <w:t>Код: Shl25-90</w:t>
      </w:r>
    </w:p>
    <w:p w:rsidR="004140F8" w:rsidRDefault="00BF36D7" w:rsidP="00B1629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F36D7">
        <w:rPr>
          <w:rFonts w:ascii="Times New Roman" w:hAnsi="Times New Roman" w:cs="Times New Roman"/>
          <w:sz w:val="28"/>
          <w:szCs w:val="28"/>
          <w:lang w:val="kk-KZ"/>
        </w:rPr>
        <w:t>Кетман  4 дана</w:t>
      </w:r>
    </w:p>
    <w:p w:rsidR="00BD42B3" w:rsidRPr="00BF36D7" w:rsidRDefault="00BD42B3" w:rsidP="00B1629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Жасыл көшеттерді күтіп баптау жалпы алыңы 0,70га</w:t>
      </w:r>
    </w:p>
    <w:p w:rsidR="00950969" w:rsidRPr="005F2F49" w:rsidRDefault="00950969" w:rsidP="00950969">
      <w:pPr>
        <w:rPr>
          <w:rFonts w:ascii="Calibri" w:hAnsi="Calibri"/>
          <w:lang w:val="kk-KZ"/>
        </w:rPr>
      </w:pPr>
    </w:p>
    <w:p w:rsidR="00096A92" w:rsidRPr="006B77D3" w:rsidRDefault="00096A92" w:rsidP="008F0603">
      <w:pPr>
        <w:rPr>
          <w:sz w:val="24"/>
          <w:szCs w:val="24"/>
          <w:lang w:val="kk-KZ" w:eastAsia="ru-RU"/>
        </w:rPr>
      </w:pPr>
    </w:p>
    <w:p w:rsidR="00716A0B" w:rsidRDefault="00716A0B" w:rsidP="00075990">
      <w:pPr>
        <w:widowControl/>
        <w:autoSpaceDE/>
        <w:autoSpaceDN/>
        <w:jc w:val="both"/>
        <w:rPr>
          <w:rFonts w:eastAsia="Calibri"/>
          <w:sz w:val="24"/>
          <w:lang w:val="kk-KZ"/>
        </w:rPr>
      </w:pPr>
    </w:p>
    <w:p w:rsidR="00C91711" w:rsidRDefault="00C91711" w:rsidP="00C91711">
      <w:pPr>
        <w:jc w:val="both"/>
        <w:rPr>
          <w:color w:val="000000"/>
          <w:sz w:val="24"/>
          <w:szCs w:val="24"/>
          <w:lang w:val="kk-KZ" w:eastAsia="ru-RU"/>
        </w:rPr>
      </w:pPr>
      <w:r w:rsidRPr="008C5DD9">
        <w:rPr>
          <w:b/>
          <w:color w:val="000000"/>
          <w:sz w:val="24"/>
          <w:szCs w:val="24"/>
          <w:lang w:val="kk-KZ" w:eastAsia="ru-RU"/>
        </w:rPr>
        <w:t>Ескер</w:t>
      </w:r>
      <w:r>
        <w:rPr>
          <w:b/>
          <w:color w:val="000000"/>
          <w:sz w:val="24"/>
          <w:szCs w:val="24"/>
          <w:lang w:val="kk-KZ" w:eastAsia="ru-RU"/>
        </w:rPr>
        <w:t>т</w:t>
      </w:r>
      <w:r w:rsidRPr="008C5DD9">
        <w:rPr>
          <w:b/>
          <w:color w:val="000000"/>
          <w:sz w:val="24"/>
          <w:szCs w:val="24"/>
          <w:lang w:val="kk-KZ" w:eastAsia="ru-RU"/>
        </w:rPr>
        <w:t>пе:</w:t>
      </w:r>
      <w:r>
        <w:rPr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color w:val="000000"/>
          <w:sz w:val="24"/>
          <w:szCs w:val="24"/>
          <w:lang w:val="kk-KZ" w:eastAsia="ru-RU"/>
        </w:rPr>
        <w:t xml:space="preserve">Өнім беруші мемлекеттік сатып алуға өтінім берерден алдын техникалық ерекшелік бойынша </w:t>
      </w:r>
      <w:r w:rsidR="00333DC2">
        <w:rPr>
          <w:color w:val="000000"/>
          <w:sz w:val="24"/>
          <w:szCs w:val="24"/>
          <w:lang w:val="kk-KZ" w:eastAsia="ru-RU"/>
        </w:rPr>
        <w:t xml:space="preserve">көрсетілетін </w:t>
      </w:r>
      <w:r w:rsidR="00BF36D7">
        <w:rPr>
          <w:color w:val="000000"/>
          <w:sz w:val="24"/>
          <w:szCs w:val="24"/>
          <w:lang w:val="kk-KZ" w:eastAsia="ru-RU"/>
        </w:rPr>
        <w:t>жүмыстарды</w:t>
      </w:r>
      <w:r>
        <w:rPr>
          <w:color w:val="000000"/>
          <w:sz w:val="24"/>
          <w:szCs w:val="24"/>
          <w:lang w:val="kk-KZ" w:eastAsia="ru-RU"/>
        </w:rPr>
        <w:t xml:space="preserve"> мұқият зерделеп алуын сұранамыз.</w:t>
      </w:r>
    </w:p>
    <w:p w:rsidR="00C91711" w:rsidRDefault="00C91711" w:rsidP="00C91711">
      <w:pPr>
        <w:jc w:val="both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val="kk-KZ" w:eastAsia="ru-RU"/>
        </w:rPr>
        <w:t xml:space="preserve"> </w:t>
      </w:r>
      <w:r w:rsidR="00BF36D7">
        <w:rPr>
          <w:color w:val="000000"/>
          <w:sz w:val="24"/>
          <w:szCs w:val="24"/>
          <w:lang w:val="kk-KZ" w:eastAsia="ru-RU"/>
        </w:rPr>
        <w:t xml:space="preserve">   Көрсетілетін жұмыстар </w:t>
      </w:r>
      <w:r w:rsidRPr="008C5DD9">
        <w:rPr>
          <w:color w:val="000000"/>
          <w:sz w:val="24"/>
          <w:szCs w:val="24"/>
          <w:lang w:val="kk-KZ" w:eastAsia="ru-RU"/>
        </w:rPr>
        <w:t>Тапсырыс берушінің талабы және келісімі бойынша атқарылады: Жалпы сипаттама</w:t>
      </w:r>
      <w:r w:rsidR="00913FFD">
        <w:rPr>
          <w:color w:val="000000"/>
          <w:sz w:val="24"/>
          <w:szCs w:val="24"/>
          <w:lang w:val="kk-KZ" w:eastAsia="ru-RU"/>
        </w:rPr>
        <w:t>да</w:t>
      </w:r>
      <w:r w:rsidR="00BF36D7">
        <w:rPr>
          <w:color w:val="000000"/>
          <w:sz w:val="24"/>
          <w:szCs w:val="24"/>
          <w:lang w:val="kk-KZ" w:eastAsia="ru-RU"/>
        </w:rPr>
        <w:t xml:space="preserve"> көрсетілген жұмыстарды орындау</w:t>
      </w:r>
      <w:r w:rsidRPr="008C5DD9">
        <w:rPr>
          <w:color w:val="000000"/>
          <w:sz w:val="24"/>
          <w:szCs w:val="24"/>
          <w:lang w:val="kk-KZ" w:eastAsia="ru-RU"/>
        </w:rPr>
        <w:t xml:space="preserve"> үшін қажетті техника, барша алынатын заттар, жұмыс күші және басқада шығындар Өнім берушінің есебінен жүргізіледі.</w:t>
      </w:r>
    </w:p>
    <w:p w:rsidR="00C97761" w:rsidRPr="00C97761" w:rsidRDefault="00C97761" w:rsidP="00C91711">
      <w:pPr>
        <w:jc w:val="both"/>
        <w:rPr>
          <w:color w:val="000000"/>
          <w:sz w:val="24"/>
          <w:szCs w:val="24"/>
          <w:lang w:val="kk-KZ" w:eastAsia="ru-RU"/>
        </w:rPr>
      </w:pPr>
    </w:p>
    <w:p w:rsidR="00C91711" w:rsidRDefault="00C91711" w:rsidP="00C91711">
      <w:pPr>
        <w:jc w:val="both"/>
        <w:rPr>
          <w:color w:val="000000"/>
          <w:sz w:val="24"/>
          <w:szCs w:val="24"/>
          <w:lang w:val="kk-KZ" w:eastAsia="ru-RU"/>
        </w:rPr>
      </w:pPr>
    </w:p>
    <w:p w:rsidR="00C91711" w:rsidRPr="004E3845" w:rsidRDefault="00C91711" w:rsidP="00C91711">
      <w:pPr>
        <w:jc w:val="both"/>
        <w:rPr>
          <w:lang w:val="kk-KZ"/>
        </w:rPr>
      </w:pPr>
      <w:r w:rsidRPr="00D34209">
        <w:rPr>
          <w:b/>
          <w:color w:val="000000"/>
          <w:sz w:val="24"/>
          <w:szCs w:val="24"/>
          <w:lang w:val="kk-KZ" w:eastAsia="ru-RU"/>
        </w:rPr>
        <w:t>Ақы төлеу:</w:t>
      </w:r>
      <w:r w:rsidRPr="00D34209">
        <w:rPr>
          <w:color w:val="000000"/>
          <w:sz w:val="24"/>
          <w:szCs w:val="24"/>
          <w:lang w:val="kk-KZ" w:eastAsia="ru-RU"/>
        </w:rPr>
        <w:t xml:space="preserve"> Атқарылған жұмыстар актісіне қол қойылған соң мемлекеттік сатып алу шарт негізінде жүзеге асырыла</w:t>
      </w:r>
      <w:r>
        <w:rPr>
          <w:color w:val="000000"/>
          <w:sz w:val="24"/>
          <w:szCs w:val="24"/>
          <w:lang w:val="kk-KZ" w:eastAsia="ru-RU"/>
        </w:rPr>
        <w:t>ды.</w:t>
      </w:r>
    </w:p>
    <w:p w:rsidR="009E08C1" w:rsidRPr="00382146" w:rsidRDefault="009E08C1" w:rsidP="00075990">
      <w:pPr>
        <w:widowControl/>
        <w:autoSpaceDE/>
        <w:autoSpaceDN/>
        <w:jc w:val="both"/>
        <w:rPr>
          <w:rFonts w:eastAsia="Calibri"/>
          <w:sz w:val="24"/>
          <w:lang w:val="kk-KZ"/>
        </w:rPr>
      </w:pPr>
    </w:p>
    <w:p w:rsidR="00AA7E83" w:rsidRDefault="00AA7E83" w:rsidP="00075990">
      <w:pPr>
        <w:widowControl/>
        <w:autoSpaceDE/>
        <w:autoSpaceDN/>
        <w:jc w:val="both"/>
        <w:rPr>
          <w:rFonts w:eastAsia="Calibri"/>
          <w:sz w:val="24"/>
          <w:lang w:val="kk-KZ"/>
        </w:rPr>
      </w:pPr>
    </w:p>
    <w:p w:rsidR="00913FFD" w:rsidRDefault="00913FFD" w:rsidP="00075990">
      <w:pPr>
        <w:widowControl/>
        <w:autoSpaceDE/>
        <w:autoSpaceDN/>
        <w:jc w:val="both"/>
        <w:rPr>
          <w:rFonts w:eastAsia="Calibri"/>
          <w:sz w:val="24"/>
          <w:lang w:val="kk-KZ"/>
        </w:rPr>
      </w:pPr>
    </w:p>
    <w:p w:rsidR="00AA7E83" w:rsidRDefault="00AA7E83" w:rsidP="00AA7E83">
      <w:pPr>
        <w:rPr>
          <w:rFonts w:ascii="Calibri" w:eastAsia="Calibri" w:hAnsi="Calibri"/>
          <w:lang w:val="kk-KZ"/>
        </w:rPr>
      </w:pPr>
    </w:p>
    <w:p w:rsidR="00AA7E83" w:rsidRDefault="00AA7E83" w:rsidP="00AA7E83">
      <w:pPr>
        <w:rPr>
          <w:rFonts w:ascii="Calibri" w:eastAsia="Calibri" w:hAnsi="Calibri"/>
          <w:lang w:val="kk-KZ"/>
        </w:rPr>
      </w:pPr>
    </w:p>
    <w:p w:rsidR="002C4493" w:rsidRDefault="002C4493" w:rsidP="0004232C">
      <w:pPr>
        <w:ind w:left="6480"/>
        <w:jc w:val="both"/>
        <w:rPr>
          <w:lang w:val="kk-KZ"/>
        </w:rPr>
      </w:pPr>
      <w:r>
        <w:t>Приложение № 2</w:t>
      </w:r>
    </w:p>
    <w:p w:rsidR="00716A0B" w:rsidRPr="00716A0B" w:rsidRDefault="00716A0B" w:rsidP="0004232C">
      <w:pPr>
        <w:ind w:left="6480"/>
        <w:jc w:val="both"/>
        <w:rPr>
          <w:lang w:val="kk-KZ"/>
        </w:rPr>
      </w:pPr>
    </w:p>
    <w:p w:rsidR="000D7562" w:rsidRDefault="002515F2" w:rsidP="00AA7E83">
      <w:pPr>
        <w:pStyle w:val="a3"/>
        <w:spacing w:before="61"/>
        <w:ind w:left="2764" w:right="2598"/>
        <w:jc w:val="both"/>
        <w:rPr>
          <w:b/>
          <w:sz w:val="24"/>
          <w:szCs w:val="28"/>
          <w:lang w:val="kk-KZ"/>
        </w:rPr>
      </w:pPr>
      <w:r w:rsidRPr="002515F2">
        <w:rPr>
          <w:b/>
          <w:sz w:val="24"/>
          <w:szCs w:val="28"/>
        </w:rPr>
        <w:t>Т</w:t>
      </w:r>
      <w:r w:rsidRPr="002515F2">
        <w:rPr>
          <w:b/>
          <w:color w:val="1C1C1C"/>
          <w:sz w:val="24"/>
          <w:szCs w:val="28"/>
        </w:rPr>
        <w:t>Е</w:t>
      </w:r>
      <w:r w:rsidRPr="002515F2">
        <w:rPr>
          <w:b/>
          <w:color w:val="0F0F0F"/>
          <w:sz w:val="24"/>
          <w:szCs w:val="28"/>
        </w:rPr>
        <w:t>Х</w:t>
      </w:r>
      <w:r w:rsidR="004A7D92" w:rsidRPr="002515F2">
        <w:rPr>
          <w:b/>
          <w:color w:val="0F0F0F"/>
          <w:sz w:val="24"/>
          <w:szCs w:val="28"/>
          <w:lang w:val="kk-KZ"/>
        </w:rPr>
        <w:t>Н</w:t>
      </w:r>
      <w:r w:rsidRPr="002515F2">
        <w:rPr>
          <w:b/>
          <w:color w:val="0F0F0F"/>
          <w:sz w:val="24"/>
          <w:szCs w:val="28"/>
        </w:rPr>
        <w:t>ИЧЕ</w:t>
      </w:r>
      <w:r w:rsidRPr="002515F2">
        <w:rPr>
          <w:b/>
          <w:sz w:val="24"/>
          <w:szCs w:val="28"/>
        </w:rPr>
        <w:t>С</w:t>
      </w:r>
      <w:r w:rsidRPr="002515F2">
        <w:rPr>
          <w:b/>
          <w:color w:val="151515"/>
          <w:sz w:val="24"/>
          <w:szCs w:val="28"/>
        </w:rPr>
        <w:t>К</w:t>
      </w:r>
      <w:r w:rsidRPr="002515F2">
        <w:rPr>
          <w:b/>
          <w:sz w:val="24"/>
          <w:szCs w:val="28"/>
        </w:rPr>
        <w:t>АЯС</w:t>
      </w:r>
      <w:r w:rsidRPr="002515F2">
        <w:rPr>
          <w:b/>
          <w:color w:val="0C0C0C"/>
          <w:sz w:val="24"/>
          <w:szCs w:val="28"/>
        </w:rPr>
        <w:t>П</w:t>
      </w:r>
      <w:r w:rsidRPr="002515F2">
        <w:rPr>
          <w:b/>
          <w:sz w:val="24"/>
          <w:szCs w:val="28"/>
        </w:rPr>
        <w:t>Е</w:t>
      </w:r>
      <w:r w:rsidRPr="002515F2">
        <w:rPr>
          <w:b/>
          <w:color w:val="0E0E0E"/>
          <w:sz w:val="24"/>
          <w:szCs w:val="28"/>
        </w:rPr>
        <w:t>ЦИ</w:t>
      </w:r>
      <w:r w:rsidRPr="002515F2">
        <w:rPr>
          <w:b/>
          <w:sz w:val="24"/>
          <w:szCs w:val="28"/>
        </w:rPr>
        <w:t>Ф</w:t>
      </w:r>
      <w:r w:rsidRPr="002515F2">
        <w:rPr>
          <w:b/>
          <w:color w:val="232323"/>
          <w:sz w:val="24"/>
          <w:szCs w:val="28"/>
        </w:rPr>
        <w:t>И</w:t>
      </w:r>
      <w:r w:rsidRPr="002515F2">
        <w:rPr>
          <w:b/>
          <w:sz w:val="24"/>
          <w:szCs w:val="28"/>
        </w:rPr>
        <w:t>К</w:t>
      </w:r>
      <w:r w:rsidRPr="002515F2">
        <w:rPr>
          <w:b/>
          <w:color w:val="131313"/>
          <w:sz w:val="24"/>
          <w:szCs w:val="28"/>
        </w:rPr>
        <w:t>А</w:t>
      </w:r>
      <w:r w:rsidRPr="002515F2">
        <w:rPr>
          <w:b/>
          <w:sz w:val="24"/>
          <w:szCs w:val="28"/>
        </w:rPr>
        <w:t>ЦИЯ</w:t>
      </w:r>
    </w:p>
    <w:p w:rsidR="00716A0B" w:rsidRPr="00716A0B" w:rsidRDefault="00716A0B" w:rsidP="00AA7E83">
      <w:pPr>
        <w:pStyle w:val="a3"/>
        <w:spacing w:before="61"/>
        <w:ind w:left="2764" w:right="2598"/>
        <w:jc w:val="both"/>
        <w:rPr>
          <w:b/>
          <w:sz w:val="24"/>
          <w:szCs w:val="28"/>
          <w:lang w:val="kk-KZ"/>
        </w:rPr>
      </w:pPr>
    </w:p>
    <w:tbl>
      <w:tblPr>
        <w:tblStyle w:val="TableNormal"/>
        <w:tblW w:w="0" w:type="auto"/>
        <w:tblInd w:w="140" w:type="dxa"/>
        <w:tblLayout w:type="fixed"/>
        <w:tblLook w:val="01E0"/>
      </w:tblPr>
      <w:tblGrid>
        <w:gridCol w:w="3038"/>
        <w:gridCol w:w="6608"/>
      </w:tblGrid>
      <w:tr w:rsidR="0091495F" w:rsidRPr="0091495F" w:rsidTr="009E08C1">
        <w:trPr>
          <w:trHeight w:val="74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91495F" w:rsidP="0000076E">
            <w:pPr>
              <w:spacing w:before="89" w:line="244" w:lineRule="auto"/>
              <w:ind w:right="1167"/>
              <w:jc w:val="center"/>
              <w:rPr>
                <w:rFonts w:eastAsia="Cambria"/>
                <w:b/>
                <w:w w:val="105"/>
                <w:lang w:val="kk-KZ"/>
              </w:rPr>
            </w:pPr>
            <w:r w:rsidRPr="0091495F">
              <w:rPr>
                <w:rFonts w:eastAsia="Cambria"/>
                <w:b/>
                <w:w w:val="105"/>
                <w:lang w:val="kk-KZ"/>
              </w:rPr>
              <w:t>Наименование</w:t>
            </w:r>
          </w:p>
          <w:p w:rsidR="0091495F" w:rsidRPr="0091495F" w:rsidRDefault="00716A0B" w:rsidP="0000076E">
            <w:pPr>
              <w:spacing w:before="89" w:line="244" w:lineRule="auto"/>
              <w:ind w:left="105" w:right="1167"/>
              <w:jc w:val="center"/>
              <w:rPr>
                <w:rFonts w:eastAsia="Cambria"/>
                <w:w w:val="105"/>
                <w:lang w:val="kk-KZ"/>
              </w:rPr>
            </w:pPr>
            <w:r w:rsidRPr="0091495F">
              <w:rPr>
                <w:rFonts w:eastAsia="Cambria"/>
                <w:b/>
                <w:w w:val="105"/>
                <w:lang w:val="kk-KZ"/>
              </w:rPr>
              <w:t>З</w:t>
            </w:r>
            <w:r w:rsidR="0091495F" w:rsidRPr="0091495F">
              <w:rPr>
                <w:rFonts w:eastAsia="Cambria"/>
                <w:b/>
                <w:w w:val="105"/>
                <w:lang w:val="kk-KZ"/>
              </w:rPr>
              <w:t>аказчика</w:t>
            </w:r>
            <w:r>
              <w:rPr>
                <w:rFonts w:eastAsia="Cambria"/>
                <w:b/>
                <w:w w:val="105"/>
                <w:lang w:val="kk-KZ"/>
              </w:rPr>
              <w:t>: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C97761" w:rsidRDefault="0091495F" w:rsidP="0091495F">
            <w:pPr>
              <w:spacing w:before="89" w:line="244" w:lineRule="auto"/>
              <w:ind w:left="105"/>
              <w:rPr>
                <w:rFonts w:eastAsia="Cambria"/>
                <w:w w:val="105"/>
                <w:sz w:val="24"/>
                <w:szCs w:val="24"/>
                <w:lang w:val="kk-KZ"/>
              </w:rPr>
            </w:pPr>
            <w:r w:rsidRPr="00C97761">
              <w:rPr>
                <w:rFonts w:eastAsia="Cambria"/>
                <w:w w:val="105"/>
                <w:sz w:val="24"/>
                <w:szCs w:val="24"/>
                <w:lang w:val="kk-KZ"/>
              </w:rPr>
              <w:t xml:space="preserve">Государственное учреждение "Аппарат акима </w:t>
            </w:r>
            <w:r w:rsidR="00551182" w:rsidRPr="00C97761">
              <w:rPr>
                <w:rFonts w:eastAsia="Cambria"/>
                <w:w w:val="105"/>
                <w:sz w:val="24"/>
                <w:szCs w:val="24"/>
                <w:lang w:val="kk-KZ"/>
              </w:rPr>
              <w:t>сельского округа Бирти</w:t>
            </w:r>
            <w:r w:rsidR="00181C4C" w:rsidRPr="00C97761">
              <w:rPr>
                <w:rFonts w:eastAsia="Cambria"/>
                <w:w w:val="105"/>
                <w:sz w:val="24"/>
                <w:szCs w:val="24"/>
                <w:lang w:val="kk-KZ"/>
              </w:rPr>
              <w:t>лек</w:t>
            </w:r>
            <w:r w:rsidR="00716A0B" w:rsidRPr="00C97761">
              <w:rPr>
                <w:rFonts w:eastAsia="Cambria"/>
                <w:w w:val="105"/>
                <w:sz w:val="24"/>
                <w:szCs w:val="24"/>
                <w:lang w:val="kk-KZ"/>
              </w:rPr>
              <w:t>, Келесского</w:t>
            </w:r>
            <w:r w:rsidRPr="00C97761">
              <w:rPr>
                <w:rFonts w:eastAsia="Cambria"/>
                <w:w w:val="105"/>
                <w:sz w:val="24"/>
                <w:szCs w:val="24"/>
                <w:lang w:val="kk-KZ"/>
              </w:rPr>
              <w:t xml:space="preserve"> района"</w:t>
            </w:r>
          </w:p>
        </w:tc>
      </w:tr>
      <w:tr w:rsidR="0091495F" w:rsidRPr="0091495F" w:rsidTr="009E08C1">
        <w:trPr>
          <w:trHeight w:val="707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CE5E3B" w:rsidP="00716A0B">
            <w:pPr>
              <w:spacing w:before="89" w:line="244" w:lineRule="auto"/>
              <w:ind w:left="105"/>
              <w:jc w:val="center"/>
              <w:rPr>
                <w:rFonts w:eastAsia="Cambria"/>
                <w:b/>
                <w:w w:val="105"/>
                <w:lang w:val="kk-KZ"/>
              </w:rPr>
            </w:pPr>
            <w:r>
              <w:rPr>
                <w:rFonts w:eastAsia="Cambria"/>
                <w:b/>
                <w:w w:val="105"/>
                <w:lang w:val="kk-KZ"/>
              </w:rPr>
              <w:t>Наименования работ</w:t>
            </w:r>
            <w:r w:rsidR="0091495F" w:rsidRPr="0091495F">
              <w:rPr>
                <w:rFonts w:eastAsia="Cambria"/>
                <w:b/>
                <w:w w:val="105"/>
                <w:lang w:val="kk-KZ"/>
              </w:rPr>
              <w:t>: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2" w:rsidRDefault="004324A2" w:rsidP="004324A2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1495F" w:rsidRPr="00104816" w:rsidRDefault="00104816" w:rsidP="00104816">
            <w:pPr>
              <w:pStyle w:val="TableParagraph"/>
              <w:jc w:val="center"/>
              <w:rPr>
                <w:rFonts w:eastAsia="Cambria"/>
                <w:w w:val="105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104816">
              <w:rPr>
                <w:color w:val="333333"/>
                <w:sz w:val="24"/>
                <w:szCs w:val="24"/>
                <w:shd w:val="clear" w:color="auto" w:fill="EEEEEE"/>
              </w:rPr>
              <w:t>Благоустройство-Работы</w:t>
            </w:r>
            <w:proofErr w:type="spellEnd"/>
            <w:proofErr w:type="gramEnd"/>
            <w:r w:rsidRPr="00104816">
              <w:rPr>
                <w:color w:val="333333"/>
                <w:sz w:val="24"/>
                <w:szCs w:val="24"/>
                <w:shd w:val="clear" w:color="auto" w:fill="EEEEEE"/>
              </w:rPr>
              <w:t xml:space="preserve"> по ремонту/благоустройству территории</w:t>
            </w:r>
          </w:p>
        </w:tc>
      </w:tr>
      <w:tr w:rsidR="0091495F" w:rsidRPr="0091495F" w:rsidTr="009E08C1">
        <w:trPr>
          <w:trHeight w:val="443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91495F" w:rsidP="00716A0B">
            <w:pPr>
              <w:spacing w:before="89" w:line="244" w:lineRule="auto"/>
              <w:ind w:left="105"/>
              <w:jc w:val="center"/>
              <w:rPr>
                <w:rFonts w:eastAsia="Cambria"/>
                <w:b/>
                <w:w w:val="105"/>
                <w:lang w:val="kk-KZ"/>
              </w:rPr>
            </w:pPr>
            <w:r w:rsidRPr="0091495F">
              <w:rPr>
                <w:rFonts w:eastAsia="Cambria"/>
                <w:b/>
                <w:w w:val="105"/>
                <w:lang w:val="kk-KZ"/>
              </w:rPr>
              <w:t>Единица измерения: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104816" w:rsidRDefault="00716A0B" w:rsidP="00716A0B">
            <w:pPr>
              <w:spacing w:before="89" w:line="244" w:lineRule="auto"/>
              <w:rPr>
                <w:rFonts w:eastAsia="Cambria"/>
                <w:w w:val="105"/>
                <w:sz w:val="24"/>
                <w:szCs w:val="24"/>
                <w:lang w:val="kk-KZ"/>
              </w:rPr>
            </w:pPr>
            <w:r w:rsidRPr="00C97761">
              <w:rPr>
                <w:rFonts w:eastAsia="Cambria"/>
                <w:w w:val="105"/>
                <w:sz w:val="24"/>
                <w:szCs w:val="24"/>
                <w:lang w:val="kk-KZ"/>
              </w:rPr>
              <w:t xml:space="preserve"> </w:t>
            </w:r>
            <w:r w:rsidR="00104816">
              <w:rPr>
                <w:rFonts w:eastAsia="Cambria"/>
                <w:w w:val="105"/>
                <w:sz w:val="24"/>
                <w:szCs w:val="24"/>
                <w:lang w:val="en-US"/>
              </w:rPr>
              <w:t xml:space="preserve"> </w:t>
            </w:r>
            <w:r w:rsidR="00104816">
              <w:rPr>
                <w:rFonts w:eastAsia="Cambria"/>
                <w:w w:val="105"/>
                <w:sz w:val="24"/>
                <w:szCs w:val="24"/>
                <w:lang w:val="kk-KZ"/>
              </w:rPr>
              <w:t>Работа</w:t>
            </w:r>
          </w:p>
        </w:tc>
      </w:tr>
      <w:tr w:rsidR="0091495F" w:rsidRPr="0091495F" w:rsidTr="009E08C1">
        <w:trPr>
          <w:trHeight w:val="443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91495F" w:rsidP="00716A0B">
            <w:pPr>
              <w:spacing w:before="89" w:line="244" w:lineRule="auto"/>
              <w:ind w:left="105"/>
              <w:jc w:val="center"/>
              <w:rPr>
                <w:rFonts w:eastAsia="Cambria"/>
                <w:b/>
                <w:w w:val="105"/>
                <w:lang w:val="kk-KZ"/>
              </w:rPr>
            </w:pPr>
            <w:r w:rsidRPr="0091495F">
              <w:rPr>
                <w:rFonts w:eastAsia="Cambria"/>
                <w:b/>
                <w:w w:val="105"/>
                <w:lang w:val="kk-KZ"/>
              </w:rPr>
              <w:t>Количество(объем):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C97761" w:rsidRDefault="0091495F" w:rsidP="0091495F">
            <w:pPr>
              <w:spacing w:before="89" w:line="244" w:lineRule="auto"/>
              <w:ind w:left="105"/>
              <w:rPr>
                <w:rFonts w:eastAsia="Cambria"/>
                <w:w w:val="105"/>
                <w:sz w:val="24"/>
                <w:szCs w:val="24"/>
                <w:lang w:val="kk-KZ"/>
              </w:rPr>
            </w:pPr>
            <w:r w:rsidRPr="00C97761">
              <w:rPr>
                <w:rFonts w:eastAsia="Cambria"/>
                <w:w w:val="105"/>
                <w:sz w:val="24"/>
                <w:szCs w:val="24"/>
                <w:lang w:val="kk-KZ"/>
              </w:rPr>
              <w:t>1</w:t>
            </w:r>
            <w:r w:rsidR="00181C4C" w:rsidRPr="00C97761">
              <w:rPr>
                <w:rFonts w:eastAsia="Cambria"/>
                <w:w w:val="105"/>
                <w:sz w:val="24"/>
                <w:szCs w:val="24"/>
                <w:lang w:val="kk-KZ"/>
              </w:rPr>
              <w:t xml:space="preserve"> </w:t>
            </w:r>
          </w:p>
        </w:tc>
      </w:tr>
      <w:tr w:rsidR="0091495F" w:rsidRPr="0091495F" w:rsidTr="009E08C1">
        <w:trPr>
          <w:trHeight w:val="44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CE5E3B" w:rsidP="00716A0B">
            <w:pPr>
              <w:spacing w:before="89" w:line="244" w:lineRule="auto"/>
              <w:ind w:left="105"/>
              <w:jc w:val="center"/>
              <w:rPr>
                <w:rFonts w:eastAsia="Cambria"/>
                <w:b/>
                <w:w w:val="105"/>
                <w:lang w:val="kk-KZ"/>
              </w:rPr>
            </w:pPr>
            <w:r>
              <w:rPr>
                <w:rFonts w:eastAsia="Cambria"/>
                <w:b/>
                <w:w w:val="105"/>
                <w:lang w:val="kk-KZ"/>
              </w:rPr>
              <w:lastRenderedPageBreak/>
              <w:t>Срок оказание работ</w:t>
            </w:r>
            <w:r w:rsidR="0091495F" w:rsidRPr="0091495F">
              <w:rPr>
                <w:rFonts w:eastAsia="Cambria"/>
                <w:b/>
                <w:w w:val="105"/>
                <w:lang w:val="kk-KZ"/>
              </w:rPr>
              <w:t>: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CE5E3B" w:rsidRDefault="00CE5E3B" w:rsidP="0091495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color w:val="333333"/>
                <w:sz w:val="24"/>
                <w:szCs w:val="24"/>
                <w:shd w:val="clear" w:color="auto" w:fill="EEEEEE"/>
                <w:lang w:val="kk-KZ"/>
              </w:rPr>
              <w:t xml:space="preserve">  В течение года</w:t>
            </w:r>
          </w:p>
        </w:tc>
      </w:tr>
      <w:tr w:rsidR="0091495F" w:rsidRPr="0091495F" w:rsidTr="009E08C1">
        <w:trPr>
          <w:trHeight w:val="44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91495F" w:rsidRDefault="00CE5E3B" w:rsidP="00716A0B">
            <w:pPr>
              <w:spacing w:before="89" w:line="244" w:lineRule="auto"/>
              <w:ind w:left="105"/>
              <w:jc w:val="center"/>
              <w:rPr>
                <w:rFonts w:eastAsia="Cambria"/>
                <w:b/>
                <w:w w:val="105"/>
                <w:lang w:val="kk-KZ"/>
              </w:rPr>
            </w:pPr>
            <w:r>
              <w:rPr>
                <w:rFonts w:eastAsia="Cambria"/>
                <w:b/>
                <w:w w:val="105"/>
                <w:lang w:val="kk-KZ"/>
              </w:rPr>
              <w:t>Место оказания работ</w:t>
            </w:r>
            <w:r w:rsidR="0091495F" w:rsidRPr="0091495F">
              <w:rPr>
                <w:rFonts w:eastAsia="Cambria"/>
                <w:b/>
                <w:w w:val="105"/>
                <w:lang w:val="kk-KZ"/>
              </w:rPr>
              <w:t>: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5F" w:rsidRPr="00C97761" w:rsidRDefault="00010730" w:rsidP="0091495F">
            <w:pPr>
              <w:spacing w:before="89" w:line="244" w:lineRule="auto"/>
              <w:ind w:left="105"/>
              <w:rPr>
                <w:rFonts w:eastAsia="Cambria"/>
                <w:w w:val="105"/>
                <w:sz w:val="24"/>
                <w:szCs w:val="24"/>
                <w:lang w:val="kk-KZ"/>
              </w:rPr>
            </w:pPr>
            <w:r w:rsidRPr="00C97761">
              <w:rPr>
                <w:rFonts w:eastAsia="Cambria"/>
                <w:w w:val="105"/>
                <w:sz w:val="24"/>
                <w:szCs w:val="24"/>
                <w:lang w:val="kk-KZ"/>
              </w:rPr>
              <w:t>Туркестанс</w:t>
            </w:r>
            <w:r w:rsidR="00ED6E97" w:rsidRPr="00C97761">
              <w:rPr>
                <w:rFonts w:eastAsia="Cambria"/>
                <w:w w:val="105"/>
                <w:sz w:val="24"/>
                <w:szCs w:val="24"/>
                <w:lang w:val="kk-KZ"/>
              </w:rPr>
              <w:t xml:space="preserve">кая область, Келесский район, </w:t>
            </w:r>
            <w:r w:rsidRPr="00C97761">
              <w:rPr>
                <w:rFonts w:eastAsia="Cambria"/>
                <w:w w:val="105"/>
                <w:sz w:val="24"/>
                <w:szCs w:val="24"/>
                <w:lang w:val="kk-KZ"/>
              </w:rPr>
              <w:t xml:space="preserve"> </w:t>
            </w:r>
            <w:r w:rsidR="00ED6E97" w:rsidRPr="00C97761">
              <w:rPr>
                <w:rFonts w:eastAsia="Cambria"/>
                <w:w w:val="105"/>
                <w:sz w:val="24"/>
                <w:szCs w:val="24"/>
                <w:lang w:val="kk-KZ"/>
              </w:rPr>
              <w:t xml:space="preserve">с. Биртилек </w:t>
            </w:r>
          </w:p>
        </w:tc>
      </w:tr>
    </w:tbl>
    <w:p w:rsidR="0091495F" w:rsidRPr="0091495F" w:rsidRDefault="0091495F" w:rsidP="00AA7E83">
      <w:pPr>
        <w:pStyle w:val="a3"/>
        <w:spacing w:before="61"/>
        <w:ind w:left="2764" w:right="2598"/>
        <w:jc w:val="both"/>
        <w:rPr>
          <w:b/>
          <w:sz w:val="24"/>
          <w:szCs w:val="28"/>
          <w:lang w:val="kk-KZ"/>
        </w:rPr>
      </w:pPr>
    </w:p>
    <w:p w:rsidR="0091495F" w:rsidRPr="0091495F" w:rsidRDefault="0091495F" w:rsidP="0091495F">
      <w:pPr>
        <w:pStyle w:val="a3"/>
        <w:spacing w:before="61"/>
        <w:ind w:right="2598"/>
        <w:jc w:val="both"/>
        <w:rPr>
          <w:b/>
          <w:sz w:val="24"/>
          <w:szCs w:val="28"/>
          <w:lang w:val="kk-KZ"/>
        </w:rPr>
      </w:pPr>
    </w:p>
    <w:p w:rsidR="00950969" w:rsidRDefault="00950969" w:rsidP="00950969">
      <w:pPr>
        <w:adjustRightInd w:val="0"/>
        <w:ind w:firstLine="708"/>
        <w:rPr>
          <w:b/>
          <w:color w:val="000000"/>
          <w:sz w:val="24"/>
          <w:szCs w:val="24"/>
          <w:lang w:val="kk-KZ"/>
        </w:rPr>
      </w:pPr>
    </w:p>
    <w:p w:rsidR="00950969" w:rsidRDefault="00950969" w:rsidP="00950969">
      <w:pPr>
        <w:pStyle w:val="a7"/>
        <w:ind w:left="0"/>
        <w:rPr>
          <w:rFonts w:ascii="Times New Roman" w:hAnsi="Times New Roman"/>
          <w:sz w:val="24"/>
          <w:szCs w:val="24"/>
          <w:lang w:val="kk-KZ"/>
        </w:rPr>
      </w:pPr>
    </w:p>
    <w:p w:rsidR="005F2F49" w:rsidRDefault="00950969" w:rsidP="005F2F49">
      <w:pPr>
        <w:ind w:left="720"/>
        <w:jc w:val="center"/>
        <w:rPr>
          <w:b/>
          <w:sz w:val="26"/>
          <w:szCs w:val="26"/>
          <w:lang w:val="kk-KZ"/>
        </w:rPr>
      </w:pPr>
      <w:r w:rsidRPr="00226240">
        <w:rPr>
          <w:b/>
          <w:sz w:val="26"/>
          <w:szCs w:val="26"/>
        </w:rPr>
        <w:t>Описание оказываемых услуг:</w:t>
      </w:r>
    </w:p>
    <w:p w:rsidR="005F2F49" w:rsidRPr="00AC5CF8" w:rsidRDefault="005F2F49" w:rsidP="005F2F49">
      <w:pPr>
        <w:ind w:left="720"/>
        <w:jc w:val="center"/>
        <w:rPr>
          <w:b/>
          <w:i/>
          <w:sz w:val="26"/>
          <w:szCs w:val="26"/>
          <w:lang w:val="kk-KZ"/>
        </w:rPr>
      </w:pPr>
      <w:r w:rsidRPr="005F2F49">
        <w:rPr>
          <w:i/>
          <w:color w:val="202124"/>
          <w:sz w:val="28"/>
          <w:szCs w:val="28"/>
        </w:rPr>
        <w:t>Необходимые предметы для ухода за зеленой рассадой.</w:t>
      </w:r>
    </w:p>
    <w:p w:rsidR="005F2F49" w:rsidRPr="005F2F49" w:rsidRDefault="005F2F49" w:rsidP="00226240">
      <w:pPr>
        <w:ind w:left="720"/>
        <w:jc w:val="center"/>
        <w:rPr>
          <w:b/>
          <w:sz w:val="26"/>
          <w:szCs w:val="26"/>
        </w:rPr>
      </w:pPr>
    </w:p>
    <w:p w:rsidR="005F2F49" w:rsidRPr="005F2F49" w:rsidRDefault="005F2F49" w:rsidP="005F2F4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/>
        <w:outlineLvl w:val="0"/>
        <w:rPr>
          <w:bCs/>
          <w:color w:val="000000"/>
          <w:kern w:val="36"/>
          <w:sz w:val="28"/>
          <w:szCs w:val="28"/>
        </w:rPr>
      </w:pPr>
      <w:r w:rsidRPr="005F2F49">
        <w:rPr>
          <w:bCs/>
          <w:color w:val="000000"/>
          <w:kern w:val="36"/>
          <w:sz w:val="28"/>
          <w:szCs w:val="28"/>
        </w:rPr>
        <w:t>Газонокосилка электрическая  ARM 34 06008A6101</w:t>
      </w:r>
      <w:r w:rsidRPr="005F2F49">
        <w:rPr>
          <w:bCs/>
          <w:color w:val="000000"/>
          <w:kern w:val="36"/>
          <w:sz w:val="28"/>
          <w:szCs w:val="28"/>
          <w:lang w:val="kk-KZ"/>
        </w:rPr>
        <w:t xml:space="preserve">. </w:t>
      </w:r>
      <w:r w:rsidRPr="005F2F49">
        <w:rPr>
          <w:color w:val="000000"/>
          <w:sz w:val="28"/>
          <w:szCs w:val="28"/>
        </w:rPr>
        <w:t>Мощность</w:t>
      </w:r>
      <w:r w:rsidRPr="005F2F49">
        <w:rPr>
          <w:color w:val="000000"/>
          <w:sz w:val="28"/>
          <w:szCs w:val="28"/>
          <w:lang w:val="kk-KZ"/>
        </w:rPr>
        <w:t xml:space="preserve"> 1300 Вт. </w:t>
      </w:r>
      <w:r w:rsidRPr="005F2F49">
        <w:rPr>
          <w:color w:val="000000"/>
          <w:sz w:val="28"/>
          <w:szCs w:val="28"/>
        </w:rPr>
        <w:t>Напряжение питания</w:t>
      </w:r>
      <w:r w:rsidRPr="005F2F49">
        <w:rPr>
          <w:color w:val="000000"/>
          <w:sz w:val="28"/>
          <w:szCs w:val="28"/>
          <w:lang w:val="kk-KZ"/>
        </w:rPr>
        <w:t xml:space="preserve"> 230 В.  </w:t>
      </w:r>
      <w:r w:rsidRPr="005F2F49">
        <w:rPr>
          <w:color w:val="000000"/>
          <w:sz w:val="28"/>
          <w:szCs w:val="28"/>
        </w:rPr>
        <w:t xml:space="preserve">Объём </w:t>
      </w:r>
      <w:proofErr w:type="spellStart"/>
      <w:r w:rsidRPr="005F2F49">
        <w:rPr>
          <w:color w:val="000000"/>
          <w:sz w:val="28"/>
          <w:szCs w:val="28"/>
        </w:rPr>
        <w:t>травосборника</w:t>
      </w:r>
      <w:proofErr w:type="spellEnd"/>
      <w:r w:rsidRPr="005F2F49">
        <w:rPr>
          <w:color w:val="000000"/>
          <w:sz w:val="28"/>
          <w:szCs w:val="28"/>
          <w:lang w:val="kk-KZ"/>
        </w:rPr>
        <w:t xml:space="preserve"> 40л. </w:t>
      </w:r>
      <w:r w:rsidRPr="005F2F49">
        <w:rPr>
          <w:color w:val="000000"/>
          <w:sz w:val="28"/>
          <w:szCs w:val="28"/>
        </w:rPr>
        <w:t>Высота скашивания</w:t>
      </w:r>
      <w:r w:rsidRPr="005F2F49">
        <w:rPr>
          <w:color w:val="000000"/>
          <w:sz w:val="28"/>
          <w:szCs w:val="28"/>
          <w:lang w:val="kk-KZ"/>
        </w:rPr>
        <w:t xml:space="preserve"> 20-70 мм. </w:t>
      </w:r>
      <w:r w:rsidRPr="005F2F49">
        <w:rPr>
          <w:color w:val="000000"/>
          <w:sz w:val="28"/>
          <w:szCs w:val="28"/>
        </w:rPr>
        <w:t>Ширина скашивания</w:t>
      </w:r>
      <w:r w:rsidRPr="005F2F49">
        <w:rPr>
          <w:color w:val="000000"/>
          <w:sz w:val="28"/>
          <w:szCs w:val="28"/>
          <w:lang w:val="kk-KZ"/>
        </w:rPr>
        <w:t xml:space="preserve"> 340 мм. </w:t>
      </w:r>
      <w:r w:rsidRPr="005F2F49">
        <w:rPr>
          <w:color w:val="000000"/>
          <w:sz w:val="28"/>
          <w:szCs w:val="28"/>
        </w:rPr>
        <w:t>Масса</w:t>
      </w:r>
      <w:r w:rsidRPr="005F2F49">
        <w:rPr>
          <w:color w:val="000000"/>
          <w:sz w:val="28"/>
          <w:szCs w:val="28"/>
          <w:lang w:val="kk-KZ"/>
        </w:rPr>
        <w:t xml:space="preserve"> 11кг.  1 </w:t>
      </w:r>
      <w:proofErr w:type="gramStart"/>
      <w:r>
        <w:rPr>
          <w:color w:val="000000"/>
          <w:sz w:val="28"/>
          <w:szCs w:val="28"/>
          <w:lang w:val="kk-KZ"/>
        </w:rPr>
        <w:t>шт</w:t>
      </w:r>
      <w:proofErr w:type="gramEnd"/>
    </w:p>
    <w:p w:rsidR="005F2F49" w:rsidRPr="00B16291" w:rsidRDefault="005F2F49" w:rsidP="005F2F49">
      <w:pPr>
        <w:pStyle w:val="a7"/>
        <w:numPr>
          <w:ilvl w:val="0"/>
          <w:numId w:val="11"/>
        </w:numPr>
        <w:shd w:val="clear" w:color="auto" w:fill="F7F7F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</w:rPr>
        <w:t>Триммер бензиновый, 2.5 кВт / 3.3 л.с., 52 см3, разборная штанга (КРБ-2500-Р)</w:t>
      </w:r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  <w:lang w:val="kk-KZ"/>
        </w:rPr>
        <w:t xml:space="preserve">  1 </w:t>
      </w:r>
      <w:proofErr w:type="gramStart"/>
      <w:r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  <w:lang w:val="kk-KZ"/>
        </w:rPr>
        <w:t>шт</w:t>
      </w:r>
      <w:proofErr w:type="gramEnd"/>
    </w:p>
    <w:p w:rsidR="005F2F49" w:rsidRPr="00B16291" w:rsidRDefault="005F2F49" w:rsidP="005F2F49">
      <w:pPr>
        <w:pStyle w:val="a7"/>
        <w:numPr>
          <w:ilvl w:val="0"/>
          <w:numId w:val="11"/>
        </w:numPr>
        <w:shd w:val="clear" w:color="auto" w:fill="F7F7F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</w:rPr>
        <w:t xml:space="preserve">Вакуумный насос ( для воды) </w:t>
      </w:r>
      <w:proofErr w:type="spellStart"/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</w:rPr>
        <w:t>Einhell</w:t>
      </w:r>
      <w:proofErr w:type="spellEnd"/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</w:rPr>
        <w:t xml:space="preserve"> GC-WW 6538</w:t>
      </w:r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  <w:lang w:val="kk-KZ"/>
        </w:rPr>
        <w:t xml:space="preserve"> </w:t>
      </w:r>
      <w:r w:rsidRPr="00B16291">
        <w:rPr>
          <w:rFonts w:ascii="Times New Roman" w:hAnsi="Times New Roman" w:cs="Times New Roman"/>
          <w:color w:val="7D7D91"/>
          <w:sz w:val="28"/>
          <w:szCs w:val="28"/>
          <w:shd w:val="clear" w:color="auto" w:fill="FFFFFF"/>
        </w:rPr>
        <w:t>Код: 4173190</w:t>
      </w:r>
      <w:r w:rsidRPr="00B16291">
        <w:rPr>
          <w:rFonts w:ascii="Times New Roman" w:hAnsi="Times New Roman" w:cs="Times New Roman"/>
          <w:color w:val="7D7D91"/>
          <w:sz w:val="28"/>
          <w:szCs w:val="28"/>
          <w:shd w:val="clear" w:color="auto" w:fill="FFFFFF"/>
          <w:lang w:val="kk-KZ"/>
        </w:rPr>
        <w:t xml:space="preserve">  Россия</w:t>
      </w:r>
      <w:r>
        <w:rPr>
          <w:rFonts w:ascii="Times New Roman" w:hAnsi="Times New Roman" w:cs="Times New Roman"/>
          <w:color w:val="7D7D91"/>
          <w:sz w:val="28"/>
          <w:szCs w:val="28"/>
          <w:shd w:val="clear" w:color="auto" w:fill="FFFFFF"/>
          <w:lang w:val="kk-KZ"/>
        </w:rPr>
        <w:t xml:space="preserve">   </w:t>
      </w:r>
      <w:r w:rsidRPr="00B16291"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  <w:lang w:val="kk-KZ"/>
        </w:rPr>
        <w:t xml:space="preserve">1 </w:t>
      </w:r>
      <w:proofErr w:type="gramStart"/>
      <w:r>
        <w:rPr>
          <w:rFonts w:ascii="Times New Roman" w:hAnsi="Times New Roman" w:cs="Times New Roman"/>
          <w:bCs/>
          <w:color w:val="01011B"/>
          <w:sz w:val="28"/>
          <w:szCs w:val="28"/>
          <w:shd w:val="clear" w:color="auto" w:fill="FFFFFF"/>
          <w:lang w:val="kk-KZ"/>
        </w:rPr>
        <w:t>шт</w:t>
      </w:r>
      <w:proofErr w:type="gramEnd"/>
    </w:p>
    <w:p w:rsidR="005F2F49" w:rsidRPr="00B16291" w:rsidRDefault="005F2F49" w:rsidP="005F2F49">
      <w:pPr>
        <w:shd w:val="clear" w:color="auto" w:fill="F7F7F7"/>
        <w:rPr>
          <w:color w:val="7D7D91"/>
          <w:sz w:val="28"/>
          <w:szCs w:val="28"/>
          <w:shd w:val="clear" w:color="auto" w:fill="FFFFFF"/>
          <w:lang w:val="kk-KZ"/>
        </w:rPr>
      </w:pPr>
    </w:p>
    <w:p w:rsidR="005F2F49" w:rsidRPr="00E41EAD" w:rsidRDefault="005F2F49" w:rsidP="005F2F49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 xml:space="preserve">Насосная станция </w:t>
      </w:r>
      <w:proofErr w:type="spellStart"/>
      <w:r w:rsidRPr="00E41EAD">
        <w:rPr>
          <w:color w:val="01011B"/>
          <w:sz w:val="24"/>
          <w:szCs w:val="24"/>
        </w:rPr>
        <w:t>Einhell</w:t>
      </w:r>
      <w:proofErr w:type="spellEnd"/>
      <w:r w:rsidRPr="00E41EAD">
        <w:rPr>
          <w:color w:val="01011B"/>
          <w:sz w:val="24"/>
          <w:szCs w:val="24"/>
        </w:rPr>
        <w:t xml:space="preserve"> GC-WW 6538 </w:t>
      </w:r>
      <w:proofErr w:type="spellStart"/>
      <w:r w:rsidRPr="00E41EAD">
        <w:rPr>
          <w:color w:val="01011B"/>
          <w:sz w:val="24"/>
          <w:szCs w:val="24"/>
        </w:rPr>
        <w:t>Set</w:t>
      </w:r>
      <w:proofErr w:type="spellEnd"/>
    </w:p>
    <w:p w:rsidR="005F2F49" w:rsidRPr="00E41EAD" w:rsidRDefault="005F2F49" w:rsidP="005F2F49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Поверхностный насос</w:t>
      </w:r>
    </w:p>
    <w:p w:rsidR="005F2F49" w:rsidRPr="00E41EAD" w:rsidRDefault="005F2F49" w:rsidP="005F2F49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Реле давления</w:t>
      </w:r>
    </w:p>
    <w:p w:rsidR="005F2F49" w:rsidRPr="00E41EAD" w:rsidRDefault="005F2F49" w:rsidP="005F2F49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Манометр</w:t>
      </w:r>
    </w:p>
    <w:p w:rsidR="005F2F49" w:rsidRPr="00E41EAD" w:rsidRDefault="005F2F49" w:rsidP="005F2F49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Накопительный бак</w:t>
      </w:r>
    </w:p>
    <w:p w:rsidR="005F2F49" w:rsidRPr="00E41EAD" w:rsidRDefault="005F2F49" w:rsidP="005F2F49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Входное отверстие</w:t>
      </w:r>
    </w:p>
    <w:p w:rsidR="005F2F49" w:rsidRPr="00E41EAD" w:rsidRDefault="005F2F49" w:rsidP="005F2F49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Выходное отверстие высокого давления</w:t>
      </w:r>
    </w:p>
    <w:p w:rsidR="005F2F49" w:rsidRPr="00E41EAD" w:rsidRDefault="005F2F49" w:rsidP="005F2F49">
      <w:pPr>
        <w:widowControl/>
        <w:numPr>
          <w:ilvl w:val="0"/>
          <w:numId w:val="10"/>
        </w:numPr>
        <w:shd w:val="clear" w:color="auto" w:fill="FFFFFF"/>
        <w:autoSpaceDE/>
        <w:autoSpaceDN/>
        <w:ind w:left="0"/>
        <w:jc w:val="both"/>
        <w:rPr>
          <w:color w:val="01011B"/>
          <w:sz w:val="24"/>
          <w:szCs w:val="24"/>
        </w:rPr>
      </w:pPr>
      <w:r w:rsidRPr="00E41EAD">
        <w:rPr>
          <w:color w:val="01011B"/>
          <w:sz w:val="24"/>
          <w:szCs w:val="24"/>
        </w:rPr>
        <w:t>Всасывающий шланг длиной 7 м.</w:t>
      </w:r>
    </w:p>
    <w:p w:rsidR="005F2F49" w:rsidRPr="00B16291" w:rsidRDefault="005F2F49" w:rsidP="005F2F49">
      <w:pPr>
        <w:shd w:val="clear" w:color="auto" w:fill="F7F7F7"/>
        <w:rPr>
          <w:color w:val="000000"/>
          <w:sz w:val="24"/>
          <w:szCs w:val="24"/>
          <w:lang w:val="kk-KZ"/>
        </w:rPr>
      </w:pP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0" w:afterAutospacing="0"/>
        <w:rPr>
          <w:color w:val="01011B"/>
          <w:lang w:val="kk-KZ"/>
        </w:rPr>
      </w:pPr>
      <w:r w:rsidRPr="00B16291">
        <w:rPr>
          <w:rStyle w:val="ab"/>
          <w:color w:val="01011B"/>
          <w:bdr w:val="none" w:sz="0" w:space="0" w:color="auto" w:frame="1"/>
        </w:rPr>
        <w:t xml:space="preserve">Особенности и преимущества 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 xml:space="preserve">Автоматический режим - активация и остановка работы </w:t>
      </w:r>
      <w:proofErr w:type="spellStart"/>
      <w:r w:rsidRPr="00B16291">
        <w:rPr>
          <w:color w:val="01011B"/>
        </w:rPr>
        <w:t>гидрофора</w:t>
      </w:r>
      <w:proofErr w:type="spellEnd"/>
      <w:r w:rsidRPr="00B16291">
        <w:rPr>
          <w:color w:val="01011B"/>
        </w:rPr>
        <w:t xml:space="preserve"> при помощи реле давления. Минимальное давление для включения - 1,5 бар, максимальное давления для отключения - 3,6 бар.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>Вместительный накопитель воды - в насосной станции установлен стальной бак для накопления воды объемом 20 л.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>Мониторинг давления - встроенный манометр считывает показатели текущего давления в системе.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>Сливная пробка - выходное отверстие высокого давления.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>Безотказность и выносливость - мощный и надежный асинхронный электромотор с защитой от перегрева.</w:t>
      </w:r>
    </w:p>
    <w:p w:rsidR="005F2F49" w:rsidRPr="00B16291" w:rsidRDefault="005F2F49" w:rsidP="005F2F49">
      <w:pPr>
        <w:pStyle w:val="3"/>
        <w:shd w:val="clear" w:color="auto" w:fill="FFFFFF"/>
        <w:spacing w:before="240" w:after="240"/>
        <w:rPr>
          <w:rFonts w:ascii="Times New Roman" w:hAnsi="Times New Roman" w:cs="Times New Roman"/>
          <w:color w:val="01011B"/>
          <w:sz w:val="24"/>
          <w:szCs w:val="24"/>
        </w:rPr>
      </w:pPr>
      <w:r w:rsidRPr="00B16291">
        <w:rPr>
          <w:rFonts w:ascii="Times New Roman" w:hAnsi="Times New Roman" w:cs="Times New Roman"/>
          <w:color w:val="01011B"/>
          <w:sz w:val="24"/>
          <w:szCs w:val="24"/>
        </w:rPr>
        <w:t>Технические характеристики: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 xml:space="preserve">Потребляемая мощность, </w:t>
      </w:r>
      <w:proofErr w:type="gramStart"/>
      <w:r w:rsidRPr="00B16291">
        <w:rPr>
          <w:color w:val="01011B"/>
        </w:rPr>
        <w:t>Вт</w:t>
      </w:r>
      <w:proofErr w:type="gramEnd"/>
      <w:r w:rsidRPr="00B16291">
        <w:rPr>
          <w:color w:val="01011B"/>
        </w:rPr>
        <w:t> 650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 xml:space="preserve">Максимальная производительность, </w:t>
      </w:r>
      <w:proofErr w:type="gramStart"/>
      <w:r w:rsidRPr="00B16291">
        <w:rPr>
          <w:color w:val="01011B"/>
        </w:rPr>
        <w:t>л</w:t>
      </w:r>
      <w:proofErr w:type="gramEnd"/>
      <w:r w:rsidRPr="00B16291">
        <w:rPr>
          <w:color w:val="01011B"/>
        </w:rPr>
        <w:t>/ч 3800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 xml:space="preserve">Максимальная высота напора, </w:t>
      </w:r>
      <w:proofErr w:type="gramStart"/>
      <w:r w:rsidRPr="00B16291">
        <w:rPr>
          <w:color w:val="01011B"/>
        </w:rPr>
        <w:t>м</w:t>
      </w:r>
      <w:proofErr w:type="gramEnd"/>
      <w:r w:rsidRPr="00B16291">
        <w:rPr>
          <w:color w:val="01011B"/>
        </w:rPr>
        <w:t> 36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>Максимальное рабочее давление, бар 3,6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 xml:space="preserve">Максимальная высота всасывания, </w:t>
      </w:r>
      <w:proofErr w:type="gramStart"/>
      <w:r w:rsidRPr="00B16291">
        <w:rPr>
          <w:color w:val="01011B"/>
        </w:rPr>
        <w:t>м</w:t>
      </w:r>
      <w:proofErr w:type="gramEnd"/>
      <w:r w:rsidRPr="00B16291">
        <w:rPr>
          <w:color w:val="01011B"/>
        </w:rPr>
        <w:t> 8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>Температура воды, °C до 35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lastRenderedPageBreak/>
        <w:t xml:space="preserve">Длина кабель, </w:t>
      </w:r>
      <w:proofErr w:type="gramStart"/>
      <w:r w:rsidRPr="00B16291">
        <w:rPr>
          <w:color w:val="01011B"/>
        </w:rPr>
        <w:t>м</w:t>
      </w:r>
      <w:proofErr w:type="gramEnd"/>
      <w:r w:rsidRPr="00B16291">
        <w:rPr>
          <w:color w:val="01011B"/>
        </w:rPr>
        <w:t> 1,4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</w:rPr>
      </w:pPr>
      <w:r w:rsidRPr="00B16291">
        <w:rPr>
          <w:color w:val="01011B"/>
        </w:rPr>
        <w:t xml:space="preserve">Диаметр выходного патрубка, дюйм / </w:t>
      </w:r>
      <w:proofErr w:type="gramStart"/>
      <w:r w:rsidRPr="00B16291">
        <w:rPr>
          <w:color w:val="01011B"/>
        </w:rPr>
        <w:t>мм</w:t>
      </w:r>
      <w:proofErr w:type="gramEnd"/>
      <w:r w:rsidRPr="00B16291">
        <w:rPr>
          <w:color w:val="01011B"/>
        </w:rPr>
        <w:t> G 1 / 33,3</w:t>
      </w:r>
    </w:p>
    <w:p w:rsidR="005F2F49" w:rsidRPr="00B16291" w:rsidRDefault="005F2F49" w:rsidP="005F2F49">
      <w:pPr>
        <w:pStyle w:val="aa"/>
        <w:shd w:val="clear" w:color="auto" w:fill="FFFFFF"/>
        <w:spacing w:before="0" w:beforeAutospacing="0" w:after="180" w:afterAutospacing="0"/>
        <w:rPr>
          <w:color w:val="01011B"/>
          <w:lang w:val="kk-KZ"/>
        </w:rPr>
      </w:pPr>
      <w:r w:rsidRPr="00B16291">
        <w:rPr>
          <w:color w:val="01011B"/>
        </w:rPr>
        <w:t xml:space="preserve">Объем ресивера, </w:t>
      </w:r>
      <w:proofErr w:type="gramStart"/>
      <w:r w:rsidRPr="00B16291">
        <w:rPr>
          <w:color w:val="01011B"/>
        </w:rPr>
        <w:t>л</w:t>
      </w:r>
      <w:proofErr w:type="gramEnd"/>
      <w:r w:rsidRPr="00B16291">
        <w:rPr>
          <w:color w:val="01011B"/>
        </w:rPr>
        <w:t> 20</w:t>
      </w:r>
    </w:p>
    <w:p w:rsidR="005F2F49" w:rsidRPr="00B16291" w:rsidRDefault="005F2F49" w:rsidP="005F2F49">
      <w:pPr>
        <w:pStyle w:val="a7"/>
        <w:numPr>
          <w:ilvl w:val="0"/>
          <w:numId w:val="11"/>
        </w:numPr>
        <w:shd w:val="clear" w:color="auto" w:fill="FFFFFF"/>
        <w:outlineLvl w:val="0"/>
        <w:rPr>
          <w:rFonts w:ascii="Times New Roman" w:hAnsi="Times New Roman" w:cs="Times New Roman"/>
          <w:bCs/>
          <w:color w:val="01011B"/>
          <w:kern w:val="36"/>
          <w:sz w:val="28"/>
          <w:szCs w:val="28"/>
        </w:rPr>
      </w:pPr>
      <w:r w:rsidRPr="00B16291">
        <w:rPr>
          <w:rFonts w:ascii="Times New Roman" w:hAnsi="Times New Roman" w:cs="Times New Roman"/>
          <w:bCs/>
          <w:color w:val="01011B"/>
          <w:kern w:val="36"/>
          <w:sz w:val="28"/>
          <w:szCs w:val="28"/>
        </w:rPr>
        <w:t xml:space="preserve">Шланг резиновый армированный </w:t>
      </w:r>
      <w:r>
        <w:rPr>
          <w:rFonts w:ascii="Times New Roman" w:hAnsi="Times New Roman" w:cs="Times New Roman"/>
          <w:bCs/>
          <w:color w:val="01011B"/>
          <w:kern w:val="36"/>
          <w:sz w:val="28"/>
          <w:szCs w:val="28"/>
        </w:rPr>
        <w:t xml:space="preserve">нитяным кордом </w:t>
      </w:r>
      <w:proofErr w:type="spellStart"/>
      <w:r>
        <w:rPr>
          <w:rFonts w:ascii="Times New Roman" w:hAnsi="Times New Roman" w:cs="Times New Roman"/>
          <w:bCs/>
          <w:color w:val="01011B"/>
          <w:kern w:val="36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bCs/>
          <w:color w:val="01011B"/>
          <w:kern w:val="36"/>
          <w:sz w:val="28"/>
          <w:szCs w:val="28"/>
        </w:rPr>
        <w:t xml:space="preserve"> 25 мм, бухта </w:t>
      </w:r>
      <w:r>
        <w:rPr>
          <w:rFonts w:ascii="Times New Roman" w:hAnsi="Times New Roman" w:cs="Times New Roman"/>
          <w:bCs/>
          <w:color w:val="01011B"/>
          <w:kern w:val="36"/>
          <w:sz w:val="28"/>
          <w:szCs w:val="28"/>
          <w:lang w:val="kk-KZ"/>
        </w:rPr>
        <w:t>50</w:t>
      </w:r>
      <w:r w:rsidRPr="00B16291">
        <w:rPr>
          <w:rFonts w:ascii="Times New Roman" w:hAnsi="Times New Roman" w:cs="Times New Roman"/>
          <w:bCs/>
          <w:color w:val="01011B"/>
          <w:kern w:val="36"/>
          <w:sz w:val="28"/>
          <w:szCs w:val="28"/>
        </w:rPr>
        <w:t xml:space="preserve"> м.</w:t>
      </w:r>
    </w:p>
    <w:p w:rsidR="005F2F49" w:rsidRPr="00B16291" w:rsidRDefault="005F2F49" w:rsidP="005F2F49">
      <w:pPr>
        <w:pStyle w:val="a7"/>
        <w:shd w:val="clear" w:color="auto" w:fill="F7F7F7"/>
        <w:ind w:left="1571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16291">
        <w:rPr>
          <w:rFonts w:ascii="Times New Roman" w:hAnsi="Times New Roman" w:cs="Times New Roman"/>
          <w:color w:val="01011B"/>
          <w:sz w:val="28"/>
          <w:szCs w:val="28"/>
          <w:shd w:val="clear" w:color="auto" w:fill="FFFFFF"/>
        </w:rPr>
        <w:t> </w:t>
      </w:r>
      <w:r w:rsidRPr="00B16291">
        <w:rPr>
          <w:rFonts w:ascii="Times New Roman" w:hAnsi="Times New Roman" w:cs="Times New Roman"/>
          <w:sz w:val="28"/>
          <w:szCs w:val="28"/>
        </w:rPr>
        <w:t>Код: Shl25-90</w:t>
      </w:r>
    </w:p>
    <w:p w:rsidR="005F2F49" w:rsidRDefault="005F2F49" w:rsidP="005F2F4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Кетман  4 шт</w:t>
      </w:r>
    </w:p>
    <w:p w:rsidR="000E4CF0" w:rsidRPr="00AC5CF8" w:rsidRDefault="000E4CF0" w:rsidP="000E4CF0">
      <w:pPr>
        <w:pStyle w:val="HTML"/>
        <w:numPr>
          <w:ilvl w:val="0"/>
          <w:numId w:val="11"/>
        </w:numPr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</w:rPr>
      </w:pPr>
      <w:r w:rsidRPr="00AC5CF8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Общая площадь содержания зеленой рассады 0,70 га.</w:t>
      </w:r>
    </w:p>
    <w:p w:rsidR="005F2F49" w:rsidRPr="000E4CF0" w:rsidRDefault="005F2F49" w:rsidP="005F2F49">
      <w:pPr>
        <w:rPr>
          <w:rFonts w:ascii="Calibri" w:hAnsi="Calibri"/>
        </w:rPr>
      </w:pPr>
    </w:p>
    <w:p w:rsidR="005F2F49" w:rsidRPr="006B77D3" w:rsidRDefault="005F2F49" w:rsidP="005F2F49">
      <w:pPr>
        <w:rPr>
          <w:sz w:val="24"/>
          <w:szCs w:val="24"/>
          <w:lang w:val="kk-KZ" w:eastAsia="ru-RU"/>
        </w:rPr>
      </w:pPr>
    </w:p>
    <w:p w:rsidR="00950969" w:rsidRDefault="00950969" w:rsidP="00950969">
      <w:pPr>
        <w:jc w:val="center"/>
        <w:rPr>
          <w:sz w:val="26"/>
          <w:szCs w:val="26"/>
          <w:lang w:val="kk-KZ"/>
        </w:rPr>
      </w:pPr>
    </w:p>
    <w:p w:rsidR="00950969" w:rsidRDefault="00950969" w:rsidP="00950969">
      <w:pPr>
        <w:jc w:val="center"/>
        <w:rPr>
          <w:sz w:val="26"/>
          <w:szCs w:val="26"/>
          <w:lang w:val="kk-KZ"/>
        </w:rPr>
      </w:pPr>
    </w:p>
    <w:p w:rsidR="00950969" w:rsidRDefault="00950969" w:rsidP="00950969">
      <w:pPr>
        <w:jc w:val="center"/>
        <w:rPr>
          <w:sz w:val="26"/>
          <w:szCs w:val="26"/>
          <w:lang w:val="kk-KZ"/>
        </w:rPr>
      </w:pPr>
    </w:p>
    <w:p w:rsidR="00950969" w:rsidRDefault="00950969" w:rsidP="00950969">
      <w:pPr>
        <w:jc w:val="center"/>
        <w:rPr>
          <w:sz w:val="26"/>
          <w:szCs w:val="26"/>
          <w:lang w:val="kk-KZ"/>
        </w:rPr>
      </w:pPr>
    </w:p>
    <w:p w:rsidR="005F426E" w:rsidRPr="004324A2" w:rsidRDefault="005F426E" w:rsidP="005F426E">
      <w:pPr>
        <w:jc w:val="both"/>
        <w:rPr>
          <w:sz w:val="24"/>
          <w:szCs w:val="24"/>
        </w:rPr>
      </w:pPr>
      <w:r w:rsidRPr="00F230A2">
        <w:rPr>
          <w:b/>
          <w:sz w:val="24"/>
          <w:szCs w:val="24"/>
        </w:rPr>
        <w:t>Примечание: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Всем заявителям</w:t>
      </w:r>
      <w:r w:rsidRPr="00F11082">
        <w:rPr>
          <w:sz w:val="24"/>
          <w:szCs w:val="24"/>
        </w:rPr>
        <w:t xml:space="preserve"> на государственные закупки</w:t>
      </w:r>
      <w:r>
        <w:rPr>
          <w:sz w:val="24"/>
          <w:szCs w:val="24"/>
          <w:lang w:val="kk-KZ"/>
        </w:rPr>
        <w:t xml:space="preserve">, просим предварительно внимательно </w:t>
      </w:r>
      <w:proofErr w:type="spellStart"/>
      <w:r>
        <w:rPr>
          <w:sz w:val="24"/>
          <w:szCs w:val="24"/>
        </w:rPr>
        <w:t>изуч</w:t>
      </w:r>
      <w:proofErr w:type="spellEnd"/>
      <w:r>
        <w:rPr>
          <w:sz w:val="24"/>
          <w:szCs w:val="24"/>
          <w:lang w:val="kk-KZ"/>
        </w:rPr>
        <w:t xml:space="preserve">ить техническую спецификацию на </w:t>
      </w:r>
      <w:r w:rsidR="004324A2" w:rsidRPr="004324A2">
        <w:rPr>
          <w:sz w:val="24"/>
          <w:szCs w:val="24"/>
        </w:rPr>
        <w:t>оказываемых услуг</w:t>
      </w:r>
      <w:r w:rsidRPr="004324A2">
        <w:rPr>
          <w:sz w:val="24"/>
          <w:szCs w:val="24"/>
        </w:rPr>
        <w:t>.</w:t>
      </w:r>
    </w:p>
    <w:p w:rsidR="005F426E" w:rsidRDefault="005F426E" w:rsidP="005F426E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</w:t>
      </w:r>
      <w:r w:rsidR="004453C6">
        <w:rPr>
          <w:sz w:val="24"/>
          <w:szCs w:val="24"/>
          <w:lang w:val="kk-KZ"/>
        </w:rPr>
        <w:t>Работа</w:t>
      </w:r>
      <w:r w:rsidR="004324A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исполняются</w:t>
      </w:r>
      <w:r w:rsidRPr="00F11082">
        <w:rPr>
          <w:sz w:val="24"/>
          <w:szCs w:val="24"/>
        </w:rPr>
        <w:t xml:space="preserve"> по требованию и согласованию с заказчиком: необходимая для </w:t>
      </w:r>
      <w:r w:rsidR="004453C6">
        <w:rPr>
          <w:sz w:val="24"/>
          <w:szCs w:val="24"/>
        </w:rPr>
        <w:t xml:space="preserve">оказываемых </w:t>
      </w:r>
      <w:r w:rsidR="004453C6">
        <w:rPr>
          <w:sz w:val="24"/>
          <w:szCs w:val="24"/>
          <w:lang w:val="kk-KZ"/>
        </w:rPr>
        <w:t>работ-</w:t>
      </w:r>
      <w:r w:rsidR="004324A2"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техника</w:t>
      </w:r>
      <w:r w:rsidRPr="00F11082">
        <w:rPr>
          <w:sz w:val="24"/>
          <w:szCs w:val="24"/>
        </w:rPr>
        <w:t xml:space="preserve">, рабочая сила и другие затраты, указанные в общем </w:t>
      </w:r>
      <w:r>
        <w:rPr>
          <w:sz w:val="24"/>
          <w:szCs w:val="24"/>
        </w:rPr>
        <w:t xml:space="preserve">описании, производятся за счет </w:t>
      </w:r>
      <w:r>
        <w:rPr>
          <w:sz w:val="24"/>
          <w:szCs w:val="24"/>
          <w:lang w:val="kk-KZ"/>
        </w:rPr>
        <w:t>П</w:t>
      </w:r>
      <w:proofErr w:type="spellStart"/>
      <w:r w:rsidRPr="00F11082">
        <w:rPr>
          <w:sz w:val="24"/>
          <w:szCs w:val="24"/>
        </w:rPr>
        <w:t>оставщика</w:t>
      </w:r>
      <w:proofErr w:type="spellEnd"/>
      <w:r w:rsidRPr="00F11082">
        <w:rPr>
          <w:sz w:val="24"/>
          <w:szCs w:val="24"/>
        </w:rPr>
        <w:t>.</w:t>
      </w:r>
    </w:p>
    <w:p w:rsidR="005F426E" w:rsidRPr="00F11082" w:rsidRDefault="005F426E" w:rsidP="005F426E">
      <w:pPr>
        <w:jc w:val="both"/>
        <w:rPr>
          <w:sz w:val="24"/>
          <w:szCs w:val="24"/>
        </w:rPr>
      </w:pPr>
    </w:p>
    <w:p w:rsidR="005F426E" w:rsidRPr="00F230A2" w:rsidRDefault="005F426E" w:rsidP="005F426E">
      <w:pPr>
        <w:jc w:val="both"/>
        <w:rPr>
          <w:sz w:val="24"/>
          <w:szCs w:val="24"/>
          <w:lang w:val="kk-KZ"/>
        </w:rPr>
      </w:pPr>
      <w:r w:rsidRPr="00F230A2">
        <w:rPr>
          <w:b/>
          <w:sz w:val="24"/>
          <w:szCs w:val="24"/>
        </w:rPr>
        <w:t>Оплата:</w:t>
      </w:r>
      <w:r>
        <w:rPr>
          <w:b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производится </w:t>
      </w:r>
      <w:r w:rsidRPr="00F11082">
        <w:rPr>
          <w:sz w:val="24"/>
          <w:szCs w:val="24"/>
        </w:rPr>
        <w:t xml:space="preserve">после подписания акта </w:t>
      </w:r>
      <w:r w:rsidR="004324A2" w:rsidRPr="004324A2">
        <w:rPr>
          <w:sz w:val="24"/>
          <w:szCs w:val="24"/>
        </w:rPr>
        <w:t>оказываемых услуг</w:t>
      </w:r>
      <w:r w:rsidR="004324A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на основании договора о </w:t>
      </w:r>
      <w:proofErr w:type="spellStart"/>
      <w:r>
        <w:rPr>
          <w:sz w:val="24"/>
          <w:szCs w:val="24"/>
        </w:rPr>
        <w:t>госзакуп</w:t>
      </w:r>
      <w:proofErr w:type="spellEnd"/>
      <w:r>
        <w:rPr>
          <w:sz w:val="24"/>
          <w:szCs w:val="24"/>
          <w:lang w:val="kk-KZ"/>
        </w:rPr>
        <w:t>ках.</w:t>
      </w:r>
    </w:p>
    <w:p w:rsidR="005F426E" w:rsidRPr="005F426E" w:rsidRDefault="005F426E" w:rsidP="00634585">
      <w:pPr>
        <w:pStyle w:val="a3"/>
        <w:spacing w:after="240"/>
        <w:ind w:right="1858"/>
        <w:jc w:val="both"/>
        <w:rPr>
          <w:sz w:val="24"/>
          <w:szCs w:val="28"/>
          <w:lang w:val="kk-KZ"/>
        </w:rPr>
      </w:pPr>
    </w:p>
    <w:sectPr w:rsidR="005F426E" w:rsidRPr="005F426E" w:rsidSect="0018704B">
      <w:pgSz w:w="11900" w:h="16840"/>
      <w:pgMar w:top="1140" w:right="680" w:bottom="295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65E"/>
    <w:multiLevelType w:val="hybridMultilevel"/>
    <w:tmpl w:val="DED8A0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F02495"/>
    <w:multiLevelType w:val="multilevel"/>
    <w:tmpl w:val="35A0B9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190A49E5"/>
    <w:multiLevelType w:val="hybridMultilevel"/>
    <w:tmpl w:val="B9C65B72"/>
    <w:lvl w:ilvl="0" w:tplc="B4301C72">
      <w:start w:val="1"/>
      <w:numFmt w:val="decimal"/>
      <w:lvlText w:val="%1."/>
      <w:lvlJc w:val="left"/>
      <w:pPr>
        <w:ind w:left="481" w:hanging="487"/>
      </w:pPr>
      <w:rPr>
        <w:rFonts w:ascii="Times New Roman" w:eastAsia="Cambria" w:hAnsi="Times New Roman" w:cs="Times New Roman"/>
        <w:w w:val="88"/>
        <w:sz w:val="25"/>
        <w:szCs w:val="25"/>
        <w:lang w:val="ru-RU" w:eastAsia="en-US" w:bidi="ar-SA"/>
      </w:rPr>
    </w:lvl>
    <w:lvl w:ilvl="1" w:tplc="A6B294B2">
      <w:numFmt w:val="bullet"/>
      <w:lvlText w:val="•"/>
      <w:lvlJc w:val="left"/>
      <w:pPr>
        <w:ind w:left="1454" w:hanging="487"/>
      </w:pPr>
      <w:rPr>
        <w:rFonts w:hint="default"/>
        <w:lang w:val="ru-RU" w:eastAsia="en-US" w:bidi="ar-SA"/>
      </w:rPr>
    </w:lvl>
    <w:lvl w:ilvl="2" w:tplc="FDF2DB7E">
      <w:numFmt w:val="bullet"/>
      <w:lvlText w:val="•"/>
      <w:lvlJc w:val="left"/>
      <w:pPr>
        <w:ind w:left="2428" w:hanging="487"/>
      </w:pPr>
      <w:rPr>
        <w:rFonts w:hint="default"/>
        <w:lang w:val="ru-RU" w:eastAsia="en-US" w:bidi="ar-SA"/>
      </w:rPr>
    </w:lvl>
    <w:lvl w:ilvl="3" w:tplc="2EBA0D7E">
      <w:numFmt w:val="bullet"/>
      <w:lvlText w:val="•"/>
      <w:lvlJc w:val="left"/>
      <w:pPr>
        <w:ind w:left="3402" w:hanging="487"/>
      </w:pPr>
      <w:rPr>
        <w:rFonts w:hint="default"/>
        <w:lang w:val="ru-RU" w:eastAsia="en-US" w:bidi="ar-SA"/>
      </w:rPr>
    </w:lvl>
    <w:lvl w:ilvl="4" w:tplc="0E3EA7A4">
      <w:numFmt w:val="bullet"/>
      <w:lvlText w:val="•"/>
      <w:lvlJc w:val="left"/>
      <w:pPr>
        <w:ind w:left="4376" w:hanging="487"/>
      </w:pPr>
      <w:rPr>
        <w:rFonts w:hint="default"/>
        <w:lang w:val="ru-RU" w:eastAsia="en-US" w:bidi="ar-SA"/>
      </w:rPr>
    </w:lvl>
    <w:lvl w:ilvl="5" w:tplc="A77269D0">
      <w:numFmt w:val="bullet"/>
      <w:lvlText w:val="•"/>
      <w:lvlJc w:val="left"/>
      <w:pPr>
        <w:ind w:left="5350" w:hanging="487"/>
      </w:pPr>
      <w:rPr>
        <w:rFonts w:hint="default"/>
        <w:lang w:val="ru-RU" w:eastAsia="en-US" w:bidi="ar-SA"/>
      </w:rPr>
    </w:lvl>
    <w:lvl w:ilvl="6" w:tplc="F044E364">
      <w:numFmt w:val="bullet"/>
      <w:lvlText w:val="•"/>
      <w:lvlJc w:val="left"/>
      <w:pPr>
        <w:ind w:left="6324" w:hanging="487"/>
      </w:pPr>
      <w:rPr>
        <w:rFonts w:hint="default"/>
        <w:lang w:val="ru-RU" w:eastAsia="en-US" w:bidi="ar-SA"/>
      </w:rPr>
    </w:lvl>
    <w:lvl w:ilvl="7" w:tplc="0846B25A">
      <w:numFmt w:val="bullet"/>
      <w:lvlText w:val="•"/>
      <w:lvlJc w:val="left"/>
      <w:pPr>
        <w:ind w:left="7298" w:hanging="487"/>
      </w:pPr>
      <w:rPr>
        <w:rFonts w:hint="default"/>
        <w:lang w:val="ru-RU" w:eastAsia="en-US" w:bidi="ar-SA"/>
      </w:rPr>
    </w:lvl>
    <w:lvl w:ilvl="8" w:tplc="979A9108">
      <w:numFmt w:val="bullet"/>
      <w:lvlText w:val="•"/>
      <w:lvlJc w:val="left"/>
      <w:pPr>
        <w:ind w:left="8272" w:hanging="487"/>
      </w:pPr>
      <w:rPr>
        <w:rFonts w:hint="default"/>
        <w:lang w:val="ru-RU" w:eastAsia="en-US" w:bidi="ar-SA"/>
      </w:rPr>
    </w:lvl>
  </w:abstractNum>
  <w:abstractNum w:abstractNumId="3">
    <w:nsid w:val="4D0E557C"/>
    <w:multiLevelType w:val="hybridMultilevel"/>
    <w:tmpl w:val="9BEC1812"/>
    <w:lvl w:ilvl="0" w:tplc="C1CC49B2">
      <w:numFmt w:val="bullet"/>
      <w:lvlText w:val="-"/>
      <w:lvlJc w:val="left"/>
      <w:pPr>
        <w:ind w:left="124" w:hanging="201"/>
      </w:pPr>
      <w:rPr>
        <w:rFonts w:ascii="Cambria" w:eastAsia="Cambria" w:hAnsi="Cambria" w:cs="Cambria" w:hint="default"/>
        <w:w w:val="90"/>
        <w:sz w:val="24"/>
        <w:szCs w:val="24"/>
        <w:lang w:val="ru-RU" w:eastAsia="en-US" w:bidi="ar-SA"/>
      </w:rPr>
    </w:lvl>
    <w:lvl w:ilvl="1" w:tplc="9FA277E6">
      <w:numFmt w:val="bullet"/>
      <w:lvlText w:val="•"/>
      <w:lvlJc w:val="left"/>
      <w:pPr>
        <w:ind w:left="1130" w:hanging="201"/>
      </w:pPr>
      <w:rPr>
        <w:rFonts w:hint="default"/>
        <w:lang w:val="ru-RU" w:eastAsia="en-US" w:bidi="ar-SA"/>
      </w:rPr>
    </w:lvl>
    <w:lvl w:ilvl="2" w:tplc="364695C0">
      <w:numFmt w:val="bullet"/>
      <w:lvlText w:val="•"/>
      <w:lvlJc w:val="left"/>
      <w:pPr>
        <w:ind w:left="2140" w:hanging="201"/>
      </w:pPr>
      <w:rPr>
        <w:rFonts w:hint="default"/>
        <w:lang w:val="ru-RU" w:eastAsia="en-US" w:bidi="ar-SA"/>
      </w:rPr>
    </w:lvl>
    <w:lvl w:ilvl="3" w:tplc="81B6858C">
      <w:numFmt w:val="bullet"/>
      <w:lvlText w:val="•"/>
      <w:lvlJc w:val="left"/>
      <w:pPr>
        <w:ind w:left="3150" w:hanging="201"/>
      </w:pPr>
      <w:rPr>
        <w:rFonts w:hint="default"/>
        <w:lang w:val="ru-RU" w:eastAsia="en-US" w:bidi="ar-SA"/>
      </w:rPr>
    </w:lvl>
    <w:lvl w:ilvl="4" w:tplc="BCBACAA6">
      <w:numFmt w:val="bullet"/>
      <w:lvlText w:val="•"/>
      <w:lvlJc w:val="left"/>
      <w:pPr>
        <w:ind w:left="4160" w:hanging="201"/>
      </w:pPr>
      <w:rPr>
        <w:rFonts w:hint="default"/>
        <w:lang w:val="ru-RU" w:eastAsia="en-US" w:bidi="ar-SA"/>
      </w:rPr>
    </w:lvl>
    <w:lvl w:ilvl="5" w:tplc="B6E4D5DA">
      <w:numFmt w:val="bullet"/>
      <w:lvlText w:val="•"/>
      <w:lvlJc w:val="left"/>
      <w:pPr>
        <w:ind w:left="5170" w:hanging="201"/>
      </w:pPr>
      <w:rPr>
        <w:rFonts w:hint="default"/>
        <w:lang w:val="ru-RU" w:eastAsia="en-US" w:bidi="ar-SA"/>
      </w:rPr>
    </w:lvl>
    <w:lvl w:ilvl="6" w:tplc="AD74F014">
      <w:numFmt w:val="bullet"/>
      <w:lvlText w:val="•"/>
      <w:lvlJc w:val="left"/>
      <w:pPr>
        <w:ind w:left="6180" w:hanging="201"/>
      </w:pPr>
      <w:rPr>
        <w:rFonts w:hint="default"/>
        <w:lang w:val="ru-RU" w:eastAsia="en-US" w:bidi="ar-SA"/>
      </w:rPr>
    </w:lvl>
    <w:lvl w:ilvl="7" w:tplc="B2B419DE">
      <w:numFmt w:val="bullet"/>
      <w:lvlText w:val="•"/>
      <w:lvlJc w:val="left"/>
      <w:pPr>
        <w:ind w:left="7190" w:hanging="201"/>
      </w:pPr>
      <w:rPr>
        <w:rFonts w:hint="default"/>
        <w:lang w:val="ru-RU" w:eastAsia="en-US" w:bidi="ar-SA"/>
      </w:rPr>
    </w:lvl>
    <w:lvl w:ilvl="8" w:tplc="C2943F24">
      <w:numFmt w:val="bullet"/>
      <w:lvlText w:val="•"/>
      <w:lvlJc w:val="left"/>
      <w:pPr>
        <w:ind w:left="8200" w:hanging="201"/>
      </w:pPr>
      <w:rPr>
        <w:rFonts w:hint="default"/>
        <w:lang w:val="ru-RU" w:eastAsia="en-US" w:bidi="ar-SA"/>
      </w:rPr>
    </w:lvl>
  </w:abstractNum>
  <w:abstractNum w:abstractNumId="4">
    <w:nsid w:val="4E2B057C"/>
    <w:multiLevelType w:val="hybridMultilevel"/>
    <w:tmpl w:val="4E9C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D07EF"/>
    <w:multiLevelType w:val="hybridMultilevel"/>
    <w:tmpl w:val="30D6E540"/>
    <w:lvl w:ilvl="0" w:tplc="78AE115A">
      <w:start w:val="2"/>
      <w:numFmt w:val="decimal"/>
      <w:lvlText w:val="%1)"/>
      <w:lvlJc w:val="left"/>
      <w:pPr>
        <w:ind w:left="133" w:hanging="257"/>
      </w:pPr>
      <w:rPr>
        <w:rFonts w:hint="default"/>
        <w:w w:val="92"/>
        <w:lang w:val="ru-RU" w:eastAsia="en-US" w:bidi="ar-SA"/>
      </w:rPr>
    </w:lvl>
    <w:lvl w:ilvl="1" w:tplc="1B10753A">
      <w:numFmt w:val="bullet"/>
      <w:lvlText w:val="•"/>
      <w:lvlJc w:val="left"/>
      <w:pPr>
        <w:ind w:left="1148" w:hanging="257"/>
      </w:pPr>
      <w:rPr>
        <w:rFonts w:hint="default"/>
        <w:lang w:val="ru-RU" w:eastAsia="en-US" w:bidi="ar-SA"/>
      </w:rPr>
    </w:lvl>
    <w:lvl w:ilvl="2" w:tplc="969C61D2">
      <w:numFmt w:val="bullet"/>
      <w:lvlText w:val="•"/>
      <w:lvlJc w:val="left"/>
      <w:pPr>
        <w:ind w:left="2156" w:hanging="257"/>
      </w:pPr>
      <w:rPr>
        <w:rFonts w:hint="default"/>
        <w:lang w:val="ru-RU" w:eastAsia="en-US" w:bidi="ar-SA"/>
      </w:rPr>
    </w:lvl>
    <w:lvl w:ilvl="3" w:tplc="3362A482">
      <w:numFmt w:val="bullet"/>
      <w:lvlText w:val="•"/>
      <w:lvlJc w:val="left"/>
      <w:pPr>
        <w:ind w:left="3164" w:hanging="257"/>
      </w:pPr>
      <w:rPr>
        <w:rFonts w:hint="default"/>
        <w:lang w:val="ru-RU" w:eastAsia="en-US" w:bidi="ar-SA"/>
      </w:rPr>
    </w:lvl>
    <w:lvl w:ilvl="4" w:tplc="B3741A0E">
      <w:numFmt w:val="bullet"/>
      <w:lvlText w:val="•"/>
      <w:lvlJc w:val="left"/>
      <w:pPr>
        <w:ind w:left="4172" w:hanging="257"/>
      </w:pPr>
      <w:rPr>
        <w:rFonts w:hint="default"/>
        <w:lang w:val="ru-RU" w:eastAsia="en-US" w:bidi="ar-SA"/>
      </w:rPr>
    </w:lvl>
    <w:lvl w:ilvl="5" w:tplc="1532A7DC">
      <w:numFmt w:val="bullet"/>
      <w:lvlText w:val="•"/>
      <w:lvlJc w:val="left"/>
      <w:pPr>
        <w:ind w:left="5180" w:hanging="257"/>
      </w:pPr>
      <w:rPr>
        <w:rFonts w:hint="default"/>
        <w:lang w:val="ru-RU" w:eastAsia="en-US" w:bidi="ar-SA"/>
      </w:rPr>
    </w:lvl>
    <w:lvl w:ilvl="6" w:tplc="12BAE048">
      <w:numFmt w:val="bullet"/>
      <w:lvlText w:val="•"/>
      <w:lvlJc w:val="left"/>
      <w:pPr>
        <w:ind w:left="6188" w:hanging="257"/>
      </w:pPr>
      <w:rPr>
        <w:rFonts w:hint="default"/>
        <w:lang w:val="ru-RU" w:eastAsia="en-US" w:bidi="ar-SA"/>
      </w:rPr>
    </w:lvl>
    <w:lvl w:ilvl="7" w:tplc="C6842BD2">
      <w:numFmt w:val="bullet"/>
      <w:lvlText w:val="•"/>
      <w:lvlJc w:val="left"/>
      <w:pPr>
        <w:ind w:left="7196" w:hanging="257"/>
      </w:pPr>
      <w:rPr>
        <w:rFonts w:hint="default"/>
        <w:lang w:val="ru-RU" w:eastAsia="en-US" w:bidi="ar-SA"/>
      </w:rPr>
    </w:lvl>
    <w:lvl w:ilvl="8" w:tplc="8706603E">
      <w:numFmt w:val="bullet"/>
      <w:lvlText w:val="•"/>
      <w:lvlJc w:val="left"/>
      <w:pPr>
        <w:ind w:left="8204" w:hanging="257"/>
      </w:pPr>
      <w:rPr>
        <w:rFonts w:hint="default"/>
        <w:lang w:val="ru-RU" w:eastAsia="en-US" w:bidi="ar-SA"/>
      </w:rPr>
    </w:lvl>
  </w:abstractNum>
  <w:abstractNum w:abstractNumId="6">
    <w:nsid w:val="61C166EF"/>
    <w:multiLevelType w:val="hybridMultilevel"/>
    <w:tmpl w:val="66E243D8"/>
    <w:lvl w:ilvl="0" w:tplc="375E95A4">
      <w:numFmt w:val="bullet"/>
      <w:lvlText w:val="-"/>
      <w:lvlJc w:val="left"/>
      <w:pPr>
        <w:ind w:left="462" w:hanging="141"/>
      </w:pPr>
      <w:rPr>
        <w:rFonts w:hint="default"/>
        <w:w w:val="88"/>
        <w:lang w:val="ru-RU" w:eastAsia="en-US" w:bidi="ar-SA"/>
      </w:rPr>
    </w:lvl>
    <w:lvl w:ilvl="1" w:tplc="406E425E">
      <w:numFmt w:val="bullet"/>
      <w:lvlText w:val="•"/>
      <w:lvlJc w:val="left"/>
      <w:pPr>
        <w:ind w:left="1436" w:hanging="141"/>
      </w:pPr>
      <w:rPr>
        <w:rFonts w:hint="default"/>
        <w:lang w:val="ru-RU" w:eastAsia="en-US" w:bidi="ar-SA"/>
      </w:rPr>
    </w:lvl>
    <w:lvl w:ilvl="2" w:tplc="8BCEF712">
      <w:numFmt w:val="bullet"/>
      <w:lvlText w:val="•"/>
      <w:lvlJc w:val="left"/>
      <w:pPr>
        <w:ind w:left="2412" w:hanging="141"/>
      </w:pPr>
      <w:rPr>
        <w:rFonts w:hint="default"/>
        <w:lang w:val="ru-RU" w:eastAsia="en-US" w:bidi="ar-SA"/>
      </w:rPr>
    </w:lvl>
    <w:lvl w:ilvl="3" w:tplc="0158044E">
      <w:numFmt w:val="bullet"/>
      <w:lvlText w:val="•"/>
      <w:lvlJc w:val="left"/>
      <w:pPr>
        <w:ind w:left="3388" w:hanging="141"/>
      </w:pPr>
      <w:rPr>
        <w:rFonts w:hint="default"/>
        <w:lang w:val="ru-RU" w:eastAsia="en-US" w:bidi="ar-SA"/>
      </w:rPr>
    </w:lvl>
    <w:lvl w:ilvl="4" w:tplc="8ED64730">
      <w:numFmt w:val="bullet"/>
      <w:lvlText w:val="•"/>
      <w:lvlJc w:val="left"/>
      <w:pPr>
        <w:ind w:left="4364" w:hanging="141"/>
      </w:pPr>
      <w:rPr>
        <w:rFonts w:hint="default"/>
        <w:lang w:val="ru-RU" w:eastAsia="en-US" w:bidi="ar-SA"/>
      </w:rPr>
    </w:lvl>
    <w:lvl w:ilvl="5" w:tplc="655AB9D8">
      <w:numFmt w:val="bullet"/>
      <w:lvlText w:val="•"/>
      <w:lvlJc w:val="left"/>
      <w:pPr>
        <w:ind w:left="5340" w:hanging="141"/>
      </w:pPr>
      <w:rPr>
        <w:rFonts w:hint="default"/>
        <w:lang w:val="ru-RU" w:eastAsia="en-US" w:bidi="ar-SA"/>
      </w:rPr>
    </w:lvl>
    <w:lvl w:ilvl="6" w:tplc="1A661BE6">
      <w:numFmt w:val="bullet"/>
      <w:lvlText w:val="•"/>
      <w:lvlJc w:val="left"/>
      <w:pPr>
        <w:ind w:left="6316" w:hanging="141"/>
      </w:pPr>
      <w:rPr>
        <w:rFonts w:hint="default"/>
        <w:lang w:val="ru-RU" w:eastAsia="en-US" w:bidi="ar-SA"/>
      </w:rPr>
    </w:lvl>
    <w:lvl w:ilvl="7" w:tplc="A34C3FCE">
      <w:numFmt w:val="bullet"/>
      <w:lvlText w:val="•"/>
      <w:lvlJc w:val="left"/>
      <w:pPr>
        <w:ind w:left="7292" w:hanging="141"/>
      </w:pPr>
      <w:rPr>
        <w:rFonts w:hint="default"/>
        <w:lang w:val="ru-RU" w:eastAsia="en-US" w:bidi="ar-SA"/>
      </w:rPr>
    </w:lvl>
    <w:lvl w:ilvl="8" w:tplc="4BA091E2">
      <w:numFmt w:val="bullet"/>
      <w:lvlText w:val="•"/>
      <w:lvlJc w:val="left"/>
      <w:pPr>
        <w:ind w:left="8268" w:hanging="141"/>
      </w:pPr>
      <w:rPr>
        <w:rFonts w:hint="default"/>
        <w:lang w:val="ru-RU" w:eastAsia="en-US" w:bidi="ar-SA"/>
      </w:rPr>
    </w:lvl>
  </w:abstractNum>
  <w:abstractNum w:abstractNumId="7">
    <w:nsid w:val="6E3E0C68"/>
    <w:multiLevelType w:val="hybridMultilevel"/>
    <w:tmpl w:val="20B2B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7B1421"/>
    <w:multiLevelType w:val="hybridMultilevel"/>
    <w:tmpl w:val="4C70DCB2"/>
    <w:lvl w:ilvl="0" w:tplc="8CB8169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44725E4"/>
    <w:multiLevelType w:val="hybridMultilevel"/>
    <w:tmpl w:val="3894D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7562"/>
    <w:rsid w:val="0000076E"/>
    <w:rsid w:val="00010730"/>
    <w:rsid w:val="00012A8C"/>
    <w:rsid w:val="00024852"/>
    <w:rsid w:val="0004232C"/>
    <w:rsid w:val="00075990"/>
    <w:rsid w:val="00096A92"/>
    <w:rsid w:val="000C0F7A"/>
    <w:rsid w:val="000D3071"/>
    <w:rsid w:val="000D7562"/>
    <w:rsid w:val="000E4456"/>
    <w:rsid w:val="000E4CF0"/>
    <w:rsid w:val="001025B3"/>
    <w:rsid w:val="00104816"/>
    <w:rsid w:val="00177B4E"/>
    <w:rsid w:val="00181C4C"/>
    <w:rsid w:val="0018704B"/>
    <w:rsid w:val="00191F2C"/>
    <w:rsid w:val="001A620D"/>
    <w:rsid w:val="001B2928"/>
    <w:rsid w:val="001C1C68"/>
    <w:rsid w:val="002105A3"/>
    <w:rsid w:val="00226240"/>
    <w:rsid w:val="00243ADF"/>
    <w:rsid w:val="002515F2"/>
    <w:rsid w:val="00256DFF"/>
    <w:rsid w:val="0026774F"/>
    <w:rsid w:val="00286BC5"/>
    <w:rsid w:val="002A14DA"/>
    <w:rsid w:val="002B01C2"/>
    <w:rsid w:val="002C4493"/>
    <w:rsid w:val="002D0EDF"/>
    <w:rsid w:val="00301A66"/>
    <w:rsid w:val="00327046"/>
    <w:rsid w:val="00333DC2"/>
    <w:rsid w:val="00345103"/>
    <w:rsid w:val="00354CB8"/>
    <w:rsid w:val="00365DEE"/>
    <w:rsid w:val="00382146"/>
    <w:rsid w:val="003B2880"/>
    <w:rsid w:val="003C0934"/>
    <w:rsid w:val="00403EC1"/>
    <w:rsid w:val="00413F62"/>
    <w:rsid w:val="004140F8"/>
    <w:rsid w:val="00425D22"/>
    <w:rsid w:val="004324A2"/>
    <w:rsid w:val="004453C6"/>
    <w:rsid w:val="00483B34"/>
    <w:rsid w:val="00484131"/>
    <w:rsid w:val="00486F77"/>
    <w:rsid w:val="004A58FE"/>
    <w:rsid w:val="004A7D92"/>
    <w:rsid w:val="004F2283"/>
    <w:rsid w:val="00503908"/>
    <w:rsid w:val="00514491"/>
    <w:rsid w:val="0051472E"/>
    <w:rsid w:val="00526BF2"/>
    <w:rsid w:val="005302CA"/>
    <w:rsid w:val="00551182"/>
    <w:rsid w:val="00551CDF"/>
    <w:rsid w:val="005D0009"/>
    <w:rsid w:val="005F2F49"/>
    <w:rsid w:val="005F426E"/>
    <w:rsid w:val="00634585"/>
    <w:rsid w:val="006412AD"/>
    <w:rsid w:val="00654BD2"/>
    <w:rsid w:val="00666164"/>
    <w:rsid w:val="00683C3F"/>
    <w:rsid w:val="00696F5A"/>
    <w:rsid w:val="006C6CAE"/>
    <w:rsid w:val="006E38E3"/>
    <w:rsid w:val="006F324F"/>
    <w:rsid w:val="0070198B"/>
    <w:rsid w:val="00710C2F"/>
    <w:rsid w:val="00716A0B"/>
    <w:rsid w:val="007F1747"/>
    <w:rsid w:val="007F6359"/>
    <w:rsid w:val="008074C8"/>
    <w:rsid w:val="008323C8"/>
    <w:rsid w:val="00841296"/>
    <w:rsid w:val="00884386"/>
    <w:rsid w:val="008871F8"/>
    <w:rsid w:val="008F03C1"/>
    <w:rsid w:val="008F0603"/>
    <w:rsid w:val="008F1930"/>
    <w:rsid w:val="00905D95"/>
    <w:rsid w:val="00913FFD"/>
    <w:rsid w:val="0091495F"/>
    <w:rsid w:val="00916EEB"/>
    <w:rsid w:val="00950969"/>
    <w:rsid w:val="00956D74"/>
    <w:rsid w:val="00980339"/>
    <w:rsid w:val="009A1AEC"/>
    <w:rsid w:val="009A22DA"/>
    <w:rsid w:val="009A77CD"/>
    <w:rsid w:val="009B0DE4"/>
    <w:rsid w:val="009E08C1"/>
    <w:rsid w:val="00A01F72"/>
    <w:rsid w:val="00A1242D"/>
    <w:rsid w:val="00A259CA"/>
    <w:rsid w:val="00A74E7A"/>
    <w:rsid w:val="00A82618"/>
    <w:rsid w:val="00A968BA"/>
    <w:rsid w:val="00AA4BCA"/>
    <w:rsid w:val="00AA7E83"/>
    <w:rsid w:val="00AB45EA"/>
    <w:rsid w:val="00AC6A4B"/>
    <w:rsid w:val="00AE7ECC"/>
    <w:rsid w:val="00AF5466"/>
    <w:rsid w:val="00B006FB"/>
    <w:rsid w:val="00B16291"/>
    <w:rsid w:val="00B338D5"/>
    <w:rsid w:val="00B3410E"/>
    <w:rsid w:val="00B740C1"/>
    <w:rsid w:val="00B84E9A"/>
    <w:rsid w:val="00BD35F7"/>
    <w:rsid w:val="00BD42B3"/>
    <w:rsid w:val="00BF36D7"/>
    <w:rsid w:val="00C11CA6"/>
    <w:rsid w:val="00C8444D"/>
    <w:rsid w:val="00C85876"/>
    <w:rsid w:val="00C87AEF"/>
    <w:rsid w:val="00C91711"/>
    <w:rsid w:val="00C97761"/>
    <w:rsid w:val="00CD0BD5"/>
    <w:rsid w:val="00CD3C9E"/>
    <w:rsid w:val="00CE5E3B"/>
    <w:rsid w:val="00D26B2A"/>
    <w:rsid w:val="00D86B3B"/>
    <w:rsid w:val="00DA1941"/>
    <w:rsid w:val="00DC6B07"/>
    <w:rsid w:val="00DD02E5"/>
    <w:rsid w:val="00E05B96"/>
    <w:rsid w:val="00E20D93"/>
    <w:rsid w:val="00E331C3"/>
    <w:rsid w:val="00E4370A"/>
    <w:rsid w:val="00E4746D"/>
    <w:rsid w:val="00EC087C"/>
    <w:rsid w:val="00EC6740"/>
    <w:rsid w:val="00ED176B"/>
    <w:rsid w:val="00ED6E97"/>
    <w:rsid w:val="00F83449"/>
    <w:rsid w:val="00F92E18"/>
    <w:rsid w:val="00FC565F"/>
    <w:rsid w:val="00FC7749"/>
    <w:rsid w:val="00FE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4E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F03C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291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5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05A3"/>
    <w:rPr>
      <w:sz w:val="25"/>
      <w:szCs w:val="25"/>
    </w:rPr>
  </w:style>
  <w:style w:type="paragraph" w:styleId="a5">
    <w:name w:val="Title"/>
    <w:basedOn w:val="a"/>
    <w:link w:val="a6"/>
    <w:uiPriority w:val="1"/>
    <w:qFormat/>
    <w:rsid w:val="002105A3"/>
    <w:pPr>
      <w:spacing w:line="282" w:lineRule="exact"/>
      <w:ind w:left="2764" w:right="2430"/>
      <w:jc w:val="center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2105A3"/>
    <w:pPr>
      <w:ind w:left="607" w:hanging="141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2105A3"/>
  </w:style>
  <w:style w:type="character" w:customStyle="1" w:styleId="a4">
    <w:name w:val="Основной текст Знак"/>
    <w:basedOn w:val="a0"/>
    <w:link w:val="a3"/>
    <w:uiPriority w:val="1"/>
    <w:rsid w:val="002C4493"/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858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8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Название Знак"/>
    <w:basedOn w:val="a0"/>
    <w:link w:val="a5"/>
    <w:uiPriority w:val="1"/>
    <w:rsid w:val="00B84E9A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a">
    <w:name w:val="Normal (Web)"/>
    <w:basedOn w:val="a"/>
    <w:uiPriority w:val="99"/>
    <w:unhideWhenUsed/>
    <w:rsid w:val="008F06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3C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291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styleId="ab">
    <w:name w:val="Strong"/>
    <w:basedOn w:val="a0"/>
    <w:uiPriority w:val="22"/>
    <w:qFormat/>
    <w:rsid w:val="00B1629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E4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CF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0E4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25AD-AE53-44DC-A898-CDF086AC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Embedded-8.1</cp:lastModifiedBy>
  <cp:revision>76</cp:revision>
  <cp:lastPrinted>2023-03-24T06:08:00Z</cp:lastPrinted>
  <dcterms:created xsi:type="dcterms:W3CDTF">2023-03-17T12:06:00Z</dcterms:created>
  <dcterms:modified xsi:type="dcterms:W3CDTF">2024-06-22T19:22:00Z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2022-04-14T00:00:00Z</vt:filetime>
  </property>
</Properties>
</file>