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9D77E" w14:textId="77777777" w:rsidR="00826C8D" w:rsidRPr="00826C8D" w:rsidRDefault="00826C8D" w:rsidP="00826C8D">
      <w:pPr>
        <w:pStyle w:val="aa"/>
        <w:jc w:val="right"/>
        <w:rPr>
          <w:rFonts w:ascii="Times New Roman" w:hAnsi="Times New Roman"/>
          <w:i/>
          <w:iCs/>
          <w:sz w:val="28"/>
          <w:szCs w:val="28"/>
        </w:rPr>
      </w:pPr>
      <w:r w:rsidRPr="00826C8D">
        <w:rPr>
          <w:rFonts w:ascii="Times New Roman" w:hAnsi="Times New Roman"/>
          <w:i/>
          <w:iCs/>
          <w:sz w:val="28"/>
          <w:szCs w:val="28"/>
        </w:rPr>
        <w:t xml:space="preserve">Приложение </w:t>
      </w:r>
      <w:r w:rsidRPr="00826C8D">
        <w:rPr>
          <w:rFonts w:ascii="Times New Roman" w:hAnsi="Times New Roman"/>
          <w:i/>
          <w:iCs/>
          <w:sz w:val="28"/>
          <w:szCs w:val="28"/>
          <w:lang w:val="kk-KZ"/>
        </w:rPr>
        <w:t>2</w:t>
      </w:r>
      <w:r w:rsidRPr="00826C8D">
        <w:rPr>
          <w:rFonts w:ascii="Times New Roman" w:hAnsi="Times New Roman"/>
          <w:i/>
          <w:iCs/>
          <w:sz w:val="28"/>
          <w:szCs w:val="28"/>
        </w:rPr>
        <w:t xml:space="preserve"> к Договору </w:t>
      </w:r>
    </w:p>
    <w:p w14:paraId="472B137D" w14:textId="13843F00" w:rsidR="00826C8D" w:rsidRDefault="00826C8D" w:rsidP="00826C8D">
      <w:pPr>
        <w:pStyle w:val="aa"/>
        <w:rPr>
          <w:rFonts w:ascii="Times New Roman" w:hAnsi="Times New Roman"/>
          <w:i/>
          <w:iCs/>
          <w:sz w:val="28"/>
          <w:szCs w:val="28"/>
        </w:rPr>
      </w:pPr>
    </w:p>
    <w:p w14:paraId="5371AFA7" w14:textId="77777777" w:rsidR="00A02957" w:rsidRPr="00826C8D" w:rsidRDefault="00A02957" w:rsidP="00826C8D">
      <w:pPr>
        <w:pStyle w:val="aa"/>
        <w:rPr>
          <w:rFonts w:ascii="Times New Roman" w:hAnsi="Times New Roman"/>
          <w:b/>
          <w:sz w:val="28"/>
          <w:szCs w:val="28"/>
        </w:rPr>
      </w:pPr>
    </w:p>
    <w:p w14:paraId="5A978E88" w14:textId="77777777" w:rsidR="00826C8D" w:rsidRPr="00826C8D" w:rsidRDefault="00826C8D" w:rsidP="00826C8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26C8D">
        <w:rPr>
          <w:rFonts w:ascii="Times New Roman" w:hAnsi="Times New Roman"/>
          <w:b/>
          <w:sz w:val="28"/>
          <w:szCs w:val="28"/>
          <w:lang w:val="kk-KZ"/>
        </w:rPr>
        <w:t>Т</w:t>
      </w:r>
      <w:proofErr w:type="spellStart"/>
      <w:r w:rsidRPr="00826C8D">
        <w:rPr>
          <w:rFonts w:ascii="Times New Roman" w:hAnsi="Times New Roman"/>
          <w:b/>
          <w:sz w:val="28"/>
          <w:szCs w:val="28"/>
        </w:rPr>
        <w:t>ехническая</w:t>
      </w:r>
      <w:proofErr w:type="spellEnd"/>
      <w:r w:rsidRPr="00826C8D">
        <w:rPr>
          <w:rFonts w:ascii="Times New Roman" w:hAnsi="Times New Roman"/>
          <w:b/>
          <w:sz w:val="28"/>
          <w:szCs w:val="28"/>
        </w:rPr>
        <w:t xml:space="preserve"> спецификация закупаемых услуг</w:t>
      </w:r>
    </w:p>
    <w:p w14:paraId="0343D55F" w14:textId="77777777" w:rsidR="00826C8D" w:rsidRPr="00826C8D" w:rsidRDefault="00826C8D" w:rsidP="00826C8D">
      <w:pPr>
        <w:pStyle w:val="aa"/>
        <w:rPr>
          <w:rFonts w:ascii="Times New Roman" w:hAnsi="Times New Roman"/>
          <w:b/>
          <w:sz w:val="28"/>
          <w:szCs w:val="28"/>
        </w:rPr>
      </w:pPr>
    </w:p>
    <w:tbl>
      <w:tblPr>
        <w:tblW w:w="147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11365"/>
      </w:tblGrid>
      <w:tr w:rsidR="00826C8D" w:rsidRPr="00826C8D" w14:paraId="350A639E" w14:textId="77777777" w:rsidTr="00826C8D">
        <w:trPr>
          <w:trHeight w:val="834"/>
        </w:trPr>
        <w:tc>
          <w:tcPr>
            <w:tcW w:w="851" w:type="dxa"/>
            <w:vAlign w:val="center"/>
          </w:tcPr>
          <w:p w14:paraId="5C5D4872" w14:textId="77777777" w:rsidR="00826C8D" w:rsidRPr="00826C8D" w:rsidRDefault="00826C8D" w:rsidP="00826C8D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26C8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01B11A55" w14:textId="77777777" w:rsidR="00826C8D" w:rsidRPr="00826C8D" w:rsidRDefault="00826C8D" w:rsidP="00826C8D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C8D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24BDBFD" w14:textId="77777777" w:rsidR="00826C8D" w:rsidRPr="00826C8D" w:rsidRDefault="00826C8D" w:rsidP="00826C8D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C8D">
              <w:rPr>
                <w:rFonts w:ascii="Times New Roman" w:hAnsi="Times New Roman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1365" w:type="dxa"/>
            <w:tcBorders>
              <w:left w:val="single" w:sz="4" w:space="0" w:color="auto"/>
            </w:tcBorders>
            <w:vAlign w:val="center"/>
          </w:tcPr>
          <w:p w14:paraId="334339BA" w14:textId="77777777" w:rsidR="00826C8D" w:rsidRPr="00826C8D" w:rsidRDefault="00826C8D" w:rsidP="00826C8D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C8D">
              <w:rPr>
                <w:rFonts w:ascii="Times New Roman" w:hAnsi="Times New Roman"/>
                <w:b/>
                <w:sz w:val="28"/>
                <w:szCs w:val="28"/>
              </w:rPr>
              <w:t>Техническая спецификация, характеристика услуг</w:t>
            </w:r>
          </w:p>
        </w:tc>
      </w:tr>
      <w:tr w:rsidR="00826C8D" w:rsidRPr="00826C8D" w14:paraId="56632FC9" w14:textId="77777777" w:rsidTr="00826C8D">
        <w:trPr>
          <w:trHeight w:val="288"/>
        </w:trPr>
        <w:tc>
          <w:tcPr>
            <w:tcW w:w="851" w:type="dxa"/>
          </w:tcPr>
          <w:p w14:paraId="6A9C686E" w14:textId="77777777" w:rsidR="00826C8D" w:rsidRPr="00826C8D" w:rsidRDefault="00826C8D" w:rsidP="005D7C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D5F4178" w14:textId="77777777" w:rsidR="00826C8D" w:rsidRPr="00826C8D" w:rsidRDefault="00826C8D" w:rsidP="005D7C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26C8D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65" w:type="dxa"/>
            <w:tcBorders>
              <w:left w:val="single" w:sz="4" w:space="0" w:color="auto"/>
            </w:tcBorders>
          </w:tcPr>
          <w:p w14:paraId="1A5F5597" w14:textId="77777777" w:rsidR="00826C8D" w:rsidRPr="00826C8D" w:rsidRDefault="00826C8D" w:rsidP="005D7CFC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26C8D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826C8D" w:rsidRPr="00826C8D" w14:paraId="1498D514" w14:textId="77777777" w:rsidTr="00826C8D">
        <w:trPr>
          <w:trHeight w:val="64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362D191F" w14:textId="59B44779" w:rsidR="00826C8D" w:rsidRPr="005D7CFC" w:rsidRDefault="00826C8D" w:rsidP="00826C8D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D7CFC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91B3" w14:textId="7AD94095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 xml:space="preserve">Услуги </w:t>
            </w:r>
            <w:r w:rsidRPr="00826C8D">
              <w:rPr>
                <w:rFonts w:ascii="Times New Roman" w:hAnsi="Times New Roman"/>
                <w:color w:val="000000"/>
                <w:spacing w:val="8"/>
                <w:sz w:val="28"/>
                <w:szCs w:val="28"/>
              </w:rPr>
              <w:t xml:space="preserve">по техническому обслуживанию </w:t>
            </w:r>
          </w:p>
          <w:p w14:paraId="04C77F42" w14:textId="7B8F996C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6C8D">
              <w:rPr>
                <w:rFonts w:ascii="Times New Roman" w:hAnsi="Times New Roman"/>
                <w:color w:val="000000"/>
                <w:sz w:val="28"/>
                <w:szCs w:val="28"/>
              </w:rPr>
              <w:t>приточно-вентиляционной системы</w:t>
            </w:r>
          </w:p>
          <w:p w14:paraId="7469CAEF" w14:textId="77777777" w:rsidR="00826C8D" w:rsidRPr="00826C8D" w:rsidRDefault="00826C8D" w:rsidP="005D7CFC">
            <w:pPr>
              <w:pStyle w:val="aa"/>
              <w:jc w:val="both"/>
              <w:rPr>
                <w:rStyle w:val="a7"/>
                <w:rFonts w:ascii="Times New Roman" w:eastAsiaTheme="majorEastAsia" w:hAnsi="Times New Roman"/>
                <w:sz w:val="28"/>
                <w:szCs w:val="28"/>
              </w:rPr>
            </w:pPr>
          </w:p>
          <w:p w14:paraId="199B295D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739C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Внешний осмотр на отсутствие механических повреждений, коррозии, прочность креплений, составных частей системы, таких как видеокамера, замок, монитор, источник питания</w:t>
            </w:r>
          </w:p>
          <w:p w14:paraId="3E06E809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Внешний осмотр оборудования, проверка креплений, ограждений и конструкций вытяжной установки;</w:t>
            </w:r>
          </w:p>
          <w:p w14:paraId="2A007C3C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Проверка электропитания по фазам;</w:t>
            </w:r>
          </w:p>
          <w:p w14:paraId="6FAAD0E7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Проверка виброизолирующих опор.</w:t>
            </w:r>
          </w:p>
          <w:p w14:paraId="071D1639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Проверка состояния силовых и управляющих цепей оборудования, по необходимости производство подтяжки резьбовых соединений;</w:t>
            </w:r>
          </w:p>
          <w:p w14:paraId="01EA3631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Проверка и центровка крыльчатки вытяжной установки;</w:t>
            </w:r>
          </w:p>
          <w:p w14:paraId="112DB318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Ревизия крыльчатки вытяжной установки;</w:t>
            </w:r>
          </w:p>
          <w:p w14:paraId="213C6987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 xml:space="preserve">Проверка амортизационных пружин в основании </w:t>
            </w:r>
            <w:proofErr w:type="spellStart"/>
            <w:r w:rsidRPr="00826C8D">
              <w:rPr>
                <w:rFonts w:ascii="Times New Roman" w:hAnsi="Times New Roman"/>
                <w:sz w:val="28"/>
                <w:szCs w:val="28"/>
              </w:rPr>
              <w:t>мото</w:t>
            </w:r>
            <w:proofErr w:type="spellEnd"/>
            <w:r w:rsidRPr="00826C8D">
              <w:rPr>
                <w:rFonts w:ascii="Times New Roman" w:hAnsi="Times New Roman"/>
                <w:sz w:val="28"/>
                <w:szCs w:val="28"/>
              </w:rPr>
              <w:t>-вентилятора;</w:t>
            </w:r>
          </w:p>
          <w:p w14:paraId="25A9274D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Проверка гибкости и прочности креплений.</w:t>
            </w:r>
          </w:p>
          <w:p w14:paraId="655584D8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Ревизия подшипников электродвигателей вентиляторов вытяжной установки;</w:t>
            </w:r>
          </w:p>
          <w:p w14:paraId="1CD64470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Ревизия крыльчатки вытяжной установки.</w:t>
            </w:r>
          </w:p>
          <w:p w14:paraId="630C3ABA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6C8D">
              <w:rPr>
                <w:rFonts w:ascii="Times New Roman" w:hAnsi="Times New Roman"/>
                <w:b/>
                <w:bCs/>
                <w:sz w:val="28"/>
                <w:szCs w:val="28"/>
              </w:rPr>
              <w:t>Техническое обслуживание приточных установок</w:t>
            </w:r>
          </w:p>
          <w:p w14:paraId="6735DAB1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26C8D">
              <w:rPr>
                <w:rFonts w:ascii="Times New Roman" w:hAnsi="Times New Roman"/>
                <w:iCs/>
                <w:sz w:val="28"/>
                <w:szCs w:val="28"/>
              </w:rPr>
              <w:t>На обесточенном оборудовании:</w:t>
            </w:r>
          </w:p>
          <w:p w14:paraId="1813B270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Проверка исправности теплообменников;</w:t>
            </w:r>
          </w:p>
          <w:p w14:paraId="46B12903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Проверка целостности панелей и уплотнений;</w:t>
            </w:r>
          </w:p>
          <w:p w14:paraId="157F2605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Проверка отсутствия следов утечек в резьбовых и фланцевых соединениях;</w:t>
            </w:r>
          </w:p>
          <w:p w14:paraId="49E23DB2" w14:textId="79C98188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Проверка надежности крепления компонентов установки;</w:t>
            </w:r>
          </w:p>
          <w:p w14:paraId="0765B221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При необходимости протягивание фланцевых и резьбовых соединений;</w:t>
            </w:r>
          </w:p>
          <w:p w14:paraId="636F5502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Протяжка контактов электрических соединений.</w:t>
            </w:r>
          </w:p>
          <w:p w14:paraId="411D1055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lastRenderedPageBreak/>
              <w:t>Чистка, промывка теплообменников.</w:t>
            </w:r>
          </w:p>
          <w:p w14:paraId="13086838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26C8D">
              <w:rPr>
                <w:rFonts w:ascii="Times New Roman" w:hAnsi="Times New Roman"/>
                <w:iCs/>
                <w:sz w:val="28"/>
                <w:szCs w:val="28"/>
              </w:rPr>
              <w:t>Проверки на включенном оборудовании:</w:t>
            </w:r>
          </w:p>
          <w:p w14:paraId="4492EFEE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Проверка установки на отсутствие посторонних шумов;</w:t>
            </w:r>
          </w:p>
          <w:p w14:paraId="540B5128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Проверка работы вентиляторов установки;</w:t>
            </w:r>
          </w:p>
          <w:p w14:paraId="51354140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Измерение питающего напряжения;</w:t>
            </w:r>
          </w:p>
          <w:p w14:paraId="0315064D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Проверка срабатывания защитных устройств установки;</w:t>
            </w:r>
          </w:p>
          <w:p w14:paraId="589F677A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Заполнение технической документации;</w:t>
            </w:r>
          </w:p>
          <w:p w14:paraId="7651934E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C8D">
              <w:rPr>
                <w:rFonts w:ascii="Times New Roman" w:hAnsi="Times New Roman"/>
                <w:sz w:val="28"/>
                <w:szCs w:val="28"/>
              </w:rPr>
              <w:t>Замер величины питающего напряжения всех компонентов системы.</w:t>
            </w:r>
          </w:p>
          <w:p w14:paraId="328CFBF7" w14:textId="77777777" w:rsidR="00826C8D" w:rsidRP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 w:rsidRPr="00826C8D">
              <w:rPr>
                <w:rFonts w:ascii="Times New Roman" w:hAnsi="Times New Roman"/>
                <w:sz w:val="28"/>
                <w:szCs w:val="28"/>
                <w:lang w:val="kk-KZ" w:eastAsia="kk-KZ"/>
              </w:rPr>
              <w:t>Производить по графику технического обслуживания ТО, согласованное с заказчиком.</w:t>
            </w:r>
            <w:r w:rsidRPr="00826C8D">
              <w:rPr>
                <w:rFonts w:ascii="Times New Roman" w:hAnsi="Times New Roman"/>
                <w:sz w:val="28"/>
                <w:szCs w:val="28"/>
              </w:rPr>
              <w:t xml:space="preserve"> Устранение неисправностей, замена неработоспособных компонентов системы исправные однотипные или функционально эквивалентные заменяемым</w:t>
            </w:r>
          </w:p>
          <w:p w14:paraId="3247B16B" w14:textId="77777777" w:rsidR="00826C8D" w:rsidRDefault="00826C8D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 w:rsidRPr="00826C8D"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Расходные материалы </w:t>
            </w:r>
            <w:r w:rsidR="005D7CFC"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для оказания услуг приобретается </w:t>
            </w:r>
            <w:r w:rsidRPr="00826C8D">
              <w:rPr>
                <w:rFonts w:ascii="Times New Roman" w:hAnsi="Times New Roman"/>
                <w:sz w:val="28"/>
                <w:szCs w:val="28"/>
                <w:lang w:val="kk-KZ" w:eastAsia="kk-KZ"/>
              </w:rPr>
              <w:t>за счет Поставщика.</w:t>
            </w:r>
          </w:p>
          <w:p w14:paraId="64A477E7" w14:textId="45A28484" w:rsidR="005D7CFC" w:rsidRPr="00826C8D" w:rsidRDefault="005D7CFC" w:rsidP="005D7CF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В случае поломки оборудования, </w:t>
            </w:r>
            <w:r w:rsidR="003D4380">
              <w:rPr>
                <w:rFonts w:ascii="Times New Roman" w:hAnsi="Times New Roman"/>
                <w:sz w:val="28"/>
                <w:szCs w:val="28"/>
                <w:lang w:val="kk-KZ" w:eastAsia="kk-KZ"/>
              </w:rPr>
              <w:t xml:space="preserve">Поставщик предоставляет акт поломки с указанием причин, а также указать заменяемые запасные части. </w:t>
            </w:r>
          </w:p>
        </w:tc>
      </w:tr>
    </w:tbl>
    <w:p w14:paraId="463312EB" w14:textId="77777777" w:rsidR="00826C8D" w:rsidRPr="00826C8D" w:rsidRDefault="00826C8D" w:rsidP="00826C8D">
      <w:pPr>
        <w:pStyle w:val="aa"/>
        <w:rPr>
          <w:rFonts w:ascii="Times New Roman" w:hAnsi="Times New Roman"/>
          <w:sz w:val="28"/>
          <w:szCs w:val="28"/>
          <w:lang w:val="kk-KZ"/>
        </w:rPr>
      </w:pPr>
      <w:r w:rsidRPr="00826C8D"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</w:p>
    <w:p w14:paraId="25EB9C15" w14:textId="77777777" w:rsidR="00826C8D" w:rsidRPr="00826C8D" w:rsidRDefault="00826C8D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5ACF9DC1" w14:textId="77777777" w:rsidR="00826C8D" w:rsidRPr="00826C8D" w:rsidRDefault="00826C8D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69E3E3EE" w14:textId="77777777" w:rsidR="00826C8D" w:rsidRPr="00826C8D" w:rsidRDefault="00826C8D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66AC1419" w14:textId="77777777" w:rsidR="00826C8D" w:rsidRPr="00826C8D" w:rsidRDefault="00826C8D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728BFFD6" w14:textId="77777777" w:rsidR="00826C8D" w:rsidRPr="00826C8D" w:rsidRDefault="00826C8D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7FE29F23" w14:textId="77777777" w:rsidR="00826C8D" w:rsidRPr="00826C8D" w:rsidRDefault="00826C8D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33FFFF39" w14:textId="77777777" w:rsidR="00826C8D" w:rsidRPr="00826C8D" w:rsidRDefault="00826C8D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7EEEEAC5" w14:textId="77777777" w:rsidR="00826C8D" w:rsidRPr="00826C8D" w:rsidRDefault="00826C8D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2EB18932" w14:textId="77777777" w:rsidR="00826C8D" w:rsidRPr="00826C8D" w:rsidRDefault="00826C8D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6BE8FFEE" w14:textId="77777777" w:rsidR="00826C8D" w:rsidRPr="00826C8D" w:rsidRDefault="00826C8D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64AF3336" w14:textId="2766B09F" w:rsidR="00826C8D" w:rsidRDefault="00826C8D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29928D91" w14:textId="764DCA4A" w:rsidR="00545CF7" w:rsidRDefault="00545CF7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21567830" w14:textId="0D4D944B" w:rsidR="00545CF7" w:rsidRDefault="00545CF7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743EC654" w14:textId="274B707D" w:rsidR="00545CF7" w:rsidRDefault="00545CF7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14273B83" w14:textId="77777777" w:rsidR="00545CF7" w:rsidRPr="00826C8D" w:rsidRDefault="00545CF7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304C923C" w14:textId="77777777" w:rsidR="00826C8D" w:rsidRPr="00826C8D" w:rsidRDefault="00826C8D" w:rsidP="00826C8D">
      <w:pPr>
        <w:pStyle w:val="aa"/>
        <w:rPr>
          <w:rFonts w:ascii="Times New Roman" w:hAnsi="Times New Roman"/>
          <w:bCs/>
          <w:sz w:val="28"/>
          <w:szCs w:val="28"/>
        </w:rPr>
      </w:pPr>
    </w:p>
    <w:p w14:paraId="198CBFEE" w14:textId="77777777" w:rsidR="00A02957" w:rsidRDefault="00A02957" w:rsidP="00826C8D">
      <w:pPr>
        <w:pStyle w:val="aa"/>
        <w:jc w:val="right"/>
        <w:rPr>
          <w:rFonts w:ascii="Times New Roman" w:hAnsi="Times New Roman"/>
          <w:i/>
          <w:iCs/>
          <w:sz w:val="28"/>
          <w:szCs w:val="28"/>
          <w:lang w:val="kk-KZ"/>
        </w:rPr>
      </w:pPr>
    </w:p>
    <w:p w14:paraId="3DF8474B" w14:textId="4B6C6C8A" w:rsidR="00826C8D" w:rsidRPr="00826C8D" w:rsidRDefault="00826C8D" w:rsidP="00826C8D">
      <w:pPr>
        <w:pStyle w:val="aa"/>
        <w:jc w:val="right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826C8D">
        <w:rPr>
          <w:rFonts w:ascii="Times New Roman" w:hAnsi="Times New Roman"/>
          <w:i/>
          <w:iCs/>
          <w:sz w:val="28"/>
          <w:szCs w:val="28"/>
          <w:lang w:val="kk-KZ"/>
        </w:rPr>
        <w:t>Шартқа 2 қосымша</w:t>
      </w:r>
    </w:p>
    <w:p w14:paraId="78D3DC3D" w14:textId="77777777" w:rsidR="00826C8D" w:rsidRPr="00826C8D" w:rsidRDefault="00826C8D" w:rsidP="00826C8D">
      <w:pPr>
        <w:pStyle w:val="aa"/>
        <w:rPr>
          <w:rFonts w:ascii="Times New Roman" w:hAnsi="Times New Roman"/>
          <w:sz w:val="28"/>
          <w:szCs w:val="28"/>
          <w:lang w:val="kk-KZ"/>
        </w:rPr>
      </w:pPr>
    </w:p>
    <w:p w14:paraId="72B501C0" w14:textId="77777777" w:rsidR="00826C8D" w:rsidRPr="00826C8D" w:rsidRDefault="00826C8D" w:rsidP="00826C8D">
      <w:pPr>
        <w:pStyle w:val="aa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26C8D">
        <w:rPr>
          <w:rFonts w:ascii="Times New Roman" w:hAnsi="Times New Roman"/>
          <w:b/>
          <w:bCs/>
          <w:sz w:val="28"/>
          <w:szCs w:val="28"/>
          <w:lang w:val="kk-KZ"/>
        </w:rPr>
        <w:t>Сатып алынатын қызметтердің техникалық ерекшеліктері</w:t>
      </w:r>
    </w:p>
    <w:p w14:paraId="25110AAD" w14:textId="77777777" w:rsidR="00826C8D" w:rsidRPr="00826C8D" w:rsidRDefault="00826C8D" w:rsidP="00826C8D">
      <w:pPr>
        <w:pStyle w:val="aa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W w:w="1474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11481"/>
      </w:tblGrid>
      <w:tr w:rsidR="00826C8D" w:rsidRPr="00826C8D" w14:paraId="209DC08D" w14:textId="77777777" w:rsidTr="003D4380">
        <w:trPr>
          <w:trHeight w:val="867"/>
        </w:trPr>
        <w:tc>
          <w:tcPr>
            <w:tcW w:w="851" w:type="dxa"/>
            <w:vAlign w:val="center"/>
          </w:tcPr>
          <w:p w14:paraId="19D3664B" w14:textId="77777777" w:rsidR="00826C8D" w:rsidRPr="00826C8D" w:rsidRDefault="00826C8D" w:rsidP="003D4380">
            <w:pPr>
              <w:pStyle w:val="aa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26C8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2410" w:type="dxa"/>
            <w:vAlign w:val="center"/>
          </w:tcPr>
          <w:p w14:paraId="5E07FDBF" w14:textId="77777777" w:rsidR="00826C8D" w:rsidRPr="00826C8D" w:rsidRDefault="00826C8D" w:rsidP="003D4380">
            <w:pPr>
              <w:pStyle w:val="aa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26C8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Қызметтердің атауы</w:t>
            </w:r>
          </w:p>
        </w:tc>
        <w:tc>
          <w:tcPr>
            <w:tcW w:w="11481" w:type="dxa"/>
            <w:vAlign w:val="center"/>
          </w:tcPr>
          <w:p w14:paraId="739E728F" w14:textId="77777777" w:rsidR="00826C8D" w:rsidRPr="00826C8D" w:rsidRDefault="00826C8D" w:rsidP="003D4380">
            <w:pPr>
              <w:pStyle w:val="aa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26C8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Қызметтердің техникалық ерекшеліктері, сипаттамасы</w:t>
            </w:r>
          </w:p>
        </w:tc>
      </w:tr>
      <w:tr w:rsidR="00826C8D" w:rsidRPr="00826C8D" w14:paraId="5BA0764D" w14:textId="77777777" w:rsidTr="003D4380">
        <w:tc>
          <w:tcPr>
            <w:tcW w:w="851" w:type="dxa"/>
          </w:tcPr>
          <w:p w14:paraId="5EF0AA93" w14:textId="77777777" w:rsidR="00826C8D" w:rsidRPr="00826C8D" w:rsidRDefault="00826C8D" w:rsidP="003D43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26C8D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</w:tcPr>
          <w:p w14:paraId="51CCC2EF" w14:textId="77777777" w:rsidR="00826C8D" w:rsidRPr="00826C8D" w:rsidRDefault="00826C8D" w:rsidP="003D43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26C8D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481" w:type="dxa"/>
          </w:tcPr>
          <w:p w14:paraId="375F3C7E" w14:textId="77777777" w:rsidR="00826C8D" w:rsidRPr="00826C8D" w:rsidRDefault="00826C8D" w:rsidP="003D438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26C8D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</w:tr>
      <w:tr w:rsidR="00826C8D" w:rsidRPr="00861E7E" w14:paraId="30E1E376" w14:textId="77777777" w:rsidTr="003D4380">
        <w:tc>
          <w:tcPr>
            <w:tcW w:w="851" w:type="dxa"/>
          </w:tcPr>
          <w:p w14:paraId="35E76195" w14:textId="77777777" w:rsidR="00826C8D" w:rsidRPr="00861E7E" w:rsidRDefault="00826C8D" w:rsidP="00861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AD5C878" w14:textId="0C098755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Жабдықтау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желдету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жүйесіне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</w:p>
          <w:p w14:paraId="08976367" w14:textId="49CE0BAB" w:rsidR="00826C8D" w:rsidRPr="00861E7E" w:rsidRDefault="00826C8D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1" w:type="dxa"/>
          </w:tcPr>
          <w:p w14:paraId="2D79A7D0" w14:textId="77777777" w:rsid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Механикалық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зақымдануды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коррозияны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бекіткіштердің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беріктігін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бейнекамера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құлып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, монитор,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қуат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көзі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сияқты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жүйе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құрамдастарын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</w:p>
          <w:p w14:paraId="3838D783" w14:textId="1D2EF4FF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Жабдықтың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сараптамасы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бекіткіштерді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қоршаулар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мен сору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қондырғысының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конструкцияларын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B0929B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Электрмен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жабдықтауды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фаза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F5323A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Дірілге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бекітпелерді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94C6E5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Жабдықтың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қуат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тізбектерінің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жағдайын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бұрандалы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қосылыстарды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қатайту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өндірісі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9F0148" w14:textId="62FA77CD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қондырғысының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дөңгелегін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туралау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B47ABC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блогының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дөңгелегін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D54264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Қозғалтқыш-желдеткіштің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негізіндегі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амортизаторлық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серіппелерді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60B5ED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Бекіткіштердің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икемділігін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беріктігін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300896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қондырғысының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желдеткіштерінің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қозғалтқыштарының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мойынтіректерін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C65D73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блогының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дөңгелегін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4858B5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Ауа</w:t>
            </w:r>
            <w:proofErr w:type="spellEnd"/>
            <w:r w:rsidRPr="00861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өңдеу</w:t>
            </w:r>
            <w:proofErr w:type="spellEnd"/>
            <w:r w:rsidRPr="00861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қондырғыларына</w:t>
            </w:r>
            <w:proofErr w:type="spellEnd"/>
            <w:r w:rsidRPr="00861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техникалық</w:t>
            </w:r>
            <w:proofErr w:type="spellEnd"/>
            <w:r w:rsidRPr="00861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қызмет</w:t>
            </w:r>
            <w:proofErr w:type="spellEnd"/>
            <w:r w:rsidRPr="00861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көрсету</w:t>
            </w:r>
            <w:proofErr w:type="spellEnd"/>
          </w:p>
          <w:p w14:paraId="3A800394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Токсыздандырылған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жабдықта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C1606DA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Жылу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алмастырғыштардың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денсаулығын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11BAFA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Панельдер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пломбалардың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бүтіндігін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3EE43C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бұрандалы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фланецті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қосылыстарда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ағып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кету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іздерінің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жоқтығын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C69C5A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Орнату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тетіктерін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сенімділігін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68F845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фланецті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бұрандалы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қосылымдарды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тарту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094528" w14:textId="4ABB0B26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Электр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қосылыстарының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брошюралық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контактілері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A9D63D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Жылу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алмастырғыштарды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шаю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8CBD7F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Жабдықпен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тексереді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4E9B15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Қондырғыда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бөгде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шудың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жоқтығын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A06EB0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Орнату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желдеткіштерінің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C32BA7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Қоректендіру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кернеуін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6E9E14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Қондырғының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қорғаныс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құрылғыларының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B33B36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құжаттаманы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толтыру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F34735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Жүйенің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компоненттерінің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қоректену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кернеуін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ADAFAC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берушімен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келісілген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ККМ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Ақауларды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жою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істемейтін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жүйенің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құрамдас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бөліктерін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типті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ауыстырылатындарға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функционалды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баламалы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жарамдыларын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ауыстыру</w:t>
            </w:r>
            <w:proofErr w:type="spellEnd"/>
          </w:p>
          <w:p w14:paraId="1B394A8E" w14:textId="77777777" w:rsidR="00861E7E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көрсетуге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шығыс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Жеткізушінің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қаражаты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есебінен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алынады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60A68A" w14:textId="2F27B3D9" w:rsidR="00826C8D" w:rsidRPr="00861E7E" w:rsidRDefault="00861E7E" w:rsidP="00C074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Жабдық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бұзылған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Жеткізуші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себептерін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көрсете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бұзылу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ауыстырылатын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бөлшектерді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көрсетеді</w:t>
            </w:r>
            <w:proofErr w:type="spellEnd"/>
            <w:r w:rsidRPr="00861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0ABFDD7" w14:textId="77777777" w:rsidR="00575761" w:rsidRPr="00826C8D" w:rsidRDefault="00575761" w:rsidP="00826C8D">
      <w:pPr>
        <w:pStyle w:val="aa"/>
        <w:rPr>
          <w:rFonts w:ascii="Times New Roman" w:hAnsi="Times New Roman"/>
          <w:sz w:val="28"/>
          <w:szCs w:val="28"/>
          <w:lang w:val="kk-KZ"/>
        </w:rPr>
      </w:pPr>
    </w:p>
    <w:p w14:paraId="21360596" w14:textId="77777777" w:rsidR="00DD5162" w:rsidRPr="00826C8D" w:rsidRDefault="00DD5162" w:rsidP="00826C8D">
      <w:pPr>
        <w:pStyle w:val="aa"/>
        <w:rPr>
          <w:rFonts w:ascii="Times New Roman" w:hAnsi="Times New Roman"/>
          <w:sz w:val="28"/>
          <w:szCs w:val="28"/>
          <w:lang w:val="kk-KZ"/>
        </w:rPr>
      </w:pPr>
    </w:p>
    <w:p w14:paraId="308120B0" w14:textId="77777777" w:rsidR="00DD5162" w:rsidRPr="00826C8D" w:rsidRDefault="00DD5162" w:rsidP="00826C8D">
      <w:pPr>
        <w:pStyle w:val="aa"/>
        <w:rPr>
          <w:rFonts w:ascii="Times New Roman" w:hAnsi="Times New Roman"/>
          <w:sz w:val="28"/>
          <w:szCs w:val="28"/>
          <w:lang w:val="kk-KZ"/>
        </w:rPr>
      </w:pPr>
    </w:p>
    <w:p w14:paraId="64CFC791" w14:textId="77777777" w:rsidR="00DD5162" w:rsidRPr="00826C8D" w:rsidRDefault="00DD5162" w:rsidP="00826C8D">
      <w:pPr>
        <w:pStyle w:val="aa"/>
        <w:rPr>
          <w:rFonts w:ascii="Times New Roman" w:hAnsi="Times New Roman"/>
          <w:b/>
          <w:sz w:val="28"/>
          <w:szCs w:val="28"/>
          <w:lang w:val="kk-KZ"/>
        </w:rPr>
      </w:pPr>
    </w:p>
    <w:p w14:paraId="1227F865" w14:textId="77777777" w:rsidR="00DD5162" w:rsidRPr="00861E7E" w:rsidRDefault="00DD5162" w:rsidP="00826C8D">
      <w:pPr>
        <w:pStyle w:val="aa"/>
        <w:rPr>
          <w:rFonts w:ascii="Times New Roman" w:hAnsi="Times New Roman"/>
          <w:sz w:val="28"/>
          <w:szCs w:val="28"/>
          <w:lang w:val="kk-KZ"/>
        </w:rPr>
      </w:pPr>
    </w:p>
    <w:p w14:paraId="2270F1B1" w14:textId="77777777" w:rsidR="00DD5162" w:rsidRPr="00861E7E" w:rsidRDefault="00DD5162" w:rsidP="00826C8D">
      <w:pPr>
        <w:pStyle w:val="aa"/>
        <w:rPr>
          <w:rFonts w:ascii="Times New Roman" w:hAnsi="Times New Roman"/>
          <w:sz w:val="28"/>
          <w:szCs w:val="28"/>
          <w:lang w:val="kk-KZ"/>
        </w:rPr>
      </w:pPr>
    </w:p>
    <w:sectPr w:rsidR="00DD5162" w:rsidRPr="00861E7E" w:rsidSect="00826C8D">
      <w:pgSz w:w="16838" w:h="11906" w:orient="landscape"/>
      <w:pgMar w:top="84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5039"/>
    <w:multiLevelType w:val="multilevel"/>
    <w:tmpl w:val="BD2A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05253"/>
    <w:multiLevelType w:val="multilevel"/>
    <w:tmpl w:val="F13C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E3EED"/>
    <w:multiLevelType w:val="multilevel"/>
    <w:tmpl w:val="B7FA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48294B"/>
    <w:multiLevelType w:val="multilevel"/>
    <w:tmpl w:val="A19A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B17F4"/>
    <w:multiLevelType w:val="multilevel"/>
    <w:tmpl w:val="45AA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C2725"/>
    <w:multiLevelType w:val="multilevel"/>
    <w:tmpl w:val="BC30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43818"/>
    <w:multiLevelType w:val="hybridMultilevel"/>
    <w:tmpl w:val="4B22B850"/>
    <w:lvl w:ilvl="0" w:tplc="0419000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abstractNum w:abstractNumId="7" w15:restartNumberingAfterBreak="0">
    <w:nsid w:val="30F02039"/>
    <w:multiLevelType w:val="multilevel"/>
    <w:tmpl w:val="BFF4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0A09A9"/>
    <w:multiLevelType w:val="multilevel"/>
    <w:tmpl w:val="9CA4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B620BB"/>
    <w:multiLevelType w:val="hybridMultilevel"/>
    <w:tmpl w:val="0B3C70A6"/>
    <w:lvl w:ilvl="0" w:tplc="FC4A2F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695C1C"/>
    <w:multiLevelType w:val="hybridMultilevel"/>
    <w:tmpl w:val="21ECE578"/>
    <w:lvl w:ilvl="0" w:tplc="CFF6A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C188B"/>
    <w:multiLevelType w:val="hybridMultilevel"/>
    <w:tmpl w:val="F49E00FE"/>
    <w:lvl w:ilvl="0" w:tplc="446C68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54553">
    <w:abstractNumId w:val="9"/>
  </w:num>
  <w:num w:numId="2" w16cid:durableId="1600481795">
    <w:abstractNumId w:val="9"/>
  </w:num>
  <w:num w:numId="3" w16cid:durableId="152063431">
    <w:abstractNumId w:val="3"/>
  </w:num>
  <w:num w:numId="4" w16cid:durableId="46152478">
    <w:abstractNumId w:val="0"/>
  </w:num>
  <w:num w:numId="5" w16cid:durableId="744183376">
    <w:abstractNumId w:val="2"/>
  </w:num>
  <w:num w:numId="6" w16cid:durableId="1188833685">
    <w:abstractNumId w:val="4"/>
  </w:num>
  <w:num w:numId="7" w16cid:durableId="1764640884">
    <w:abstractNumId w:val="7"/>
  </w:num>
  <w:num w:numId="8" w16cid:durableId="570963462">
    <w:abstractNumId w:val="5"/>
  </w:num>
  <w:num w:numId="9" w16cid:durableId="1387679475">
    <w:abstractNumId w:val="1"/>
  </w:num>
  <w:num w:numId="10" w16cid:durableId="1074014539">
    <w:abstractNumId w:val="8"/>
  </w:num>
  <w:num w:numId="11" w16cid:durableId="1884519771">
    <w:abstractNumId w:val="11"/>
  </w:num>
  <w:num w:numId="12" w16cid:durableId="781415610">
    <w:abstractNumId w:val="10"/>
  </w:num>
  <w:num w:numId="13" w16cid:durableId="661590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587"/>
    <w:rsid w:val="00003A5B"/>
    <w:rsid w:val="00043583"/>
    <w:rsid w:val="00077921"/>
    <w:rsid w:val="000D4F5A"/>
    <w:rsid w:val="00135E87"/>
    <w:rsid w:val="00145C56"/>
    <w:rsid w:val="001477F7"/>
    <w:rsid w:val="00175A8F"/>
    <w:rsid w:val="001C4735"/>
    <w:rsid w:val="001D1ABA"/>
    <w:rsid w:val="00286F89"/>
    <w:rsid w:val="00363034"/>
    <w:rsid w:val="0036547E"/>
    <w:rsid w:val="003761B0"/>
    <w:rsid w:val="003D4380"/>
    <w:rsid w:val="003F09A0"/>
    <w:rsid w:val="00496918"/>
    <w:rsid w:val="004D075C"/>
    <w:rsid w:val="004E59A0"/>
    <w:rsid w:val="00545CF7"/>
    <w:rsid w:val="00551B83"/>
    <w:rsid w:val="005748D6"/>
    <w:rsid w:val="00575761"/>
    <w:rsid w:val="00595228"/>
    <w:rsid w:val="005A1A9B"/>
    <w:rsid w:val="005B579F"/>
    <w:rsid w:val="005B6D97"/>
    <w:rsid w:val="005D7CFC"/>
    <w:rsid w:val="006344D3"/>
    <w:rsid w:val="00637345"/>
    <w:rsid w:val="006873BE"/>
    <w:rsid w:val="00730F5B"/>
    <w:rsid w:val="00760ADC"/>
    <w:rsid w:val="007A33F8"/>
    <w:rsid w:val="007D1B5F"/>
    <w:rsid w:val="00826C8D"/>
    <w:rsid w:val="00831A1B"/>
    <w:rsid w:val="00844C16"/>
    <w:rsid w:val="00847C84"/>
    <w:rsid w:val="00853A9E"/>
    <w:rsid w:val="00861E7E"/>
    <w:rsid w:val="008A306C"/>
    <w:rsid w:val="008B17CC"/>
    <w:rsid w:val="008B62C5"/>
    <w:rsid w:val="008E7587"/>
    <w:rsid w:val="009045FD"/>
    <w:rsid w:val="0094650E"/>
    <w:rsid w:val="009C3DF9"/>
    <w:rsid w:val="009E617B"/>
    <w:rsid w:val="00A02957"/>
    <w:rsid w:val="00A93E30"/>
    <w:rsid w:val="00AA3C4E"/>
    <w:rsid w:val="00AE1E51"/>
    <w:rsid w:val="00B010C3"/>
    <w:rsid w:val="00B30708"/>
    <w:rsid w:val="00B46829"/>
    <w:rsid w:val="00B602C7"/>
    <w:rsid w:val="00BA15E9"/>
    <w:rsid w:val="00C07417"/>
    <w:rsid w:val="00CA713C"/>
    <w:rsid w:val="00CB76A1"/>
    <w:rsid w:val="00CF700B"/>
    <w:rsid w:val="00D24A6B"/>
    <w:rsid w:val="00D9489E"/>
    <w:rsid w:val="00DA446E"/>
    <w:rsid w:val="00DC1A4B"/>
    <w:rsid w:val="00DD5162"/>
    <w:rsid w:val="00E336F5"/>
    <w:rsid w:val="00E833E7"/>
    <w:rsid w:val="00E86E76"/>
    <w:rsid w:val="00E96410"/>
    <w:rsid w:val="00EA7E7F"/>
    <w:rsid w:val="00EB1EA5"/>
    <w:rsid w:val="00EC0371"/>
    <w:rsid w:val="00EE7B7E"/>
    <w:rsid w:val="00F4310C"/>
    <w:rsid w:val="00F515B6"/>
    <w:rsid w:val="00FF0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BC80"/>
  <w15:docId w15:val="{4F08373B-12A9-42F7-BF89-4CA7596C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D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045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79F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a0"/>
    <w:rsid w:val="00DD5162"/>
  </w:style>
  <w:style w:type="paragraph" w:styleId="a5">
    <w:name w:val="Normal (Web)"/>
    <w:basedOn w:val="a"/>
    <w:link w:val="a6"/>
    <w:uiPriority w:val="99"/>
    <w:unhideWhenUsed/>
    <w:rsid w:val="0068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CF700B"/>
    <w:rPr>
      <w:b/>
      <w:bCs/>
    </w:rPr>
  </w:style>
  <w:style w:type="character" w:styleId="a8">
    <w:name w:val="Hyperlink"/>
    <w:basedOn w:val="a0"/>
    <w:uiPriority w:val="99"/>
    <w:semiHidden/>
    <w:unhideWhenUsed/>
    <w:rsid w:val="00CB76A1"/>
    <w:rPr>
      <w:color w:val="0000FF"/>
      <w:u w:val="single"/>
    </w:rPr>
  </w:style>
  <w:style w:type="paragraph" w:customStyle="1" w:styleId="wp-caption-text">
    <w:name w:val="wp-caption-text"/>
    <w:basedOn w:val="a"/>
    <w:rsid w:val="00CB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045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B6D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6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y-discount-labelvalue">
    <w:name w:val="ty-discount-label__value"/>
    <w:basedOn w:val="a0"/>
    <w:rsid w:val="0007792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79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7921"/>
    <w:rPr>
      <w:rFonts w:ascii="Arial" w:eastAsia="Times New Roman" w:hAnsi="Arial" w:cs="Arial"/>
      <w:vanish/>
      <w:sz w:val="16"/>
      <w:szCs w:val="16"/>
    </w:rPr>
  </w:style>
  <w:style w:type="character" w:customStyle="1" w:styleId="ty-list-price">
    <w:name w:val="ty-list-price"/>
    <w:basedOn w:val="a0"/>
    <w:rsid w:val="00077921"/>
  </w:style>
  <w:style w:type="character" w:customStyle="1" w:styleId="list-price-label">
    <w:name w:val="list-price-label"/>
    <w:basedOn w:val="a0"/>
    <w:rsid w:val="00077921"/>
  </w:style>
  <w:style w:type="character" w:customStyle="1" w:styleId="ty-strike">
    <w:name w:val="ty-strike"/>
    <w:basedOn w:val="a0"/>
    <w:rsid w:val="00077921"/>
  </w:style>
  <w:style w:type="character" w:customStyle="1" w:styleId="ty-rub">
    <w:name w:val="ty-rub"/>
    <w:basedOn w:val="a0"/>
    <w:rsid w:val="00077921"/>
  </w:style>
  <w:style w:type="character" w:customStyle="1" w:styleId="ty-price">
    <w:name w:val="ty-price"/>
    <w:basedOn w:val="a0"/>
    <w:rsid w:val="00077921"/>
  </w:style>
  <w:style w:type="character" w:customStyle="1" w:styleId="ty-price-num">
    <w:name w:val="ty-price-num"/>
    <w:basedOn w:val="a0"/>
    <w:rsid w:val="0007792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79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7921"/>
    <w:rPr>
      <w:rFonts w:ascii="Arial" w:eastAsia="Times New Roman" w:hAnsi="Arial" w:cs="Arial"/>
      <w:vanish/>
      <w:sz w:val="16"/>
      <w:szCs w:val="16"/>
    </w:rPr>
  </w:style>
  <w:style w:type="paragraph" w:styleId="a9">
    <w:name w:val="List Paragraph"/>
    <w:basedOn w:val="a"/>
    <w:uiPriority w:val="34"/>
    <w:qFormat/>
    <w:rsid w:val="00E86E76"/>
    <w:pPr>
      <w:ind w:left="720"/>
      <w:contextualSpacing/>
    </w:pPr>
  </w:style>
  <w:style w:type="paragraph" w:customStyle="1" w:styleId="Default">
    <w:name w:val="Default"/>
    <w:rsid w:val="008A3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FF0BD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uiPriority w:val="99"/>
    <w:locked/>
    <w:rsid w:val="00FF0BDD"/>
    <w:rPr>
      <w:rFonts w:ascii="Calibri" w:eastAsia="Times New Roman" w:hAnsi="Calibri" w:cs="Times New Roman"/>
      <w:lang w:eastAsia="en-US"/>
    </w:rPr>
  </w:style>
  <w:style w:type="character" w:customStyle="1" w:styleId="a6">
    <w:name w:val="Обычный (Интернет) Знак"/>
    <w:link w:val="a5"/>
    <w:uiPriority w:val="99"/>
    <w:rsid w:val="00826C8D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1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1E7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61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8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</w:div>
                  </w:divsChild>
                </w:div>
              </w:divsChild>
            </w:div>
            <w:div w:id="17819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38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63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900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825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7989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1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2164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  <w:div w:id="5644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111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6919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2018-08-16T06:03:00Z</cp:lastPrinted>
  <dcterms:created xsi:type="dcterms:W3CDTF">2024-05-27T16:01:00Z</dcterms:created>
  <dcterms:modified xsi:type="dcterms:W3CDTF">2024-05-27T16:01:00Z</dcterms:modified>
</cp:coreProperties>
</file>