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F0" w:rsidRPr="005B2242" w:rsidRDefault="00EB33F0" w:rsidP="00EB33F0">
      <w:pPr>
        <w:spacing w:after="0" w:line="240" w:lineRule="auto"/>
        <w:jc w:val="both"/>
        <w:rPr>
          <w:rFonts w:ascii="Times New Roman" w:hAnsi="Times New Roman" w:cs="Times New Roman"/>
          <w:b/>
          <w:sz w:val="28"/>
          <w:szCs w:val="28"/>
          <w:lang w:val="kk-KZ"/>
        </w:rPr>
      </w:pPr>
      <w:proofErr w:type="spellStart"/>
      <w:r w:rsidRPr="005B2242">
        <w:rPr>
          <w:rFonts w:ascii="Times New Roman" w:hAnsi="Times New Roman" w:cs="Times New Roman"/>
          <w:b/>
          <w:sz w:val="28"/>
          <w:szCs w:val="28"/>
        </w:rPr>
        <w:t>Техникалы</w:t>
      </w:r>
      <w:proofErr w:type="spellEnd"/>
      <w:r w:rsidRPr="005B2242">
        <w:rPr>
          <w:rFonts w:ascii="Times New Roman" w:hAnsi="Times New Roman" w:cs="Times New Roman"/>
          <w:b/>
          <w:sz w:val="28"/>
          <w:szCs w:val="28"/>
          <w:lang w:val="kk-KZ"/>
        </w:rPr>
        <w:t>қ спецификасы</w:t>
      </w:r>
    </w:p>
    <w:p w:rsidR="00EB33F0" w:rsidRPr="005B2242" w:rsidRDefault="00EB33F0" w:rsidP="00EB33F0">
      <w:pPr>
        <w:spacing w:after="0" w:line="240" w:lineRule="auto"/>
        <w:jc w:val="both"/>
        <w:rPr>
          <w:rFonts w:ascii="Times New Roman" w:hAnsi="Times New Roman" w:cs="Times New Roman"/>
          <w:b/>
          <w:sz w:val="28"/>
          <w:szCs w:val="28"/>
        </w:rPr>
      </w:pPr>
    </w:p>
    <w:p w:rsidR="00EB33F0" w:rsidRPr="00D17DA5" w:rsidRDefault="00EB33F0" w:rsidP="00D17DA5">
      <w:pPr>
        <w:pStyle w:val="a3"/>
        <w:numPr>
          <w:ilvl w:val="0"/>
          <w:numId w:val="9"/>
        </w:numPr>
        <w:spacing w:after="0" w:line="240" w:lineRule="auto"/>
        <w:ind w:left="0" w:hanging="284"/>
        <w:jc w:val="both"/>
        <w:rPr>
          <w:rFonts w:ascii="Times New Roman" w:hAnsi="Times New Roman" w:cs="Times New Roman"/>
          <w:sz w:val="28"/>
          <w:szCs w:val="28"/>
          <w:lang w:val="kk-KZ"/>
        </w:rPr>
      </w:pPr>
      <w:proofErr w:type="spellStart"/>
      <w:r w:rsidRPr="00D17DA5">
        <w:rPr>
          <w:rFonts w:ascii="Times New Roman" w:hAnsi="Times New Roman" w:cs="Times New Roman"/>
          <w:b/>
          <w:sz w:val="28"/>
          <w:szCs w:val="28"/>
        </w:rPr>
        <w:t>Қызметтің</w:t>
      </w:r>
      <w:proofErr w:type="spellEnd"/>
      <w:r w:rsidR="00FF182C" w:rsidRPr="00D17DA5">
        <w:rPr>
          <w:rFonts w:ascii="Times New Roman" w:hAnsi="Times New Roman" w:cs="Times New Roman"/>
          <w:b/>
          <w:sz w:val="28"/>
          <w:szCs w:val="28"/>
        </w:rPr>
        <w:t xml:space="preserve"> </w:t>
      </w:r>
      <w:proofErr w:type="spellStart"/>
      <w:r w:rsidRPr="00D17DA5">
        <w:rPr>
          <w:rFonts w:ascii="Times New Roman" w:hAnsi="Times New Roman" w:cs="Times New Roman"/>
          <w:b/>
          <w:sz w:val="28"/>
          <w:szCs w:val="28"/>
        </w:rPr>
        <w:t>атауы</w:t>
      </w:r>
      <w:proofErr w:type="spellEnd"/>
      <w:r w:rsidRPr="00D17DA5">
        <w:rPr>
          <w:rFonts w:ascii="Times New Roman" w:hAnsi="Times New Roman" w:cs="Times New Roman"/>
          <w:b/>
          <w:sz w:val="28"/>
          <w:szCs w:val="28"/>
        </w:rPr>
        <w:t>:</w:t>
      </w:r>
      <w:r w:rsidR="00D17DA5" w:rsidRPr="00D17DA5">
        <w:rPr>
          <w:rFonts w:ascii="Times New Roman" w:hAnsi="Times New Roman" w:cs="Times New Roman"/>
          <w:b/>
          <w:sz w:val="28"/>
          <w:szCs w:val="28"/>
          <w:lang w:val="kk-KZ"/>
        </w:rPr>
        <w:t xml:space="preserve"> </w:t>
      </w:r>
      <w:proofErr w:type="spellStart"/>
      <w:r w:rsidR="00D17DA5" w:rsidRPr="00D17DA5">
        <w:rPr>
          <w:rFonts w:ascii="Times New Roman" w:hAnsi="Times New Roman" w:cs="Times New Roman"/>
          <w:sz w:val="28"/>
          <w:szCs w:val="28"/>
        </w:rPr>
        <w:t>Хайуанаттар</w:t>
      </w:r>
      <w:proofErr w:type="spellEnd"/>
      <w:r w:rsidR="00D17DA5" w:rsidRPr="00D17DA5">
        <w:rPr>
          <w:rFonts w:ascii="Times New Roman" w:hAnsi="Times New Roman" w:cs="Times New Roman"/>
          <w:sz w:val="28"/>
          <w:szCs w:val="28"/>
        </w:rPr>
        <w:t xml:space="preserve"> </w:t>
      </w:r>
      <w:proofErr w:type="gramStart"/>
      <w:r w:rsidR="00D17DA5" w:rsidRPr="00D17DA5">
        <w:rPr>
          <w:rFonts w:ascii="Times New Roman" w:hAnsi="Times New Roman" w:cs="Times New Roman"/>
          <w:sz w:val="28"/>
          <w:szCs w:val="28"/>
        </w:rPr>
        <w:t>ба</w:t>
      </w:r>
      <w:proofErr w:type="gramEnd"/>
      <w:r w:rsidR="00D17DA5" w:rsidRPr="00D17DA5">
        <w:rPr>
          <w:rFonts w:ascii="Times New Roman" w:hAnsi="Times New Roman" w:cs="Times New Roman"/>
          <w:sz w:val="28"/>
          <w:szCs w:val="28"/>
          <w:lang w:val="kk-KZ"/>
        </w:rPr>
        <w:t>ғына экскурсия</w:t>
      </w:r>
      <w:r w:rsidRPr="00D17DA5">
        <w:rPr>
          <w:rFonts w:ascii="Times New Roman" w:hAnsi="Times New Roman" w:cs="Times New Roman"/>
          <w:sz w:val="28"/>
          <w:szCs w:val="28"/>
          <w:lang w:val="kk-KZ"/>
        </w:rPr>
        <w:t>.</w:t>
      </w:r>
    </w:p>
    <w:p w:rsidR="00EB33F0" w:rsidRPr="00D17DA5" w:rsidRDefault="00EB33F0" w:rsidP="00EB33F0">
      <w:pPr>
        <w:pStyle w:val="a3"/>
        <w:numPr>
          <w:ilvl w:val="0"/>
          <w:numId w:val="9"/>
        </w:numPr>
        <w:spacing w:after="0" w:line="240" w:lineRule="auto"/>
        <w:ind w:left="0" w:hanging="284"/>
        <w:jc w:val="both"/>
        <w:rPr>
          <w:rFonts w:ascii="Times New Roman" w:hAnsi="Times New Roman" w:cs="Times New Roman"/>
          <w:sz w:val="28"/>
          <w:szCs w:val="28"/>
          <w:lang w:val="kk-KZ"/>
        </w:rPr>
      </w:pPr>
      <w:r w:rsidRPr="00D17DA5">
        <w:rPr>
          <w:rFonts w:ascii="Times New Roman" w:hAnsi="Times New Roman" w:cs="Times New Roman"/>
          <w:b/>
          <w:sz w:val="28"/>
          <w:szCs w:val="28"/>
          <w:lang w:val="kk-KZ"/>
        </w:rPr>
        <w:t>Қызмет көрсету мекен-жайы:</w:t>
      </w:r>
      <w:r w:rsidR="00D17DA5" w:rsidRPr="00D17DA5">
        <w:rPr>
          <w:rFonts w:ascii="Times New Roman" w:hAnsi="Times New Roman" w:cs="Times New Roman"/>
          <w:b/>
          <w:sz w:val="28"/>
          <w:szCs w:val="28"/>
          <w:lang w:val="kk-KZ"/>
        </w:rPr>
        <w:t xml:space="preserve"> </w:t>
      </w:r>
      <w:r w:rsidRPr="00D17DA5">
        <w:rPr>
          <w:rFonts w:ascii="Times New Roman" w:hAnsi="Times New Roman" w:cs="Times New Roman"/>
          <w:sz w:val="28"/>
          <w:szCs w:val="28"/>
          <w:lang w:val="kk-KZ"/>
        </w:rPr>
        <w:t>Орал қаласы, Самал-1 шағын ауд. 200 үй.</w:t>
      </w:r>
    </w:p>
    <w:p w:rsidR="00EB33F0" w:rsidRPr="005B2242" w:rsidRDefault="00EB33F0" w:rsidP="00EB33F0">
      <w:pPr>
        <w:spacing w:after="0" w:line="240" w:lineRule="auto"/>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t>3.  Қызмет көрсету уақыты: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2024 жылдың 1</w:t>
      </w:r>
      <w:r w:rsidR="00595547">
        <w:rPr>
          <w:rFonts w:ascii="Times New Roman" w:hAnsi="Times New Roman" w:cs="Times New Roman"/>
          <w:sz w:val="28"/>
          <w:szCs w:val="28"/>
          <w:lang w:val="kk-KZ"/>
        </w:rPr>
        <w:t>5</w:t>
      </w:r>
      <w:r w:rsidRPr="005B2242">
        <w:rPr>
          <w:rFonts w:ascii="Times New Roman" w:hAnsi="Times New Roman" w:cs="Times New Roman"/>
          <w:sz w:val="28"/>
          <w:szCs w:val="28"/>
          <w:lang w:val="kk-KZ"/>
        </w:rPr>
        <w:t xml:space="preserve"> </w:t>
      </w:r>
      <w:r w:rsidR="00595547">
        <w:rPr>
          <w:rFonts w:ascii="Times New Roman" w:hAnsi="Times New Roman" w:cs="Times New Roman"/>
          <w:sz w:val="28"/>
          <w:szCs w:val="28"/>
          <w:lang w:val="kk-KZ"/>
        </w:rPr>
        <w:t>маусымнан</w:t>
      </w:r>
      <w:r>
        <w:rPr>
          <w:rFonts w:ascii="Times New Roman" w:hAnsi="Times New Roman" w:cs="Times New Roman"/>
          <w:sz w:val="28"/>
          <w:szCs w:val="28"/>
          <w:lang w:val="kk-KZ"/>
        </w:rPr>
        <w:t xml:space="preserve">  – 31 желтоқсанға дейін</w:t>
      </w:r>
      <w:r w:rsidRPr="005B2242">
        <w:rPr>
          <w:rFonts w:ascii="Times New Roman" w:hAnsi="Times New Roman" w:cs="Times New Roman"/>
          <w:sz w:val="28"/>
          <w:szCs w:val="28"/>
          <w:lang w:val="kk-KZ"/>
        </w:rPr>
        <w:t>.</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Қызметтің</w:t>
      </w:r>
      <w:r>
        <w:rPr>
          <w:rFonts w:ascii="Times New Roman" w:hAnsi="Times New Roman" w:cs="Times New Roman"/>
          <w:sz w:val="28"/>
          <w:szCs w:val="28"/>
          <w:lang w:val="kk-KZ"/>
        </w:rPr>
        <w:t xml:space="preserve"> ақысы, қызмет өткізілгеннен кейің </w:t>
      </w:r>
      <w:r w:rsidRPr="005B2242">
        <w:rPr>
          <w:rFonts w:ascii="Times New Roman" w:hAnsi="Times New Roman" w:cs="Times New Roman"/>
          <w:sz w:val="28"/>
          <w:szCs w:val="28"/>
          <w:lang w:val="kk-KZ"/>
        </w:rPr>
        <w:t>төленеді.</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b/>
          <w:sz w:val="28"/>
          <w:szCs w:val="28"/>
          <w:lang w:val="kk-KZ"/>
        </w:rPr>
        <w:t>4. Көрсетілетін қызмет:</w:t>
      </w:r>
      <w:r w:rsidRPr="005B2242">
        <w:rPr>
          <w:rFonts w:ascii="Times New Roman" w:hAnsi="Times New Roman" w:cs="Times New Roman"/>
          <w:sz w:val="28"/>
          <w:szCs w:val="28"/>
          <w:lang w:val="kk-KZ"/>
        </w:rPr>
        <w:t xml:space="preserve"> Іс-шараларға арналған қызметтер келесідей, ұйымдар мен орындарға бару:</w:t>
      </w:r>
    </w:p>
    <w:p w:rsidR="00D17DA5" w:rsidRPr="00D17DA5" w:rsidRDefault="00595547" w:rsidP="00D17DA5">
      <w:pPr>
        <w:pStyle w:val="HTML"/>
        <w:rPr>
          <w:rFonts w:ascii="inherit" w:hAnsi="inherit"/>
          <w:color w:val="202124"/>
          <w:sz w:val="42"/>
          <w:szCs w:val="42"/>
          <w:lang w:val="kk-KZ"/>
        </w:rPr>
      </w:pPr>
      <w:r>
        <w:rPr>
          <w:rFonts w:ascii="Times New Roman" w:hAnsi="Times New Roman" w:cs="Times New Roman"/>
          <w:sz w:val="28"/>
          <w:szCs w:val="28"/>
          <w:lang w:val="kk-KZ"/>
        </w:rPr>
        <w:t>1</w:t>
      </w:r>
      <w:r w:rsidR="00EB33F0" w:rsidRPr="005B2242">
        <w:rPr>
          <w:rFonts w:ascii="Times New Roman" w:hAnsi="Times New Roman" w:cs="Times New Roman"/>
          <w:sz w:val="28"/>
          <w:szCs w:val="28"/>
          <w:lang w:val="kk-KZ"/>
        </w:rPr>
        <w:t>) Хайуанаттар бағы</w:t>
      </w:r>
      <w:r w:rsidR="00D17DA5">
        <w:rPr>
          <w:rFonts w:ascii="Times New Roman" w:hAnsi="Times New Roman" w:cs="Times New Roman"/>
          <w:sz w:val="28"/>
          <w:szCs w:val="28"/>
          <w:lang w:val="kk-KZ"/>
        </w:rPr>
        <w:t xml:space="preserve">. </w:t>
      </w:r>
      <w:r w:rsidR="00D17DA5" w:rsidRPr="003D13F7">
        <w:rPr>
          <w:rFonts w:ascii="Times New Roman" w:eastAsiaTheme="minorHAnsi" w:hAnsi="Times New Roman" w:cs="Times New Roman"/>
          <w:sz w:val="28"/>
          <w:szCs w:val="28"/>
          <w:lang w:val="kk-KZ" w:eastAsia="en-US"/>
        </w:rPr>
        <w:t>Балаларға арналған хайуанаттар бағында экскурсиялар өткізу қызметтері. Жеткізушіде жануарлармен жұмыс істейтін зоопарк бар: аю, үкі, жыландар, тауыс, қасқыр, борсық, маймылдар.</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Іс-шаралар екі тілде, мемлекеттік және орыс тілінде өтуі керек.</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Ілеспе медбике және гид болуы қажет</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Әрбір шара фото және/немесе бейне жазбамен сүйемелдеу</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Шара кезіндегі қауіпсіздік шаралары;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Сумен қамтамасыз ету (бөтелкедегі)</w:t>
      </w:r>
    </w:p>
    <w:p w:rsidR="00EB33F0"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Іс-шара мемлекеттік саясаттың стратегиялық мақсаттары мен міндеттеріне қол жеткізуге сәйкес келуі керек</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Барлық қызметтер Тұтынушының немесе оның уәкілетті өкілінің сыртқы бақылауына жатады.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Қызметтер көрсету туралы шарт күшіне енген күннен бастап өнім беруші 10 жұмыс күні ішінде Тапсырыс берушімен іс-шараны өткізудің нақты күнін (ай онкүндігін), қатысушылардың сандық және сапалық құрамын, өткізу орнын және т. б. көрсете отырып егжей-тегжейлі жоспарын әзірлейді және келіседі.</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Бір күнде және бір жерде бірлескен іс-шараларды өткізуден аулақ болыңыз (іс-шаралардың форматына байланысты)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Тапсырыс берушіні шартқа тікелей немесе жанама қатысы бар кез келген іс-шаралар туралы оларды өткізу сәтіне дейін кемінде 5 жұмыс күні бұрын хабардар етуге, оның ішінде іс-шара бойынша барлық дайындық материалдарын (өткізу бағдарламасын, шақырылған қатысушылардың тізімін және т. б.) енгізуге және келісуге</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Көрсетілетін қызмет шеңберінде барлық өндірілетін полиграфиялық өнім Тапсырыс берушімен келісілуі және қаржыландыру көзіне  сілтемесі болуы тиіс.</w:t>
      </w:r>
    </w:p>
    <w:p w:rsidR="00EB33F0" w:rsidRPr="005B2242" w:rsidRDefault="00EB33F0" w:rsidP="00EB33F0">
      <w:pPr>
        <w:pStyle w:val="a3"/>
        <w:spacing w:after="0" w:line="240" w:lineRule="auto"/>
        <w:ind w:left="0" w:firstLine="567"/>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t>5. Есеп беру талаптары.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Іс-шара туралы есептер тапсырыс берушіге әрбір іс-шараның соңында ұсынылады. Іс-шара нәтижелері туралы есепте (кезеңдер бойынша) келесі материалдар болуы керек: шара бағдарламасы, қатысушылардың тізімі (аты-жөні</w:t>
      </w:r>
      <w:r>
        <w:rPr>
          <w:rFonts w:ascii="Times New Roman" w:hAnsi="Times New Roman" w:cs="Times New Roman"/>
          <w:sz w:val="28"/>
          <w:szCs w:val="28"/>
          <w:lang w:val="kk-KZ"/>
        </w:rPr>
        <w:t>)</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Іс-шарадан фотосуреттер (жоғары сапалы фотосуреттер (әртүрлі бұрыштардан, соның ішінде өтетін жердің жалпы фоны) және т.б.). Есеп Тапсырыс берушіге шара аяқталғаннан кейін 14 жұмыс күнінен кешіктірмей (кезеңімен) қағаз және электронды тасымалдағышта ұсынылуы тиіс.</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lastRenderedPageBreak/>
        <w:t xml:space="preserve">Оқушылар саны – </w:t>
      </w:r>
      <w:r w:rsidR="003D13F7">
        <w:rPr>
          <w:rFonts w:ascii="Times New Roman" w:hAnsi="Times New Roman" w:cs="Times New Roman"/>
          <w:sz w:val="28"/>
          <w:szCs w:val="28"/>
          <w:lang w:val="kk-KZ"/>
        </w:rPr>
        <w:t>150</w:t>
      </w:r>
      <w:r w:rsidR="00595547">
        <w:rPr>
          <w:rFonts w:ascii="Times New Roman" w:hAnsi="Times New Roman" w:cs="Times New Roman"/>
          <w:sz w:val="28"/>
          <w:szCs w:val="28"/>
          <w:lang w:val="kk-KZ"/>
        </w:rPr>
        <w:t>0</w:t>
      </w:r>
      <w:r w:rsidRPr="005B2242">
        <w:rPr>
          <w:rFonts w:ascii="Times New Roman" w:hAnsi="Times New Roman" w:cs="Times New Roman"/>
          <w:sz w:val="28"/>
          <w:szCs w:val="28"/>
          <w:lang w:val="kk-KZ"/>
        </w:rPr>
        <w:t xml:space="preserve"> адам.</w:t>
      </w:r>
    </w:p>
    <w:p w:rsidR="00EB33F0" w:rsidRDefault="00EB33F0" w:rsidP="00EB33F0">
      <w:pPr>
        <w:pStyle w:val="a3"/>
        <w:spacing w:after="0" w:line="240" w:lineRule="auto"/>
        <w:ind w:left="0" w:firstLine="567"/>
        <w:jc w:val="center"/>
        <w:rPr>
          <w:rFonts w:ascii="Times New Roman" w:hAnsi="Times New Roman" w:cs="Times New Roman"/>
          <w:sz w:val="28"/>
          <w:szCs w:val="28"/>
          <w:lang w:val="kk-KZ"/>
        </w:rPr>
      </w:pPr>
    </w:p>
    <w:p w:rsidR="00EB33F0" w:rsidRDefault="00EB33F0" w:rsidP="00EB33F0">
      <w:pPr>
        <w:pStyle w:val="HTML"/>
        <w:rPr>
          <w:rFonts w:ascii="Times New Roman" w:eastAsiaTheme="minorHAnsi" w:hAnsi="Times New Roman" w:cs="Times New Roman"/>
          <w:sz w:val="28"/>
          <w:szCs w:val="28"/>
          <w:lang w:val="kk-KZ" w:eastAsia="en-US"/>
        </w:rPr>
      </w:pPr>
      <w:r w:rsidRPr="00575CE3">
        <w:rPr>
          <w:rFonts w:ascii="Times New Roman" w:eastAsiaTheme="minorHAnsi" w:hAnsi="Times New Roman" w:cs="Times New Roman"/>
          <w:sz w:val="28"/>
          <w:szCs w:val="28"/>
          <w:lang w:val="kk-KZ" w:eastAsia="en-US"/>
        </w:rPr>
        <w:t>Бір балаға қалалық экск</w:t>
      </w:r>
      <w:r>
        <w:rPr>
          <w:rFonts w:ascii="Times New Roman" w:eastAsiaTheme="minorHAnsi" w:hAnsi="Times New Roman" w:cs="Times New Roman"/>
          <w:sz w:val="28"/>
          <w:szCs w:val="28"/>
          <w:lang w:val="kk-KZ" w:eastAsia="en-US"/>
        </w:rPr>
        <w:t>урсия</w:t>
      </w:r>
      <w:r w:rsidRPr="00575CE3">
        <w:rPr>
          <w:rFonts w:ascii="Times New Roman" w:eastAsiaTheme="minorHAnsi" w:hAnsi="Times New Roman" w:cs="Times New Roman"/>
          <w:sz w:val="28"/>
          <w:szCs w:val="28"/>
          <w:lang w:val="kk-KZ" w:eastAsia="en-US"/>
        </w:rPr>
        <w:t xml:space="preserve"> </w:t>
      </w:r>
      <w:r w:rsidR="00595547">
        <w:rPr>
          <w:rFonts w:ascii="Times New Roman" w:eastAsiaTheme="minorHAnsi" w:hAnsi="Times New Roman" w:cs="Times New Roman"/>
          <w:sz w:val="28"/>
          <w:szCs w:val="28"/>
          <w:lang w:val="kk-KZ" w:eastAsia="en-US"/>
        </w:rPr>
        <w:t>550</w:t>
      </w:r>
      <w:r w:rsidRPr="00575CE3">
        <w:rPr>
          <w:rFonts w:ascii="Times New Roman" w:eastAsiaTheme="minorHAnsi" w:hAnsi="Times New Roman" w:cs="Times New Roman"/>
          <w:sz w:val="28"/>
          <w:szCs w:val="28"/>
          <w:lang w:val="kk-KZ" w:eastAsia="en-US"/>
        </w:rPr>
        <w:t xml:space="preserve"> теңге * </w:t>
      </w:r>
      <w:r w:rsidR="003D13F7">
        <w:rPr>
          <w:rFonts w:ascii="Times New Roman" w:eastAsiaTheme="minorHAnsi" w:hAnsi="Times New Roman" w:cs="Times New Roman"/>
          <w:sz w:val="28"/>
          <w:szCs w:val="28"/>
          <w:lang w:val="kk-KZ" w:eastAsia="en-US"/>
        </w:rPr>
        <w:t>150</w:t>
      </w:r>
      <w:r w:rsidR="00595547">
        <w:rPr>
          <w:rFonts w:ascii="Times New Roman" w:eastAsiaTheme="minorHAnsi" w:hAnsi="Times New Roman" w:cs="Times New Roman"/>
          <w:sz w:val="28"/>
          <w:szCs w:val="28"/>
          <w:lang w:val="kk-KZ" w:eastAsia="en-US"/>
        </w:rPr>
        <w:t>0</w:t>
      </w:r>
      <w:r w:rsidRPr="00575CE3">
        <w:rPr>
          <w:rFonts w:ascii="Times New Roman" w:eastAsiaTheme="minorHAnsi" w:hAnsi="Times New Roman" w:cs="Times New Roman"/>
          <w:sz w:val="28"/>
          <w:szCs w:val="28"/>
          <w:lang w:val="kk-KZ" w:eastAsia="en-US"/>
        </w:rPr>
        <w:t xml:space="preserve"> </w:t>
      </w:r>
      <w:r>
        <w:rPr>
          <w:rFonts w:ascii="Times New Roman" w:eastAsiaTheme="minorHAnsi" w:hAnsi="Times New Roman" w:cs="Times New Roman"/>
          <w:sz w:val="28"/>
          <w:szCs w:val="28"/>
          <w:lang w:val="kk-KZ" w:eastAsia="en-US"/>
        </w:rPr>
        <w:t>бала</w:t>
      </w:r>
      <w:r w:rsidRPr="00575CE3">
        <w:rPr>
          <w:rFonts w:ascii="Times New Roman" w:eastAsiaTheme="minorHAnsi" w:hAnsi="Times New Roman" w:cs="Times New Roman"/>
          <w:sz w:val="28"/>
          <w:szCs w:val="28"/>
          <w:lang w:val="kk-KZ" w:eastAsia="en-US"/>
        </w:rPr>
        <w:t xml:space="preserve"> = </w:t>
      </w:r>
      <w:r w:rsidR="003D13F7">
        <w:rPr>
          <w:rFonts w:ascii="Times New Roman" w:eastAsiaTheme="minorHAnsi" w:hAnsi="Times New Roman" w:cs="Times New Roman"/>
          <w:sz w:val="28"/>
          <w:szCs w:val="28"/>
          <w:lang w:val="kk-KZ" w:eastAsia="en-US"/>
        </w:rPr>
        <w:t>825</w:t>
      </w:r>
      <w:r w:rsidR="00595547">
        <w:rPr>
          <w:rFonts w:ascii="Times New Roman" w:eastAsiaTheme="minorHAnsi" w:hAnsi="Times New Roman" w:cs="Times New Roman"/>
          <w:sz w:val="28"/>
          <w:szCs w:val="28"/>
          <w:lang w:val="kk-KZ" w:eastAsia="en-US"/>
        </w:rPr>
        <w:t>000</w:t>
      </w:r>
      <w:r w:rsidRPr="00575CE3">
        <w:rPr>
          <w:rFonts w:ascii="Times New Roman" w:eastAsiaTheme="minorHAnsi" w:hAnsi="Times New Roman" w:cs="Times New Roman"/>
          <w:sz w:val="28"/>
          <w:szCs w:val="28"/>
          <w:lang w:val="kk-KZ" w:eastAsia="en-US"/>
        </w:rPr>
        <w:t xml:space="preserve"> теңге.</w:t>
      </w:r>
    </w:p>
    <w:p w:rsidR="0088275F" w:rsidRDefault="0088275F" w:rsidP="00EB33F0">
      <w:pPr>
        <w:pStyle w:val="HTML"/>
        <w:rPr>
          <w:rFonts w:ascii="Times New Roman" w:eastAsiaTheme="minorHAnsi" w:hAnsi="Times New Roman" w:cs="Times New Roman"/>
          <w:sz w:val="28"/>
          <w:szCs w:val="28"/>
          <w:lang w:val="kk-KZ" w:eastAsia="en-US"/>
        </w:rPr>
      </w:pPr>
    </w:p>
    <w:p w:rsidR="0088275F" w:rsidRPr="005B2242" w:rsidRDefault="0088275F" w:rsidP="0088275F">
      <w:pPr>
        <w:spacing w:after="0" w:line="240" w:lineRule="auto"/>
        <w:ind w:firstLine="567"/>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t>Техническая спецификация</w:t>
      </w:r>
    </w:p>
    <w:p w:rsidR="00D17DA5" w:rsidRPr="00D17DA5" w:rsidRDefault="0088275F" w:rsidP="00D17DA5">
      <w:pPr>
        <w:pStyle w:val="a3"/>
        <w:numPr>
          <w:ilvl w:val="0"/>
          <w:numId w:val="2"/>
        </w:numPr>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b/>
          <w:sz w:val="28"/>
          <w:szCs w:val="28"/>
          <w:lang w:val="kk-KZ"/>
        </w:rPr>
        <w:t>Полное наименование закупаемых услуг:</w:t>
      </w:r>
      <w:r w:rsidR="00D17DA5">
        <w:rPr>
          <w:rFonts w:ascii="Times New Roman" w:hAnsi="Times New Roman" w:cs="Times New Roman"/>
          <w:b/>
          <w:sz w:val="28"/>
          <w:szCs w:val="28"/>
          <w:lang w:val="kk-KZ"/>
        </w:rPr>
        <w:t xml:space="preserve"> </w:t>
      </w:r>
      <w:r w:rsidR="00D17DA5" w:rsidRPr="00D17DA5">
        <w:rPr>
          <w:rFonts w:ascii="Times New Roman" w:hAnsi="Times New Roman" w:cs="Times New Roman"/>
          <w:sz w:val="28"/>
          <w:szCs w:val="28"/>
          <w:lang w:val="kk-KZ"/>
        </w:rPr>
        <w:t>Экскурсия в зоопарке.</w:t>
      </w:r>
    </w:p>
    <w:p w:rsidR="0088275F" w:rsidRPr="005B2242" w:rsidRDefault="0088275F" w:rsidP="0088275F">
      <w:pPr>
        <w:pStyle w:val="a3"/>
        <w:spacing w:after="0" w:line="240" w:lineRule="auto"/>
        <w:ind w:left="0" w:firstLine="567"/>
        <w:jc w:val="both"/>
        <w:rPr>
          <w:rFonts w:ascii="Times New Roman" w:hAnsi="Times New Roman" w:cs="Times New Roman"/>
          <w:sz w:val="28"/>
          <w:szCs w:val="28"/>
        </w:rPr>
      </w:pPr>
      <w:r w:rsidRPr="005B2242">
        <w:rPr>
          <w:rFonts w:ascii="Times New Roman" w:hAnsi="Times New Roman" w:cs="Times New Roman"/>
          <w:b/>
          <w:sz w:val="28"/>
          <w:szCs w:val="28"/>
          <w:lang w:val="kk-KZ"/>
        </w:rPr>
        <w:t>2. Место оказания услуг:</w:t>
      </w:r>
    </w:p>
    <w:p w:rsidR="0088275F" w:rsidRPr="005B2242" w:rsidRDefault="0088275F" w:rsidP="0088275F">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г.Уральск, мкр.Самал-1 корпус 200.</w:t>
      </w:r>
    </w:p>
    <w:p w:rsidR="0088275F" w:rsidRPr="005B2242" w:rsidRDefault="0088275F" w:rsidP="0088275F">
      <w:pPr>
        <w:pStyle w:val="a3"/>
        <w:spacing w:after="0" w:line="240" w:lineRule="auto"/>
        <w:ind w:left="0" w:firstLine="567"/>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t>3.Срок оказания услуг:</w:t>
      </w:r>
    </w:p>
    <w:p w:rsidR="0088275F" w:rsidRPr="00604ACA" w:rsidRDefault="0088275F" w:rsidP="0088275F">
      <w:pPr>
        <w:pStyle w:val="a3"/>
        <w:spacing w:after="0" w:line="240" w:lineRule="auto"/>
        <w:ind w:left="0" w:firstLine="567"/>
        <w:jc w:val="both"/>
        <w:rPr>
          <w:rFonts w:ascii="Times New Roman" w:hAnsi="Times New Roman" w:cs="Times New Roman"/>
          <w:sz w:val="28"/>
          <w:szCs w:val="28"/>
          <w:lang w:val="kk-KZ"/>
        </w:rPr>
      </w:pPr>
      <w:r w:rsidRPr="00604ACA">
        <w:rPr>
          <w:rFonts w:ascii="Times New Roman" w:hAnsi="Times New Roman" w:cs="Times New Roman"/>
          <w:sz w:val="28"/>
          <w:szCs w:val="28"/>
          <w:lang w:val="kk-KZ"/>
        </w:rPr>
        <w:t xml:space="preserve">Дата оказания услуги – с  </w:t>
      </w:r>
      <w:r>
        <w:rPr>
          <w:rFonts w:ascii="Times New Roman" w:hAnsi="Times New Roman" w:cs="Times New Roman"/>
          <w:sz w:val="28"/>
          <w:szCs w:val="28"/>
          <w:lang w:val="kk-KZ"/>
        </w:rPr>
        <w:t>15 июня</w:t>
      </w:r>
      <w:r w:rsidRPr="00604ACA">
        <w:rPr>
          <w:rFonts w:ascii="Times New Roman" w:hAnsi="Times New Roman" w:cs="Times New Roman"/>
          <w:sz w:val="28"/>
          <w:szCs w:val="28"/>
          <w:lang w:val="kk-KZ"/>
        </w:rPr>
        <w:t xml:space="preserve"> по </w:t>
      </w:r>
      <w:r>
        <w:rPr>
          <w:rFonts w:ascii="Times New Roman" w:hAnsi="Times New Roman" w:cs="Times New Roman"/>
          <w:sz w:val="28"/>
          <w:szCs w:val="28"/>
          <w:lang w:val="kk-KZ"/>
        </w:rPr>
        <w:t xml:space="preserve">31 </w:t>
      </w:r>
      <w:r w:rsidRPr="00604ACA">
        <w:rPr>
          <w:rFonts w:ascii="Times New Roman" w:hAnsi="Times New Roman" w:cs="Times New Roman"/>
          <w:sz w:val="28"/>
          <w:szCs w:val="28"/>
          <w:lang w:val="kk-KZ"/>
        </w:rPr>
        <w:t>декабр</w:t>
      </w:r>
      <w:r>
        <w:rPr>
          <w:rFonts w:ascii="Times New Roman" w:hAnsi="Times New Roman" w:cs="Times New Roman"/>
          <w:sz w:val="28"/>
          <w:szCs w:val="28"/>
          <w:lang w:val="kk-KZ"/>
        </w:rPr>
        <w:t>я 2024</w:t>
      </w:r>
      <w:r w:rsidRPr="00604ACA">
        <w:rPr>
          <w:rFonts w:ascii="Times New Roman" w:hAnsi="Times New Roman" w:cs="Times New Roman"/>
          <w:sz w:val="28"/>
          <w:szCs w:val="28"/>
          <w:lang w:val="kk-KZ"/>
        </w:rPr>
        <w:t xml:space="preserve"> года</w:t>
      </w:r>
    </w:p>
    <w:p w:rsidR="0088275F" w:rsidRDefault="0088275F" w:rsidP="0088275F">
      <w:pPr>
        <w:pStyle w:val="a3"/>
        <w:spacing w:after="0" w:line="240" w:lineRule="auto"/>
        <w:ind w:left="0" w:firstLine="567"/>
        <w:jc w:val="both"/>
        <w:rPr>
          <w:rFonts w:ascii="Times New Roman" w:hAnsi="Times New Roman" w:cs="Times New Roman"/>
          <w:b/>
          <w:sz w:val="28"/>
          <w:szCs w:val="28"/>
          <w:lang w:val="kk-KZ"/>
        </w:rPr>
      </w:pPr>
      <w:r w:rsidRPr="006D4516">
        <w:rPr>
          <w:rFonts w:ascii="Times New Roman" w:hAnsi="Times New Roman" w:cs="Times New Roman"/>
          <w:sz w:val="28"/>
          <w:szCs w:val="28"/>
          <w:lang w:val="kk-KZ"/>
        </w:rPr>
        <w:t>Оплата после выполнения услуг</w:t>
      </w:r>
    </w:p>
    <w:p w:rsidR="0088275F" w:rsidRPr="005B2242" w:rsidRDefault="0088275F" w:rsidP="0088275F">
      <w:pPr>
        <w:pStyle w:val="a3"/>
        <w:spacing w:after="0" w:line="240" w:lineRule="auto"/>
        <w:ind w:left="0" w:firstLine="567"/>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t>4.Оказываемая услуга:</w:t>
      </w:r>
    </w:p>
    <w:p w:rsidR="0088275F" w:rsidRPr="005B2242" w:rsidRDefault="0088275F" w:rsidP="0088275F">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Услуги по мероприятий заключается в следущем, посещение организации и мест:</w:t>
      </w:r>
    </w:p>
    <w:p w:rsidR="00D17DA5" w:rsidRPr="00D17DA5" w:rsidRDefault="0088275F" w:rsidP="00D17DA5">
      <w:pPr>
        <w:pStyle w:val="2"/>
        <w:numPr>
          <w:ilvl w:val="0"/>
          <w:numId w:val="3"/>
        </w:numPr>
        <w:spacing w:before="0" w:beforeAutospacing="0" w:after="0" w:afterAutospacing="0"/>
        <w:ind w:left="567" w:firstLine="0"/>
        <w:jc w:val="both"/>
        <w:rPr>
          <w:b w:val="0"/>
          <w:bCs w:val="0"/>
          <w:sz w:val="28"/>
          <w:szCs w:val="28"/>
          <w:lang w:val="kk-KZ"/>
        </w:rPr>
      </w:pPr>
      <w:r w:rsidRPr="00604ACA">
        <w:rPr>
          <w:b w:val="0"/>
          <w:bCs w:val="0"/>
          <w:sz w:val="28"/>
          <w:szCs w:val="28"/>
        </w:rPr>
        <w:t>Зоопарк</w:t>
      </w:r>
      <w:r>
        <w:rPr>
          <w:b w:val="0"/>
          <w:bCs w:val="0"/>
          <w:sz w:val="28"/>
          <w:szCs w:val="28"/>
          <w:lang w:val="kk-KZ"/>
        </w:rPr>
        <w:t>.</w:t>
      </w:r>
      <w:r w:rsidR="00D17DA5" w:rsidRPr="00D17DA5">
        <w:rPr>
          <w:b w:val="0"/>
          <w:bCs w:val="0"/>
          <w:sz w:val="28"/>
          <w:szCs w:val="28"/>
          <w:lang w:val="kk-KZ"/>
        </w:rPr>
        <w:t xml:space="preserve"> Услуги по проведению экскурсии в зоопарке для детей. Наличие у поставщика работающего зоопарка с животными: медведь, сова, змеи, павлин, волк, барсук, обезьяны. </w:t>
      </w:r>
    </w:p>
    <w:p w:rsidR="0088275F" w:rsidRPr="005B2242" w:rsidRDefault="0088275F" w:rsidP="0088275F">
      <w:pPr>
        <w:pStyle w:val="2"/>
        <w:spacing w:before="0" w:beforeAutospacing="0" w:after="0" w:afterAutospacing="0"/>
        <w:ind w:firstLine="567"/>
        <w:jc w:val="both"/>
        <w:rPr>
          <w:b w:val="0"/>
          <w:bCs w:val="0"/>
          <w:sz w:val="28"/>
          <w:szCs w:val="28"/>
          <w:lang w:val="kk-KZ"/>
        </w:rPr>
      </w:pPr>
      <w:r w:rsidRPr="005B2242">
        <w:rPr>
          <w:b w:val="0"/>
          <w:bCs w:val="0"/>
          <w:sz w:val="28"/>
          <w:szCs w:val="28"/>
          <w:lang w:val="kk-KZ"/>
        </w:rPr>
        <w:t>Мероприятия дожны быть проведены на двух языках государственном и</w:t>
      </w:r>
      <w:r>
        <w:rPr>
          <w:b w:val="0"/>
          <w:bCs w:val="0"/>
          <w:sz w:val="28"/>
          <w:szCs w:val="28"/>
          <w:lang w:val="kk-KZ"/>
        </w:rPr>
        <w:t xml:space="preserve">/илина </w:t>
      </w:r>
      <w:r w:rsidRPr="005B2242">
        <w:rPr>
          <w:b w:val="0"/>
          <w:bCs w:val="0"/>
          <w:sz w:val="28"/>
          <w:szCs w:val="28"/>
          <w:lang w:val="kk-KZ"/>
        </w:rPr>
        <w:t>русском.</w:t>
      </w:r>
    </w:p>
    <w:p w:rsidR="0088275F" w:rsidRPr="005B2242" w:rsidRDefault="0088275F" w:rsidP="0088275F">
      <w:pPr>
        <w:pStyle w:val="2"/>
        <w:spacing w:before="0" w:beforeAutospacing="0" w:after="0" w:afterAutospacing="0"/>
        <w:ind w:firstLine="567"/>
        <w:jc w:val="both"/>
        <w:rPr>
          <w:sz w:val="28"/>
          <w:szCs w:val="28"/>
        </w:rPr>
      </w:pPr>
      <w:r w:rsidRPr="005B2242">
        <w:rPr>
          <w:b w:val="0"/>
          <w:bCs w:val="0"/>
          <w:sz w:val="28"/>
          <w:szCs w:val="28"/>
          <w:lang w:val="kk-KZ"/>
        </w:rPr>
        <w:t>Сопровождение медсестры и гида</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rPr>
        <w:t>Сопровождение каждого мероприятия фотосъемкой и/или видеосъемкой</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rPr>
        <w:t>Меры безопасности в ходе мероприятия;</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lang w:val="kk-KZ"/>
        </w:rPr>
        <w:t xml:space="preserve">Обеспечение водой </w:t>
      </w:r>
      <w:r w:rsidRPr="005B2242">
        <w:rPr>
          <w:b w:val="0"/>
          <w:sz w:val="28"/>
          <w:szCs w:val="28"/>
        </w:rPr>
        <w:t>(бутилированной)</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lang w:val="kk-KZ"/>
        </w:rPr>
        <w:t>Мероприятия</w:t>
      </w:r>
      <w:r w:rsidRPr="005B2242">
        <w:rPr>
          <w:b w:val="0"/>
          <w:sz w:val="28"/>
          <w:szCs w:val="28"/>
        </w:rPr>
        <w:t xml:space="preserve"> должна соответствовать достижению стратегических целей и задач государственной политики</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rPr>
        <w:t>Все услуги подлежат внешнему мониторингу Заказчиком или его уполномоченным представителем.</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rPr>
        <w:t>С момента даты вступления в силу договора об оказании услуг Поставщик в течение 10 рабочих дней разрабатывает и согласовывает с Заказчиком детальный план проведения мероприятий. С указанием конкретной даты его проведения (декада месяца), количественный и качественный состав участников, места проведения и т.д.</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rPr>
        <w:t>Поставщик оказывает услуги в соответствии с согласованным с Заказчиком детальным планом.</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rPr>
        <w:t>Не допускать проведение совместных мероприятий в один день и в одном и том же месте (в зависимости от формата мероприятий)</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rPr>
        <w:t xml:space="preserve">Уведомлять Заказчика о любых мероприятиях, прямо или косвенно имеющих отношение к Договору, не менее чем за 5 рабочих дней до момента их проведения, в том числе внесение и согласование всех подготовительных материалов (программу проведения, список приглашенных участников и т.д.) </w:t>
      </w:r>
      <w:proofErr w:type="gramStart"/>
      <w:r w:rsidRPr="005B2242">
        <w:rPr>
          <w:b w:val="0"/>
          <w:sz w:val="28"/>
          <w:szCs w:val="28"/>
        </w:rPr>
        <w:t>по</w:t>
      </w:r>
      <w:proofErr w:type="gramEnd"/>
      <w:r w:rsidRPr="005B2242">
        <w:rPr>
          <w:b w:val="0"/>
          <w:sz w:val="28"/>
          <w:szCs w:val="28"/>
        </w:rPr>
        <w:t xml:space="preserve"> мероприятий.</w:t>
      </w:r>
    </w:p>
    <w:p w:rsidR="0088275F" w:rsidRPr="005B2242" w:rsidRDefault="0088275F" w:rsidP="0088275F">
      <w:pPr>
        <w:pStyle w:val="2"/>
        <w:spacing w:before="0" w:beforeAutospacing="0" w:after="0" w:afterAutospacing="0"/>
        <w:ind w:firstLine="567"/>
        <w:jc w:val="both"/>
        <w:rPr>
          <w:b w:val="0"/>
          <w:sz w:val="28"/>
          <w:szCs w:val="28"/>
        </w:rPr>
      </w:pPr>
      <w:r w:rsidRPr="005B2242">
        <w:rPr>
          <w:sz w:val="28"/>
          <w:szCs w:val="28"/>
          <w:lang w:val="kk-KZ"/>
        </w:rPr>
        <w:t xml:space="preserve">5. </w:t>
      </w:r>
      <w:r w:rsidRPr="005B2242">
        <w:rPr>
          <w:sz w:val="28"/>
          <w:szCs w:val="28"/>
        </w:rPr>
        <w:t>Требования к отчетности:</w:t>
      </w:r>
    </w:p>
    <w:p w:rsidR="0088275F" w:rsidRPr="005B2242" w:rsidRDefault="0088275F" w:rsidP="0088275F">
      <w:pPr>
        <w:pStyle w:val="2"/>
        <w:spacing w:before="0" w:beforeAutospacing="0" w:after="0" w:afterAutospacing="0"/>
        <w:ind w:firstLine="567"/>
        <w:jc w:val="both"/>
        <w:rPr>
          <w:b w:val="0"/>
          <w:sz w:val="28"/>
          <w:szCs w:val="28"/>
        </w:rPr>
      </w:pPr>
      <w:r w:rsidRPr="005B2242">
        <w:rPr>
          <w:b w:val="0"/>
          <w:sz w:val="28"/>
          <w:szCs w:val="28"/>
        </w:rPr>
        <w:t xml:space="preserve">Отчеты о проведении мероприятия представляются Заказчику по окончании каждого из мероприятий. Отчет по итогам проведения </w:t>
      </w:r>
      <w:r w:rsidRPr="005B2242">
        <w:rPr>
          <w:b w:val="0"/>
          <w:sz w:val="28"/>
          <w:szCs w:val="28"/>
        </w:rPr>
        <w:lastRenderedPageBreak/>
        <w:t xml:space="preserve">мероприятия (поэтапно) должен содержать следующие материалы: программа проведения мероприятия, список участников </w:t>
      </w:r>
      <w:r w:rsidRPr="00325DF4">
        <w:rPr>
          <w:b w:val="0"/>
          <w:sz w:val="28"/>
          <w:szCs w:val="28"/>
        </w:rPr>
        <w:t xml:space="preserve">(с указанием Ф.И., места учебы), </w:t>
      </w:r>
      <w:r w:rsidRPr="005B2242">
        <w:rPr>
          <w:b w:val="0"/>
          <w:sz w:val="28"/>
          <w:szCs w:val="28"/>
        </w:rPr>
        <w:t xml:space="preserve">фотографии с мероприятия (качественные фотографии (с разных ракурсов, в </w:t>
      </w:r>
      <w:proofErr w:type="spellStart"/>
      <w:r w:rsidRPr="005B2242">
        <w:rPr>
          <w:b w:val="0"/>
          <w:sz w:val="28"/>
          <w:szCs w:val="28"/>
        </w:rPr>
        <w:t>т.ч</w:t>
      </w:r>
      <w:proofErr w:type="spellEnd"/>
      <w:r w:rsidRPr="005B2242">
        <w:rPr>
          <w:b w:val="0"/>
          <w:sz w:val="28"/>
          <w:szCs w:val="28"/>
        </w:rPr>
        <w:t xml:space="preserve">. общего фона места проведения) и </w:t>
      </w:r>
      <w:proofErr w:type="spellStart"/>
      <w:r w:rsidRPr="005B2242">
        <w:rPr>
          <w:b w:val="0"/>
          <w:sz w:val="28"/>
          <w:szCs w:val="28"/>
        </w:rPr>
        <w:t>т.д</w:t>
      </w:r>
      <w:proofErr w:type="spellEnd"/>
      <w:r w:rsidRPr="005B2242">
        <w:rPr>
          <w:b w:val="0"/>
          <w:sz w:val="28"/>
          <w:szCs w:val="28"/>
        </w:rPr>
        <w:t>). Отчет необходимо представить Заказчику не позднее 14 рабочих дней после проведения мероприятия (поэтапно) на бумажном и электронном носителях.</w:t>
      </w:r>
    </w:p>
    <w:p w:rsidR="0088275F" w:rsidRDefault="0088275F" w:rsidP="0088275F">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rPr>
        <w:t xml:space="preserve">Количество учащихся – </w:t>
      </w:r>
      <w:r w:rsidR="003D13F7">
        <w:rPr>
          <w:rFonts w:ascii="Times New Roman" w:hAnsi="Times New Roman" w:cs="Times New Roman"/>
          <w:b/>
          <w:sz w:val="28"/>
          <w:szCs w:val="28"/>
          <w:lang w:val="kk-KZ"/>
        </w:rPr>
        <w:t>1500</w:t>
      </w:r>
      <w:r w:rsidRPr="005B2242">
        <w:rPr>
          <w:rFonts w:ascii="Times New Roman" w:hAnsi="Times New Roman" w:cs="Times New Roman"/>
          <w:sz w:val="28"/>
          <w:szCs w:val="28"/>
        </w:rPr>
        <w:t xml:space="preserve"> человек.</w:t>
      </w:r>
      <w:r w:rsidRPr="005B2242">
        <w:rPr>
          <w:rFonts w:ascii="Times New Roman" w:hAnsi="Times New Roman" w:cs="Times New Roman"/>
          <w:sz w:val="28"/>
          <w:szCs w:val="28"/>
        </w:rPr>
        <w:br/>
      </w:r>
      <w:r>
        <w:rPr>
          <w:rFonts w:ascii="Times New Roman" w:hAnsi="Times New Roman" w:cs="Times New Roman"/>
          <w:sz w:val="28"/>
          <w:szCs w:val="28"/>
        </w:rPr>
        <w:t>Цена на одного ребенка на экскурсию по городу 550</w:t>
      </w:r>
      <w:r w:rsidR="003D13F7">
        <w:rPr>
          <w:rFonts w:ascii="Times New Roman" w:hAnsi="Times New Roman" w:cs="Times New Roman"/>
          <w:sz w:val="28"/>
          <w:szCs w:val="28"/>
          <w:lang w:val="kk-KZ"/>
        </w:rPr>
        <w:t xml:space="preserve"> тг * 1500</w:t>
      </w:r>
      <w:r>
        <w:rPr>
          <w:rFonts w:ascii="Times New Roman" w:hAnsi="Times New Roman" w:cs="Times New Roman"/>
          <w:sz w:val="28"/>
          <w:szCs w:val="28"/>
          <w:lang w:val="kk-KZ"/>
        </w:rPr>
        <w:t xml:space="preserve"> учеников</w:t>
      </w:r>
      <w:r w:rsidRPr="006D4516">
        <w:rPr>
          <w:rFonts w:ascii="Times New Roman" w:hAnsi="Times New Roman" w:cs="Times New Roman"/>
          <w:sz w:val="28"/>
          <w:szCs w:val="28"/>
          <w:lang w:val="kk-KZ"/>
        </w:rPr>
        <w:t xml:space="preserve"> = </w:t>
      </w:r>
      <w:r w:rsidR="003D13F7">
        <w:rPr>
          <w:rFonts w:ascii="Times New Roman" w:hAnsi="Times New Roman" w:cs="Times New Roman"/>
          <w:sz w:val="28"/>
          <w:szCs w:val="28"/>
          <w:lang w:val="kk-KZ"/>
        </w:rPr>
        <w:t>825</w:t>
      </w:r>
      <w:bookmarkStart w:id="0" w:name="_GoBack"/>
      <w:bookmarkEnd w:id="0"/>
      <w:r>
        <w:rPr>
          <w:rFonts w:ascii="Times New Roman" w:hAnsi="Times New Roman" w:cs="Times New Roman"/>
          <w:sz w:val="28"/>
          <w:szCs w:val="28"/>
          <w:lang w:val="kk-KZ"/>
        </w:rPr>
        <w:t xml:space="preserve">000 </w:t>
      </w:r>
      <w:r w:rsidRPr="006D4516">
        <w:rPr>
          <w:rFonts w:ascii="Times New Roman" w:hAnsi="Times New Roman" w:cs="Times New Roman"/>
          <w:sz w:val="28"/>
          <w:szCs w:val="28"/>
          <w:lang w:val="kk-KZ"/>
        </w:rPr>
        <w:t>тг</w:t>
      </w:r>
      <w:r>
        <w:rPr>
          <w:rFonts w:ascii="Times New Roman" w:hAnsi="Times New Roman" w:cs="Times New Roman"/>
          <w:sz w:val="28"/>
          <w:szCs w:val="28"/>
          <w:lang w:val="kk-KZ"/>
        </w:rPr>
        <w:t>.</w:t>
      </w:r>
    </w:p>
    <w:p w:rsidR="0088275F" w:rsidRDefault="0088275F" w:rsidP="0088275F">
      <w:pPr>
        <w:pStyle w:val="a3"/>
        <w:spacing w:after="0" w:line="240" w:lineRule="auto"/>
        <w:ind w:left="0" w:firstLine="567"/>
        <w:jc w:val="center"/>
        <w:rPr>
          <w:rFonts w:ascii="Times New Roman" w:hAnsi="Times New Roman" w:cs="Times New Roman"/>
          <w:sz w:val="28"/>
          <w:szCs w:val="28"/>
          <w:lang w:val="kk-KZ"/>
        </w:rPr>
      </w:pPr>
    </w:p>
    <w:p w:rsidR="0088275F" w:rsidRDefault="0088275F" w:rsidP="0088275F">
      <w:pPr>
        <w:spacing w:after="0" w:line="240" w:lineRule="auto"/>
        <w:ind w:firstLine="567"/>
        <w:jc w:val="both"/>
        <w:rPr>
          <w:rFonts w:ascii="Times New Roman" w:hAnsi="Times New Roman" w:cs="Times New Roman"/>
          <w:b/>
          <w:sz w:val="28"/>
          <w:szCs w:val="28"/>
          <w:lang w:val="kk-KZ"/>
        </w:rPr>
      </w:pPr>
    </w:p>
    <w:p w:rsidR="0088275F" w:rsidRDefault="0088275F" w:rsidP="0088275F">
      <w:pPr>
        <w:spacing w:after="0" w:line="240" w:lineRule="auto"/>
        <w:ind w:firstLine="567"/>
        <w:jc w:val="both"/>
        <w:rPr>
          <w:rFonts w:ascii="Times New Roman" w:hAnsi="Times New Roman" w:cs="Times New Roman"/>
          <w:b/>
          <w:sz w:val="28"/>
          <w:szCs w:val="28"/>
          <w:lang w:val="kk-KZ"/>
        </w:rPr>
      </w:pPr>
    </w:p>
    <w:p w:rsidR="0088275F" w:rsidRDefault="0088275F" w:rsidP="0088275F">
      <w:pPr>
        <w:spacing w:after="0" w:line="240" w:lineRule="auto"/>
        <w:ind w:firstLine="567"/>
        <w:jc w:val="both"/>
        <w:rPr>
          <w:rFonts w:ascii="Times New Roman" w:hAnsi="Times New Roman" w:cs="Times New Roman"/>
          <w:b/>
          <w:sz w:val="28"/>
          <w:szCs w:val="28"/>
          <w:lang w:val="kk-KZ"/>
        </w:rPr>
      </w:pPr>
    </w:p>
    <w:p w:rsidR="0088275F" w:rsidRDefault="0088275F" w:rsidP="0088275F">
      <w:pPr>
        <w:spacing w:after="0" w:line="240" w:lineRule="auto"/>
        <w:ind w:firstLine="567"/>
        <w:jc w:val="both"/>
        <w:rPr>
          <w:rFonts w:ascii="Times New Roman" w:hAnsi="Times New Roman" w:cs="Times New Roman"/>
          <w:b/>
          <w:sz w:val="28"/>
          <w:szCs w:val="28"/>
          <w:lang w:val="kk-KZ"/>
        </w:rPr>
      </w:pPr>
    </w:p>
    <w:p w:rsidR="0088275F" w:rsidRDefault="0088275F" w:rsidP="0088275F">
      <w:pPr>
        <w:spacing w:after="0" w:line="240" w:lineRule="auto"/>
        <w:ind w:firstLine="567"/>
        <w:jc w:val="both"/>
        <w:rPr>
          <w:rFonts w:ascii="Times New Roman" w:hAnsi="Times New Roman" w:cs="Times New Roman"/>
          <w:b/>
          <w:sz w:val="28"/>
          <w:szCs w:val="28"/>
          <w:lang w:val="kk-KZ"/>
        </w:rPr>
      </w:pPr>
    </w:p>
    <w:p w:rsidR="0088275F" w:rsidRPr="002B56E6" w:rsidRDefault="0088275F" w:rsidP="0088275F">
      <w:pPr>
        <w:rPr>
          <w:lang w:val="kk-KZ"/>
        </w:rPr>
      </w:pPr>
    </w:p>
    <w:p w:rsidR="0088275F" w:rsidRPr="00575CE3" w:rsidRDefault="0088275F" w:rsidP="00EB33F0">
      <w:pPr>
        <w:pStyle w:val="HTML"/>
        <w:rPr>
          <w:rFonts w:ascii="Times New Roman" w:eastAsiaTheme="minorHAnsi" w:hAnsi="Times New Roman" w:cs="Times New Roman"/>
          <w:sz w:val="28"/>
          <w:szCs w:val="28"/>
          <w:lang w:val="kk-KZ" w:eastAsia="en-US"/>
        </w:rPr>
      </w:pPr>
    </w:p>
    <w:p w:rsidR="00EB33F0" w:rsidRPr="00575CE3" w:rsidRDefault="00EB33F0" w:rsidP="00EB33F0">
      <w:pPr>
        <w:pStyle w:val="HTML"/>
        <w:rPr>
          <w:rFonts w:ascii="Times New Roman" w:eastAsiaTheme="minorHAnsi" w:hAnsi="Times New Roman" w:cs="Times New Roman"/>
          <w:sz w:val="28"/>
          <w:szCs w:val="28"/>
          <w:lang w:val="kk-KZ" w:eastAsia="en-US"/>
        </w:rPr>
      </w:pPr>
    </w:p>
    <w:p w:rsidR="00EB33F0" w:rsidRDefault="00EB33F0" w:rsidP="005B2242">
      <w:pPr>
        <w:spacing w:after="0" w:line="240" w:lineRule="auto"/>
        <w:ind w:firstLine="567"/>
        <w:jc w:val="both"/>
        <w:rPr>
          <w:rFonts w:ascii="Times New Roman" w:hAnsi="Times New Roman" w:cs="Times New Roman"/>
          <w:b/>
          <w:sz w:val="28"/>
          <w:szCs w:val="28"/>
          <w:lang w:val="kk-KZ"/>
        </w:rPr>
      </w:pPr>
    </w:p>
    <w:sectPr w:rsidR="00EB33F0" w:rsidSect="009F6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1AB"/>
    <w:multiLevelType w:val="hybridMultilevel"/>
    <w:tmpl w:val="F4388B94"/>
    <w:lvl w:ilvl="0" w:tplc="77A0B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9F41D7"/>
    <w:multiLevelType w:val="hybridMultilevel"/>
    <w:tmpl w:val="16D2FFBE"/>
    <w:lvl w:ilvl="0" w:tplc="A27ACE4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A07241"/>
    <w:multiLevelType w:val="hybridMultilevel"/>
    <w:tmpl w:val="8CA86A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6313F5"/>
    <w:multiLevelType w:val="multilevel"/>
    <w:tmpl w:val="9B50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E2B64"/>
    <w:multiLevelType w:val="hybridMultilevel"/>
    <w:tmpl w:val="13C26CF4"/>
    <w:lvl w:ilvl="0" w:tplc="4860DA4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2B9666B5"/>
    <w:multiLevelType w:val="hybridMultilevel"/>
    <w:tmpl w:val="FAD8F33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A22CAC"/>
    <w:multiLevelType w:val="hybridMultilevel"/>
    <w:tmpl w:val="2F762F16"/>
    <w:lvl w:ilvl="0" w:tplc="C7302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50FB05F7"/>
    <w:multiLevelType w:val="hybridMultilevel"/>
    <w:tmpl w:val="FAD8F33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9C7674"/>
    <w:multiLevelType w:val="hybridMultilevel"/>
    <w:tmpl w:val="C4720310"/>
    <w:lvl w:ilvl="0" w:tplc="0068D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40263A8"/>
    <w:multiLevelType w:val="hybridMultilevel"/>
    <w:tmpl w:val="8586CE78"/>
    <w:lvl w:ilvl="0" w:tplc="A1E2CE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2"/>
  </w:num>
  <w:num w:numId="3">
    <w:abstractNumId w:val="7"/>
  </w:num>
  <w:num w:numId="4">
    <w:abstractNumId w:val="9"/>
  </w:num>
  <w:num w:numId="5">
    <w:abstractNumId w:val="6"/>
  </w:num>
  <w:num w:numId="6">
    <w:abstractNumId w:val="4"/>
  </w:num>
  <w:num w:numId="7">
    <w:abstractNumId w:val="8"/>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51"/>
    <w:rsid w:val="00044738"/>
    <w:rsid w:val="00072210"/>
    <w:rsid w:val="000B2C05"/>
    <w:rsid w:val="000C3317"/>
    <w:rsid w:val="000E587D"/>
    <w:rsid w:val="000F1610"/>
    <w:rsid w:val="000F5F83"/>
    <w:rsid w:val="001064D0"/>
    <w:rsid w:val="00106A89"/>
    <w:rsid w:val="00151E53"/>
    <w:rsid w:val="00247851"/>
    <w:rsid w:val="00264158"/>
    <w:rsid w:val="002A1C66"/>
    <w:rsid w:val="003A57A8"/>
    <w:rsid w:val="003C1D46"/>
    <w:rsid w:val="003D13F7"/>
    <w:rsid w:val="00461077"/>
    <w:rsid w:val="004A10D5"/>
    <w:rsid w:val="004C2511"/>
    <w:rsid w:val="004C69EF"/>
    <w:rsid w:val="004E35B6"/>
    <w:rsid w:val="004E4F41"/>
    <w:rsid w:val="00575CE3"/>
    <w:rsid w:val="00595547"/>
    <w:rsid w:val="005B2242"/>
    <w:rsid w:val="005B2278"/>
    <w:rsid w:val="005B782E"/>
    <w:rsid w:val="00604ACA"/>
    <w:rsid w:val="00691DDD"/>
    <w:rsid w:val="006C1D76"/>
    <w:rsid w:val="006D4516"/>
    <w:rsid w:val="006E5C00"/>
    <w:rsid w:val="00732FF5"/>
    <w:rsid w:val="00787ABE"/>
    <w:rsid w:val="00805DE3"/>
    <w:rsid w:val="00857FBC"/>
    <w:rsid w:val="0088275F"/>
    <w:rsid w:val="00892C01"/>
    <w:rsid w:val="008B0A63"/>
    <w:rsid w:val="00906D2E"/>
    <w:rsid w:val="00947AC6"/>
    <w:rsid w:val="009938EF"/>
    <w:rsid w:val="009A3A90"/>
    <w:rsid w:val="009A3C5C"/>
    <w:rsid w:val="009D48BC"/>
    <w:rsid w:val="009F69B1"/>
    <w:rsid w:val="00A40A84"/>
    <w:rsid w:val="00A47854"/>
    <w:rsid w:val="00A70B07"/>
    <w:rsid w:val="00AA11F8"/>
    <w:rsid w:val="00AA7C6D"/>
    <w:rsid w:val="00AB3578"/>
    <w:rsid w:val="00AC6C95"/>
    <w:rsid w:val="00AF69C4"/>
    <w:rsid w:val="00B62852"/>
    <w:rsid w:val="00B74130"/>
    <w:rsid w:val="00BA7F40"/>
    <w:rsid w:val="00BF3BAB"/>
    <w:rsid w:val="00C43FD4"/>
    <w:rsid w:val="00C765E7"/>
    <w:rsid w:val="00CA3BE9"/>
    <w:rsid w:val="00CB1ADC"/>
    <w:rsid w:val="00CE11A5"/>
    <w:rsid w:val="00D17DA5"/>
    <w:rsid w:val="00D23DDA"/>
    <w:rsid w:val="00D357BB"/>
    <w:rsid w:val="00D74373"/>
    <w:rsid w:val="00E6751E"/>
    <w:rsid w:val="00E93982"/>
    <w:rsid w:val="00EB33F0"/>
    <w:rsid w:val="00EE621E"/>
    <w:rsid w:val="00F56257"/>
    <w:rsid w:val="00F77BFA"/>
    <w:rsid w:val="00F91A84"/>
    <w:rsid w:val="00FF1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F5"/>
  </w:style>
  <w:style w:type="paragraph" w:styleId="2">
    <w:name w:val="heading 2"/>
    <w:basedOn w:val="a"/>
    <w:link w:val="20"/>
    <w:uiPriority w:val="9"/>
    <w:qFormat/>
    <w:rsid w:val="00A478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7854"/>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F69C4"/>
    <w:pPr>
      <w:ind w:left="720"/>
      <w:contextualSpacing/>
    </w:pPr>
  </w:style>
  <w:style w:type="paragraph" w:styleId="HTML">
    <w:name w:val="HTML Preformatted"/>
    <w:basedOn w:val="a"/>
    <w:link w:val="HTML0"/>
    <w:uiPriority w:val="99"/>
    <w:semiHidden/>
    <w:unhideWhenUsed/>
    <w:rsid w:val="000F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1610"/>
    <w:rPr>
      <w:rFonts w:ascii="Courier New" w:eastAsia="Times New Roman" w:hAnsi="Courier New" w:cs="Courier New"/>
      <w:sz w:val="20"/>
      <w:szCs w:val="20"/>
      <w:lang w:eastAsia="ru-RU"/>
    </w:rPr>
  </w:style>
  <w:style w:type="character" w:customStyle="1" w:styleId="y2iqfc">
    <w:name w:val="y2iqfc"/>
    <w:basedOn w:val="a0"/>
    <w:rsid w:val="000F1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F5"/>
  </w:style>
  <w:style w:type="paragraph" w:styleId="2">
    <w:name w:val="heading 2"/>
    <w:basedOn w:val="a"/>
    <w:link w:val="20"/>
    <w:uiPriority w:val="9"/>
    <w:qFormat/>
    <w:rsid w:val="00A478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7854"/>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F69C4"/>
    <w:pPr>
      <w:ind w:left="720"/>
      <w:contextualSpacing/>
    </w:pPr>
  </w:style>
  <w:style w:type="paragraph" w:styleId="HTML">
    <w:name w:val="HTML Preformatted"/>
    <w:basedOn w:val="a"/>
    <w:link w:val="HTML0"/>
    <w:uiPriority w:val="99"/>
    <w:semiHidden/>
    <w:unhideWhenUsed/>
    <w:rsid w:val="000F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1610"/>
    <w:rPr>
      <w:rFonts w:ascii="Courier New" w:eastAsia="Times New Roman" w:hAnsi="Courier New" w:cs="Courier New"/>
      <w:sz w:val="20"/>
      <w:szCs w:val="20"/>
      <w:lang w:eastAsia="ru-RU"/>
    </w:rPr>
  </w:style>
  <w:style w:type="character" w:customStyle="1" w:styleId="y2iqfc">
    <w:name w:val="y2iqfc"/>
    <w:basedOn w:val="a0"/>
    <w:rsid w:val="000F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2681">
      <w:bodyDiv w:val="1"/>
      <w:marLeft w:val="0"/>
      <w:marRight w:val="0"/>
      <w:marTop w:val="0"/>
      <w:marBottom w:val="0"/>
      <w:divBdr>
        <w:top w:val="none" w:sz="0" w:space="0" w:color="auto"/>
        <w:left w:val="none" w:sz="0" w:space="0" w:color="auto"/>
        <w:bottom w:val="none" w:sz="0" w:space="0" w:color="auto"/>
        <w:right w:val="none" w:sz="0" w:space="0" w:color="auto"/>
      </w:divBdr>
    </w:div>
    <w:div w:id="207105977">
      <w:bodyDiv w:val="1"/>
      <w:marLeft w:val="0"/>
      <w:marRight w:val="0"/>
      <w:marTop w:val="0"/>
      <w:marBottom w:val="0"/>
      <w:divBdr>
        <w:top w:val="none" w:sz="0" w:space="0" w:color="auto"/>
        <w:left w:val="none" w:sz="0" w:space="0" w:color="auto"/>
        <w:bottom w:val="none" w:sz="0" w:space="0" w:color="auto"/>
        <w:right w:val="none" w:sz="0" w:space="0" w:color="auto"/>
      </w:divBdr>
    </w:div>
    <w:div w:id="678430446">
      <w:bodyDiv w:val="1"/>
      <w:marLeft w:val="0"/>
      <w:marRight w:val="0"/>
      <w:marTop w:val="0"/>
      <w:marBottom w:val="0"/>
      <w:divBdr>
        <w:top w:val="none" w:sz="0" w:space="0" w:color="auto"/>
        <w:left w:val="none" w:sz="0" w:space="0" w:color="auto"/>
        <w:bottom w:val="none" w:sz="0" w:space="0" w:color="auto"/>
        <w:right w:val="none" w:sz="0" w:space="0" w:color="auto"/>
      </w:divBdr>
    </w:div>
    <w:div w:id="799611165">
      <w:bodyDiv w:val="1"/>
      <w:marLeft w:val="0"/>
      <w:marRight w:val="0"/>
      <w:marTop w:val="0"/>
      <w:marBottom w:val="0"/>
      <w:divBdr>
        <w:top w:val="none" w:sz="0" w:space="0" w:color="auto"/>
        <w:left w:val="none" w:sz="0" w:space="0" w:color="auto"/>
        <w:bottom w:val="none" w:sz="0" w:space="0" w:color="auto"/>
        <w:right w:val="none" w:sz="0" w:space="0" w:color="auto"/>
      </w:divBdr>
    </w:div>
    <w:div w:id="837430470">
      <w:bodyDiv w:val="1"/>
      <w:marLeft w:val="0"/>
      <w:marRight w:val="0"/>
      <w:marTop w:val="0"/>
      <w:marBottom w:val="0"/>
      <w:divBdr>
        <w:top w:val="none" w:sz="0" w:space="0" w:color="auto"/>
        <w:left w:val="none" w:sz="0" w:space="0" w:color="auto"/>
        <w:bottom w:val="none" w:sz="0" w:space="0" w:color="auto"/>
        <w:right w:val="none" w:sz="0" w:space="0" w:color="auto"/>
      </w:divBdr>
    </w:div>
    <w:div w:id="1216426671">
      <w:bodyDiv w:val="1"/>
      <w:marLeft w:val="0"/>
      <w:marRight w:val="0"/>
      <w:marTop w:val="0"/>
      <w:marBottom w:val="0"/>
      <w:divBdr>
        <w:top w:val="none" w:sz="0" w:space="0" w:color="auto"/>
        <w:left w:val="none" w:sz="0" w:space="0" w:color="auto"/>
        <w:bottom w:val="none" w:sz="0" w:space="0" w:color="auto"/>
        <w:right w:val="none" w:sz="0" w:space="0" w:color="auto"/>
      </w:divBdr>
    </w:div>
    <w:div w:id="1395353601">
      <w:bodyDiv w:val="1"/>
      <w:marLeft w:val="0"/>
      <w:marRight w:val="0"/>
      <w:marTop w:val="0"/>
      <w:marBottom w:val="0"/>
      <w:divBdr>
        <w:top w:val="none" w:sz="0" w:space="0" w:color="auto"/>
        <w:left w:val="none" w:sz="0" w:space="0" w:color="auto"/>
        <w:bottom w:val="none" w:sz="0" w:space="0" w:color="auto"/>
        <w:right w:val="none" w:sz="0" w:space="0" w:color="auto"/>
      </w:divBdr>
      <w:divsChild>
        <w:div w:id="1675763683">
          <w:marLeft w:val="0"/>
          <w:marRight w:val="0"/>
          <w:marTop w:val="0"/>
          <w:marBottom w:val="0"/>
          <w:divBdr>
            <w:top w:val="none" w:sz="0" w:space="0" w:color="auto"/>
            <w:left w:val="none" w:sz="0" w:space="0" w:color="auto"/>
            <w:bottom w:val="none" w:sz="0" w:space="0" w:color="auto"/>
            <w:right w:val="none" w:sz="0" w:space="0" w:color="auto"/>
          </w:divBdr>
        </w:div>
        <w:div w:id="1290011977">
          <w:marLeft w:val="0"/>
          <w:marRight w:val="0"/>
          <w:marTop w:val="0"/>
          <w:marBottom w:val="0"/>
          <w:divBdr>
            <w:top w:val="none" w:sz="0" w:space="0" w:color="auto"/>
            <w:left w:val="none" w:sz="0" w:space="0" w:color="auto"/>
            <w:bottom w:val="none" w:sz="0" w:space="0" w:color="auto"/>
            <w:right w:val="none" w:sz="0" w:space="0" w:color="auto"/>
          </w:divBdr>
        </w:div>
      </w:divsChild>
    </w:div>
    <w:div w:id="1872767161">
      <w:bodyDiv w:val="1"/>
      <w:marLeft w:val="0"/>
      <w:marRight w:val="0"/>
      <w:marTop w:val="0"/>
      <w:marBottom w:val="0"/>
      <w:divBdr>
        <w:top w:val="none" w:sz="0" w:space="0" w:color="auto"/>
        <w:left w:val="none" w:sz="0" w:space="0" w:color="auto"/>
        <w:bottom w:val="none" w:sz="0" w:space="0" w:color="auto"/>
        <w:right w:val="none" w:sz="0" w:space="0" w:color="auto"/>
      </w:divBdr>
    </w:div>
    <w:div w:id="19898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6262-3986-462E-BDE8-B8F5B743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730</Words>
  <Characters>4164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 Isaliev</dc:creator>
  <cp:lastModifiedBy>админ</cp:lastModifiedBy>
  <cp:revision>5</cp:revision>
  <dcterms:created xsi:type="dcterms:W3CDTF">2024-06-14T13:34:00Z</dcterms:created>
  <dcterms:modified xsi:type="dcterms:W3CDTF">2024-06-17T06:11:00Z</dcterms:modified>
</cp:coreProperties>
</file>