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06D7" w14:textId="10121148" w:rsidR="009055B7" w:rsidRDefault="009055B7" w:rsidP="009055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Техническая спецификация</w:t>
      </w:r>
    </w:p>
    <w:p w14:paraId="1028FB0D" w14:textId="6BE539B0" w:rsidR="00195AE5" w:rsidRPr="009055B7" w:rsidRDefault="00195AE5" w:rsidP="009055B7">
      <w:pPr>
        <w:jc w:val="center"/>
        <w:rPr>
          <w:b/>
          <w:bCs/>
          <w:sz w:val="24"/>
          <w:szCs w:val="24"/>
        </w:rPr>
      </w:pPr>
      <w:hyperlink r:id="rId4" w:history="1">
        <w:r w:rsidRPr="00195AE5">
          <w:rPr>
            <w:rStyle w:val="a3"/>
            <w:b/>
            <w:bCs/>
            <w:sz w:val="24"/>
            <w:szCs w:val="24"/>
          </w:rPr>
          <w:t>Работы по изготовлению жалюзи с установкай</w:t>
        </w:r>
      </w:hyperlink>
    </w:p>
    <w:p w14:paraId="1C3A260C" w14:textId="622A7C28" w:rsidR="007F223A" w:rsidRPr="00196EBC" w:rsidRDefault="00196EBC">
      <w:pPr>
        <w:rPr>
          <w:b/>
          <w:bCs/>
          <w:sz w:val="24"/>
          <w:szCs w:val="24"/>
        </w:rPr>
      </w:pPr>
      <w:r w:rsidRPr="00196EBC">
        <w:rPr>
          <w:b/>
          <w:bCs/>
          <w:sz w:val="24"/>
          <w:szCs w:val="24"/>
        </w:rPr>
        <w:t>Размеры на жалюзи в кабинеты:</w:t>
      </w:r>
      <w:r w:rsidRPr="00196EBC">
        <w:rPr>
          <w:b/>
          <w:bCs/>
          <w:sz w:val="24"/>
          <w:szCs w:val="24"/>
        </w:rPr>
        <w:br/>
      </w:r>
    </w:p>
    <w:p w14:paraId="215880E4" w14:textId="4E09385A" w:rsidR="00196EBC" w:rsidRPr="00196EBC" w:rsidRDefault="00196EBC">
      <w:pPr>
        <w:rPr>
          <w:b/>
          <w:bCs/>
        </w:rPr>
      </w:pPr>
      <w:bookmarkStart w:id="0" w:name="_Hlk168500591"/>
      <w:r w:rsidRPr="00196EBC">
        <w:rPr>
          <w:b/>
          <w:bCs/>
        </w:rPr>
        <w:t>Кабинет биологии:</w:t>
      </w:r>
    </w:p>
    <w:p w14:paraId="52C3B49A" w14:textId="0951096F" w:rsidR="00196EBC" w:rsidRPr="008D5924" w:rsidRDefault="00196EBC">
      <w:pPr>
        <w:rPr>
          <w:vertAlign w:val="superscript"/>
        </w:rPr>
      </w:pPr>
      <w:r>
        <w:t>1 окно: 2,10м х 2,40м</w:t>
      </w:r>
      <w:r w:rsidR="008D5924">
        <w:t xml:space="preserve"> = 5,04 м</w:t>
      </w:r>
      <w:r w:rsidR="008D5924">
        <w:rPr>
          <w:vertAlign w:val="superscript"/>
        </w:rPr>
        <w:t>2</w:t>
      </w:r>
    </w:p>
    <w:p w14:paraId="0049379B" w14:textId="5C703A48" w:rsidR="00196EBC" w:rsidRPr="00196EBC" w:rsidRDefault="00196EBC" w:rsidP="00196EBC">
      <w:r>
        <w:t>2 окно: 2,10м х 2,40м</w:t>
      </w:r>
      <w:r w:rsidR="008D5924">
        <w:t xml:space="preserve"> </w:t>
      </w:r>
      <w:bookmarkStart w:id="1" w:name="_Hlk170209996"/>
      <w:r w:rsidR="008D5924">
        <w:t>= 5,04 м</w:t>
      </w:r>
      <w:r w:rsidR="008D5924">
        <w:rPr>
          <w:vertAlign w:val="superscript"/>
        </w:rPr>
        <w:t>2</w:t>
      </w:r>
      <w:bookmarkEnd w:id="1"/>
    </w:p>
    <w:p w14:paraId="7B7F6B54" w14:textId="59DD6A14" w:rsidR="00196EBC" w:rsidRDefault="00196EBC" w:rsidP="00196EBC">
      <w:r>
        <w:t>3 окно: 2,10м х 2,40м</w:t>
      </w:r>
      <w:r w:rsidR="008D5924">
        <w:t xml:space="preserve"> = 5,04 м</w:t>
      </w:r>
      <w:r w:rsidR="008D5924">
        <w:rPr>
          <w:vertAlign w:val="superscript"/>
        </w:rPr>
        <w:t>2</w:t>
      </w:r>
    </w:p>
    <w:bookmarkEnd w:id="0"/>
    <w:p w14:paraId="79522A68" w14:textId="6031C639" w:rsidR="00196EBC" w:rsidRDefault="00196EBC" w:rsidP="00196EBC"/>
    <w:p w14:paraId="3B492178" w14:textId="119CAE5E" w:rsidR="00196EBC" w:rsidRPr="00196EBC" w:rsidRDefault="00196EBC" w:rsidP="00196EBC">
      <w:pPr>
        <w:rPr>
          <w:b/>
          <w:bCs/>
        </w:rPr>
      </w:pPr>
      <w:r w:rsidRPr="00196EBC">
        <w:rPr>
          <w:b/>
          <w:bCs/>
        </w:rPr>
        <w:t xml:space="preserve">Кабинет </w:t>
      </w:r>
      <w:r>
        <w:rPr>
          <w:b/>
          <w:bCs/>
        </w:rPr>
        <w:t>математики</w:t>
      </w:r>
      <w:r w:rsidRPr="00196EBC">
        <w:rPr>
          <w:b/>
          <w:bCs/>
        </w:rPr>
        <w:t>:</w:t>
      </w:r>
    </w:p>
    <w:p w14:paraId="7F95C158" w14:textId="688517DA" w:rsidR="00196EBC" w:rsidRDefault="00196EBC" w:rsidP="00196EBC">
      <w:r>
        <w:t>1 окно: 2,10м х 2,50м</w:t>
      </w:r>
      <w:r w:rsidR="008D5924">
        <w:t xml:space="preserve"> = 5,25 м</w:t>
      </w:r>
      <w:r w:rsidR="008D5924">
        <w:rPr>
          <w:vertAlign w:val="superscript"/>
        </w:rPr>
        <w:t>2</w:t>
      </w:r>
    </w:p>
    <w:p w14:paraId="2F275B7C" w14:textId="60ED8516" w:rsidR="00196EBC" w:rsidRPr="00196EBC" w:rsidRDefault="00196EBC" w:rsidP="00196EBC">
      <w:r>
        <w:t>2 окно: 2,10м х 2,50м</w:t>
      </w:r>
      <w:r w:rsidR="008D5924">
        <w:t>= 5,25 м</w:t>
      </w:r>
      <w:r w:rsidR="008D5924">
        <w:rPr>
          <w:vertAlign w:val="superscript"/>
        </w:rPr>
        <w:t>2</w:t>
      </w:r>
    </w:p>
    <w:p w14:paraId="13ED6A1C" w14:textId="2CA1C058" w:rsidR="00196EBC" w:rsidRDefault="00196EBC" w:rsidP="00196EBC">
      <w:r>
        <w:t>3 окно: 2,10м х 2,50м</w:t>
      </w:r>
      <w:r w:rsidR="008D5924">
        <w:t>= 5,25 м</w:t>
      </w:r>
      <w:r w:rsidR="008D5924">
        <w:rPr>
          <w:vertAlign w:val="superscript"/>
        </w:rPr>
        <w:t>2</w:t>
      </w:r>
    </w:p>
    <w:p w14:paraId="19223FFF" w14:textId="51FDD0B5" w:rsidR="00196EBC" w:rsidRDefault="00196EBC" w:rsidP="00196EBC"/>
    <w:p w14:paraId="5657D016" w14:textId="78D734D7" w:rsidR="00196EBC" w:rsidRPr="00196EBC" w:rsidRDefault="00196EBC" w:rsidP="00196EBC">
      <w:pPr>
        <w:rPr>
          <w:b/>
          <w:bCs/>
        </w:rPr>
      </w:pPr>
      <w:r w:rsidRPr="00196EBC">
        <w:rPr>
          <w:b/>
          <w:bCs/>
        </w:rPr>
        <w:t xml:space="preserve">Кабинет </w:t>
      </w:r>
      <w:r>
        <w:rPr>
          <w:b/>
          <w:bCs/>
        </w:rPr>
        <w:t>начальных классов</w:t>
      </w:r>
      <w:r w:rsidRPr="00196EBC">
        <w:rPr>
          <w:b/>
          <w:bCs/>
        </w:rPr>
        <w:t>:</w:t>
      </w:r>
    </w:p>
    <w:p w14:paraId="01D6B05E" w14:textId="68E32032" w:rsidR="00196EBC" w:rsidRDefault="00196EBC" w:rsidP="00196EBC">
      <w:r>
        <w:t>1 окно: 2,10м х 2,40м</w:t>
      </w:r>
      <w:r w:rsidR="008D5924">
        <w:t>= 5,04 м</w:t>
      </w:r>
      <w:r w:rsidR="008D5924">
        <w:rPr>
          <w:vertAlign w:val="superscript"/>
        </w:rPr>
        <w:t>2</w:t>
      </w:r>
    </w:p>
    <w:p w14:paraId="2438A77E" w14:textId="6C571D77" w:rsidR="00196EBC" w:rsidRDefault="00196EBC" w:rsidP="00196EBC">
      <w:r>
        <w:t>2 окно: 2,10м х 2,40м</w:t>
      </w:r>
      <w:r w:rsidR="008D5924">
        <w:t>= 5,04 м</w:t>
      </w:r>
      <w:r w:rsidR="008D5924">
        <w:rPr>
          <w:vertAlign w:val="superscript"/>
        </w:rPr>
        <w:t>2</w:t>
      </w:r>
    </w:p>
    <w:p w14:paraId="3F517319" w14:textId="32B96684" w:rsidR="00196EBC" w:rsidRDefault="00196EBC" w:rsidP="00196EBC"/>
    <w:p w14:paraId="7A0D9AD7" w14:textId="3E9595C8" w:rsidR="00196EBC" w:rsidRPr="00196EBC" w:rsidRDefault="00196EBC" w:rsidP="00196EBC">
      <w:pPr>
        <w:rPr>
          <w:b/>
          <w:bCs/>
        </w:rPr>
      </w:pPr>
      <w:r w:rsidRPr="00196EBC">
        <w:rPr>
          <w:b/>
          <w:bCs/>
        </w:rPr>
        <w:t xml:space="preserve">Кабинет </w:t>
      </w:r>
      <w:r>
        <w:rPr>
          <w:b/>
          <w:bCs/>
        </w:rPr>
        <w:t>технологии</w:t>
      </w:r>
      <w:r w:rsidRPr="00196EBC">
        <w:rPr>
          <w:b/>
          <w:bCs/>
        </w:rPr>
        <w:t>:</w:t>
      </w:r>
    </w:p>
    <w:p w14:paraId="76FA1241" w14:textId="2540B73C" w:rsidR="00196EBC" w:rsidRDefault="00196EBC" w:rsidP="00196EBC">
      <w:r>
        <w:t xml:space="preserve">1 окно: </w:t>
      </w:r>
      <w:r w:rsidR="00D82EB5">
        <w:t>3</w:t>
      </w:r>
      <w:r>
        <w:t>,</w:t>
      </w:r>
      <w:r w:rsidR="00D82EB5">
        <w:t>25</w:t>
      </w:r>
      <w:r>
        <w:t>м х 2,40м</w:t>
      </w:r>
      <w:r w:rsidR="008D5924">
        <w:t>= 7,8 м</w:t>
      </w:r>
      <w:r w:rsidR="008D5924">
        <w:rPr>
          <w:vertAlign w:val="superscript"/>
        </w:rPr>
        <w:t>2</w:t>
      </w:r>
    </w:p>
    <w:p w14:paraId="56F69775" w14:textId="4D1D5851" w:rsidR="00152306" w:rsidRDefault="00152306" w:rsidP="00196EBC"/>
    <w:p w14:paraId="79D1FC14" w14:textId="21EBA47E" w:rsidR="00152306" w:rsidRDefault="00152306" w:rsidP="00196EBC">
      <w:r>
        <w:t>Буфет:</w:t>
      </w:r>
    </w:p>
    <w:p w14:paraId="681236E2" w14:textId="1B199A9A" w:rsidR="00152306" w:rsidRDefault="00152306" w:rsidP="00196EBC">
      <w:r>
        <w:t xml:space="preserve">1 окно: </w:t>
      </w:r>
      <w:r w:rsidR="002E4E7C">
        <w:t>1,8мх1,5м</w:t>
      </w:r>
      <w:r w:rsidR="008D5924">
        <w:t>= 2,7 м</w:t>
      </w:r>
      <w:r w:rsidR="008D5924">
        <w:rPr>
          <w:vertAlign w:val="superscript"/>
        </w:rPr>
        <w:t>2</w:t>
      </w:r>
    </w:p>
    <w:p w14:paraId="0D9EA707" w14:textId="26A78DDA" w:rsidR="00196EBC" w:rsidRDefault="00196EBC" w:rsidP="00196EBC"/>
    <w:p w14:paraId="64ED75E7" w14:textId="5B2BDC71" w:rsidR="00152306" w:rsidRPr="00196EBC" w:rsidRDefault="00152306" w:rsidP="00152306">
      <w:pPr>
        <w:rPr>
          <w:b/>
          <w:bCs/>
        </w:rPr>
      </w:pPr>
      <w:r>
        <w:rPr>
          <w:b/>
          <w:bCs/>
        </w:rPr>
        <w:t>Проход</w:t>
      </w:r>
      <w:r w:rsidRPr="00196EBC">
        <w:rPr>
          <w:b/>
          <w:bCs/>
        </w:rPr>
        <w:t>:</w:t>
      </w:r>
    </w:p>
    <w:p w14:paraId="04D0FAC9" w14:textId="179636D4" w:rsidR="00152306" w:rsidRDefault="00152306" w:rsidP="00152306">
      <w:r>
        <w:t>1 окно: 1,05м х 1,20м</w:t>
      </w:r>
      <w:r w:rsidR="008D5924">
        <w:t>= 1,26 м</w:t>
      </w:r>
      <w:r w:rsidR="008D5924">
        <w:rPr>
          <w:vertAlign w:val="superscript"/>
        </w:rPr>
        <w:t>2</w:t>
      </w:r>
    </w:p>
    <w:p w14:paraId="04F9A0AB" w14:textId="77777777" w:rsidR="00D82EB5" w:rsidRPr="00196EBC" w:rsidRDefault="00D82EB5" w:rsidP="00196EBC"/>
    <w:p w14:paraId="113C9D01" w14:textId="15ABF632" w:rsidR="00196EBC" w:rsidRDefault="008D5924" w:rsidP="00196EBC">
      <w:pPr>
        <w:rPr>
          <w:b/>
          <w:bCs/>
          <w:vertAlign w:val="superscript"/>
        </w:rPr>
      </w:pPr>
      <w:r w:rsidRPr="008D5924">
        <w:rPr>
          <w:b/>
          <w:bCs/>
        </w:rPr>
        <w:t>Общая площадь для жалюзи составляет: 52,71м</w:t>
      </w:r>
      <w:r w:rsidRPr="008D5924">
        <w:rPr>
          <w:b/>
          <w:bCs/>
          <w:vertAlign w:val="superscript"/>
        </w:rPr>
        <w:t>2</w:t>
      </w:r>
    </w:p>
    <w:p w14:paraId="128A9F71" w14:textId="205D0187" w:rsidR="009055B7" w:rsidRPr="008D5924" w:rsidRDefault="009055B7" w:rsidP="00196EBC">
      <w:pPr>
        <w:rPr>
          <w:b/>
          <w:bCs/>
          <w:vertAlign w:val="superscript"/>
        </w:rPr>
      </w:pPr>
    </w:p>
    <w:p w14:paraId="536AF757" w14:textId="753FABC7" w:rsidR="009055B7" w:rsidRPr="009055B7" w:rsidRDefault="009055B7" w:rsidP="009055B7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55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согласовать с заказчиком </w:t>
      </w:r>
      <w:r w:rsidRPr="009055B7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472689583</w:t>
      </w:r>
      <w:r w:rsidRPr="009055B7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708E6F04" w14:textId="77777777" w:rsidR="00196EBC" w:rsidRPr="00196EBC" w:rsidRDefault="00196EBC" w:rsidP="00196EBC"/>
    <w:p w14:paraId="3AC7064B" w14:textId="77777777" w:rsidR="00196EBC" w:rsidRDefault="00196EBC"/>
    <w:p w14:paraId="5677B11F" w14:textId="77777777" w:rsidR="001710FF" w:rsidRDefault="001710FF"/>
    <w:p w14:paraId="5D1D2E63" w14:textId="77777777" w:rsidR="001710FF" w:rsidRDefault="001710FF"/>
    <w:p w14:paraId="0BD681B2" w14:textId="77777777" w:rsidR="001710FF" w:rsidRPr="001710FF" w:rsidRDefault="001710FF">
      <w:pPr>
        <w:rPr>
          <w:b/>
          <w:bCs/>
        </w:rPr>
      </w:pPr>
    </w:p>
    <w:p w14:paraId="0515B470" w14:textId="2CB7DFB7" w:rsidR="001710FF" w:rsidRDefault="001710FF" w:rsidP="00171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FF">
        <w:rPr>
          <w:rFonts w:ascii="Times New Roman" w:hAnsi="Times New Roman" w:cs="Times New Roman"/>
          <w:b/>
          <w:bCs/>
          <w:sz w:val="28"/>
          <w:szCs w:val="28"/>
        </w:rPr>
        <w:t>Техникалық сипаттама</w:t>
      </w:r>
    </w:p>
    <w:p w14:paraId="741DE735" w14:textId="4FDB1BA8" w:rsidR="00195AE5" w:rsidRPr="001710FF" w:rsidRDefault="00195AE5" w:rsidP="00171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AE5">
        <w:rPr>
          <w:rFonts w:ascii="Times New Roman" w:hAnsi="Times New Roman" w:cs="Times New Roman"/>
          <w:b/>
          <w:bCs/>
          <w:sz w:val="28"/>
          <w:szCs w:val="28"/>
        </w:rPr>
        <w:t>Орнату арқылы жалюзи жасау бойынша жұмыстар</w:t>
      </w:r>
    </w:p>
    <w:p w14:paraId="3B843A81" w14:textId="2CA65B9F" w:rsidR="001710FF" w:rsidRPr="001710FF" w:rsidRDefault="001710FF">
      <w:pPr>
        <w:rPr>
          <w:rFonts w:ascii="Times New Roman" w:hAnsi="Times New Roman" w:cs="Times New Roman"/>
          <w:sz w:val="28"/>
          <w:szCs w:val="28"/>
        </w:rPr>
      </w:pPr>
      <w:r w:rsidRPr="001710FF">
        <w:rPr>
          <w:rFonts w:ascii="Times New Roman" w:hAnsi="Times New Roman" w:cs="Times New Roman"/>
          <w:sz w:val="28"/>
          <w:szCs w:val="28"/>
        </w:rPr>
        <w:t>Кабинеттерге жалюзи өлшемдері: Биология кабинеті: 1 терезе: 2,10 м х 2,40 м = 5,04 м2 2 терезе: 2,10 м х 2,40 м = 5,04 м2 3 терезе: 2,10 м х 2,40 м = 5,04 м2 Математика кабинеті: 1 терезе: 2,10 м х 2,50 м = 5,25 м2 2 терезе: 2,10 м х 2,50 м= 5,25 м2 3 терезе: 2,10 м х 2,50 м= 5,25 м2 Бастауыш сыныптар кабинеті: 1 терезе: 2,10 м х 2,40 м= 5,04 м2 2 терезе: 2,10 м х 2,40 м= 5,04 м2 Технология кабинеті: 1 терезе: 3,25 М х 2,40 м= 7,8 м2 Буфет: 1 терезе: 1, 8мх1, 5м= 2,7 м2 Өту: 1 терезе: 1,05 м х 1,20 м= 1,26 м2 Жалюзи үшін жалпы ауданы: 52,71 м2 Тапсырыс берушімен келісу 87472689583</w:t>
      </w:r>
    </w:p>
    <w:sectPr w:rsidR="001710FF" w:rsidRPr="0017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E"/>
    <w:rsid w:val="00152306"/>
    <w:rsid w:val="001710FF"/>
    <w:rsid w:val="00195AE5"/>
    <w:rsid w:val="00196EBC"/>
    <w:rsid w:val="002E4E7C"/>
    <w:rsid w:val="007F223A"/>
    <w:rsid w:val="007F4040"/>
    <w:rsid w:val="008D5924"/>
    <w:rsid w:val="009055B7"/>
    <w:rsid w:val="00D10C7E"/>
    <w:rsid w:val="00D54273"/>
    <w:rsid w:val="00D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3023"/>
  <w15:chartTrackingRefBased/>
  <w15:docId w15:val="{D6DAA082-BC73-4F56-ADB9-D46BA4A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5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3bl.goszakup.gov.kz/ru/announce/index/12642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Vivobook Asus</cp:lastModifiedBy>
  <cp:revision>9</cp:revision>
  <dcterms:created xsi:type="dcterms:W3CDTF">2024-06-05T12:13:00Z</dcterms:created>
  <dcterms:modified xsi:type="dcterms:W3CDTF">2024-06-25T17:33:00Z</dcterms:modified>
</cp:coreProperties>
</file>