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04" w:rsidRDefault="00715C04" w:rsidP="003B503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5C04" w:rsidRPr="003351D2" w:rsidRDefault="00715C04" w:rsidP="003B503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351D2">
        <w:rPr>
          <w:rFonts w:ascii="Times New Roman" w:hAnsi="Times New Roman" w:cs="Times New Roman"/>
          <w:b/>
          <w:sz w:val="24"/>
          <w:szCs w:val="24"/>
          <w:lang w:val="kk-KZ"/>
        </w:rPr>
        <w:t>Техническая спецификация закупаемых товаров (работ, услуг)</w:t>
      </w:r>
    </w:p>
    <w:p w:rsidR="0073130A" w:rsidRDefault="0073130A" w:rsidP="003B50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30A">
        <w:rPr>
          <w:rFonts w:ascii="Times New Roman" w:hAnsi="Times New Roman" w:cs="Times New Roman"/>
          <w:b/>
          <w:sz w:val="24"/>
          <w:szCs w:val="24"/>
        </w:rPr>
        <w:t>Коммунальное государственное казенное предприятие «</w:t>
      </w:r>
      <w:proofErr w:type="gramStart"/>
      <w:r w:rsidRPr="0073130A">
        <w:rPr>
          <w:rFonts w:ascii="Times New Roman" w:hAnsi="Times New Roman" w:cs="Times New Roman"/>
          <w:b/>
          <w:sz w:val="24"/>
          <w:szCs w:val="24"/>
        </w:rPr>
        <w:t>Детский</w:t>
      </w:r>
      <w:proofErr w:type="gramEnd"/>
      <w:r w:rsidRPr="0073130A">
        <w:rPr>
          <w:rFonts w:ascii="Times New Roman" w:hAnsi="Times New Roman" w:cs="Times New Roman"/>
          <w:b/>
          <w:sz w:val="24"/>
          <w:szCs w:val="24"/>
        </w:rPr>
        <w:t xml:space="preserve"> сад-ясли №15 «</w:t>
      </w:r>
      <w:proofErr w:type="spellStart"/>
      <w:r w:rsidRPr="0073130A">
        <w:rPr>
          <w:rFonts w:ascii="Times New Roman" w:hAnsi="Times New Roman" w:cs="Times New Roman"/>
          <w:b/>
          <w:sz w:val="24"/>
          <w:szCs w:val="24"/>
        </w:rPr>
        <w:t>Рахат</w:t>
      </w:r>
      <w:proofErr w:type="spellEnd"/>
      <w:r w:rsidRPr="0073130A">
        <w:rPr>
          <w:rFonts w:ascii="Times New Roman" w:hAnsi="Times New Roman" w:cs="Times New Roman"/>
          <w:b/>
          <w:sz w:val="24"/>
          <w:szCs w:val="24"/>
        </w:rPr>
        <w:t>» отдела образования по городу Усть-Каменогорску управления образования Восточно-Казахстанской области</w:t>
      </w:r>
    </w:p>
    <w:p w:rsidR="00A33602" w:rsidRPr="003351D2" w:rsidRDefault="005A6D2D" w:rsidP="003B50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1D2">
        <w:rPr>
          <w:rFonts w:ascii="Times New Roman" w:hAnsi="Times New Roman" w:cs="Times New Roman"/>
          <w:b/>
          <w:sz w:val="24"/>
          <w:szCs w:val="24"/>
        </w:rPr>
        <w:t>Место оказания услуг</w:t>
      </w:r>
      <w:r w:rsidR="003A406F" w:rsidRPr="003351D2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73130A" w:rsidRDefault="0073130A" w:rsidP="00A336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30A">
        <w:rPr>
          <w:rFonts w:ascii="Times New Roman" w:hAnsi="Times New Roman" w:cs="Times New Roman"/>
          <w:b/>
          <w:sz w:val="24"/>
          <w:szCs w:val="24"/>
        </w:rPr>
        <w:t xml:space="preserve">Восточно-Казахстанская область, </w:t>
      </w:r>
      <w:proofErr w:type="spellStart"/>
      <w:r w:rsidRPr="0073130A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73130A"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 w:rsidRPr="0073130A">
        <w:rPr>
          <w:rFonts w:ascii="Times New Roman" w:hAnsi="Times New Roman" w:cs="Times New Roman"/>
          <w:b/>
          <w:sz w:val="24"/>
          <w:szCs w:val="24"/>
        </w:rPr>
        <w:t>сть-Каменогорск</w:t>
      </w:r>
      <w:proofErr w:type="spellEnd"/>
      <w:r w:rsidRPr="0073130A">
        <w:rPr>
          <w:rFonts w:ascii="Times New Roman" w:hAnsi="Times New Roman" w:cs="Times New Roman"/>
          <w:b/>
          <w:sz w:val="24"/>
          <w:szCs w:val="24"/>
        </w:rPr>
        <w:t xml:space="preserve">, ПРОСПЕКТ </w:t>
      </w:r>
      <w:proofErr w:type="spellStart"/>
      <w:r w:rsidRPr="0073130A">
        <w:rPr>
          <w:rFonts w:ascii="Times New Roman" w:hAnsi="Times New Roman" w:cs="Times New Roman"/>
          <w:b/>
          <w:sz w:val="24"/>
          <w:szCs w:val="24"/>
        </w:rPr>
        <w:t>Казыбек</w:t>
      </w:r>
      <w:proofErr w:type="spellEnd"/>
      <w:r w:rsidRPr="0073130A">
        <w:rPr>
          <w:rFonts w:ascii="Times New Roman" w:hAnsi="Times New Roman" w:cs="Times New Roman"/>
          <w:b/>
          <w:sz w:val="24"/>
          <w:szCs w:val="24"/>
        </w:rPr>
        <w:t xml:space="preserve"> Би, 13/2</w:t>
      </w:r>
    </w:p>
    <w:p w:rsidR="003351D2" w:rsidRPr="003351D2" w:rsidRDefault="006A5081" w:rsidP="00A3360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Срок </w:t>
      </w:r>
      <w:r w:rsidR="0083662D">
        <w:rPr>
          <w:rFonts w:ascii="Times New Roman" w:hAnsi="Times New Roman" w:cs="Times New Roman"/>
          <w:b/>
          <w:sz w:val="24"/>
          <w:szCs w:val="24"/>
          <w:lang w:val="kk-KZ"/>
        </w:rPr>
        <w:t>оказания услуг</w:t>
      </w:r>
      <w:r w:rsidR="003351D2" w:rsidRPr="003351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в течении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3351D2" w:rsidRPr="003351D2">
        <w:rPr>
          <w:rFonts w:ascii="Times New Roman" w:hAnsi="Times New Roman" w:cs="Times New Roman"/>
          <w:b/>
          <w:sz w:val="24"/>
          <w:szCs w:val="24"/>
          <w:lang w:val="kk-KZ"/>
        </w:rPr>
        <w:t>5 календарных дней.</w:t>
      </w:r>
    </w:p>
    <w:p w:rsidR="002D0A44" w:rsidRPr="00715C04" w:rsidRDefault="00D476FD" w:rsidP="00A3214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5C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</w:t>
      </w:r>
    </w:p>
    <w:tbl>
      <w:tblPr>
        <w:tblpPr w:leftFromText="180" w:rightFromText="180" w:vertAnchor="page" w:horzAnchor="margin" w:tblpXSpec="center" w:tblpY="5175"/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992"/>
        <w:gridCol w:w="1701"/>
        <w:gridCol w:w="2268"/>
        <w:gridCol w:w="2373"/>
      </w:tblGrid>
      <w:tr w:rsidR="009766AB" w:rsidRPr="00715C04" w:rsidTr="0090116B">
        <w:trPr>
          <w:trHeight w:val="825"/>
        </w:trPr>
        <w:tc>
          <w:tcPr>
            <w:tcW w:w="534" w:type="dxa"/>
          </w:tcPr>
          <w:p w:rsidR="009766AB" w:rsidRPr="00715C04" w:rsidRDefault="009766AB" w:rsidP="009766A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C0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</w:tcPr>
          <w:p w:rsidR="009766AB" w:rsidRPr="0090116B" w:rsidRDefault="009766AB" w:rsidP="009766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92" w:type="dxa"/>
          </w:tcPr>
          <w:p w:rsidR="009766AB" w:rsidRPr="0090116B" w:rsidRDefault="00715C04" w:rsidP="009766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0116B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Pr="009011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-во</w:t>
            </w:r>
          </w:p>
        </w:tc>
        <w:tc>
          <w:tcPr>
            <w:tcW w:w="1701" w:type="dxa"/>
          </w:tcPr>
          <w:p w:rsidR="009766AB" w:rsidRPr="0090116B" w:rsidRDefault="009766AB" w:rsidP="009766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766AB" w:rsidRPr="0090116B" w:rsidRDefault="009766AB" w:rsidP="00715C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0116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(спецификация)</w:t>
            </w:r>
          </w:p>
        </w:tc>
        <w:tc>
          <w:tcPr>
            <w:tcW w:w="2373" w:type="dxa"/>
          </w:tcPr>
          <w:p w:rsidR="009766AB" w:rsidRPr="0090116B" w:rsidRDefault="009766AB" w:rsidP="009766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16B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завершения</w:t>
            </w:r>
          </w:p>
        </w:tc>
      </w:tr>
      <w:tr w:rsidR="009766AB" w:rsidRPr="00715C04" w:rsidTr="0090116B">
        <w:trPr>
          <w:trHeight w:val="287"/>
        </w:trPr>
        <w:tc>
          <w:tcPr>
            <w:tcW w:w="534" w:type="dxa"/>
          </w:tcPr>
          <w:p w:rsidR="009766AB" w:rsidRPr="00715C04" w:rsidRDefault="009766AB" w:rsidP="009766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766AB" w:rsidRPr="002B6CDB" w:rsidRDefault="009766AB" w:rsidP="00715C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6CDB">
              <w:rPr>
                <w:rFonts w:ascii="Times New Roman" w:hAnsi="Times New Roman" w:cs="Times New Roman"/>
                <w:sz w:val="24"/>
                <w:szCs w:val="24"/>
              </w:rPr>
              <w:t xml:space="preserve">Поверка измерительных приборов (Расходомер учета тепловой энергий) </w:t>
            </w:r>
          </w:p>
        </w:tc>
        <w:tc>
          <w:tcPr>
            <w:tcW w:w="992" w:type="dxa"/>
          </w:tcPr>
          <w:p w:rsidR="009766AB" w:rsidRPr="002B6CDB" w:rsidRDefault="003539D1" w:rsidP="009766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715C04" w:rsidRPr="002B6C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715C04" w:rsidRPr="002B6CD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</w:tcPr>
          <w:p w:rsidR="009766AB" w:rsidRPr="002B6CDB" w:rsidRDefault="009766AB" w:rsidP="003539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90116B" w:rsidRPr="002B6CDB" w:rsidRDefault="0090116B" w:rsidP="009011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6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Демонтаж расходомера с трубопровода.</w:t>
            </w:r>
          </w:p>
          <w:p w:rsidR="0090116B" w:rsidRPr="002B6CDB" w:rsidRDefault="0090116B" w:rsidP="009011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6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Поверка – на поверительном стенде</w:t>
            </w:r>
          </w:p>
          <w:p w:rsidR="0090116B" w:rsidRPr="002B6CDB" w:rsidRDefault="0090116B" w:rsidP="009011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6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проверяются метрологические</w:t>
            </w:r>
          </w:p>
          <w:p w:rsidR="0090116B" w:rsidRPr="002B6CDB" w:rsidRDefault="0090116B" w:rsidP="009011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6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характеристики на правильность</w:t>
            </w:r>
          </w:p>
          <w:p w:rsidR="0090116B" w:rsidRPr="002B6CDB" w:rsidRDefault="0090116B" w:rsidP="009011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6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показаний в различных режимах</w:t>
            </w:r>
          </w:p>
          <w:p w:rsidR="0090116B" w:rsidRPr="002B6CDB" w:rsidRDefault="0090116B" w:rsidP="009011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6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эксплуатации.</w:t>
            </w:r>
          </w:p>
          <w:p w:rsidR="0090116B" w:rsidRPr="002B6CDB" w:rsidRDefault="0090116B" w:rsidP="009011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6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Установка прибора на прежнее место (на</w:t>
            </w:r>
          </w:p>
          <w:p w:rsidR="0090116B" w:rsidRPr="002B6CDB" w:rsidRDefault="0090116B" w:rsidP="009011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6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трубопровод) с подключением при</w:t>
            </w:r>
          </w:p>
          <w:p w:rsidR="002B6CDB" w:rsidRPr="002B6CDB" w:rsidRDefault="0090116B" w:rsidP="009011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6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положительном результате поверителя.</w:t>
            </w:r>
          </w:p>
          <w:p w:rsidR="002B6CDB" w:rsidRDefault="002B6CDB" w:rsidP="002B6C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6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 w:rsidRPr="002B6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B6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2B6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осле окончание работы настройка расходомера  и опломбировка  расходомера. </w:t>
            </w:r>
          </w:p>
          <w:p w:rsidR="009766AB" w:rsidRPr="002B6CDB" w:rsidRDefault="002B6CDB" w:rsidP="002B6C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6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Сдача в теплоснабжающую организацию.</w:t>
            </w:r>
          </w:p>
        </w:tc>
        <w:tc>
          <w:tcPr>
            <w:tcW w:w="2373" w:type="dxa"/>
          </w:tcPr>
          <w:p w:rsidR="009766AB" w:rsidRPr="002B6CDB" w:rsidRDefault="009766AB" w:rsidP="009766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CDB">
              <w:rPr>
                <w:rFonts w:ascii="Times New Roman" w:hAnsi="Times New Roman" w:cs="Times New Roman"/>
                <w:sz w:val="24"/>
                <w:szCs w:val="24"/>
              </w:rPr>
              <w:t>Выдача свидетельства о поверке, а в случае непригодности к дальнейшей эксплуатации – предоставление дефектного акта или заключения с указанием рекомендаций по ремонту, либо замене на новое оборудование.</w:t>
            </w:r>
          </w:p>
        </w:tc>
      </w:tr>
    </w:tbl>
    <w:p w:rsidR="00683557" w:rsidRPr="002B6CDB" w:rsidRDefault="00AB2628" w:rsidP="006A508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C01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</w:t>
      </w:r>
    </w:p>
    <w:p w:rsidR="00683557" w:rsidRPr="003351D2" w:rsidRDefault="006A5081" w:rsidP="0068355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Жұмыстарды орындау </w:t>
      </w:r>
      <w:r w:rsidR="00683557" w:rsidRPr="003351D2">
        <w:rPr>
          <w:rFonts w:ascii="Times New Roman" w:hAnsi="Times New Roman" w:cs="Times New Roman"/>
          <w:b/>
          <w:sz w:val="24"/>
          <w:szCs w:val="24"/>
          <w:lang w:val="kk-KZ"/>
        </w:rPr>
        <w:t>орны:</w:t>
      </w:r>
    </w:p>
    <w:p w:rsidR="00683557" w:rsidRPr="003351D2" w:rsidRDefault="00683557" w:rsidP="0068355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351D2">
        <w:rPr>
          <w:rFonts w:ascii="Times New Roman" w:hAnsi="Times New Roman" w:cs="Times New Roman"/>
          <w:b/>
          <w:sz w:val="24"/>
          <w:szCs w:val="24"/>
          <w:lang w:val="kk-KZ"/>
        </w:rPr>
        <w:t>Сатып алынатын тауарлардың (жұмыстардың, көрсетілетін қызметтердің)техникалық ерекшелігі</w:t>
      </w:r>
    </w:p>
    <w:tbl>
      <w:tblPr>
        <w:tblpPr w:leftFromText="180" w:rightFromText="180" w:vertAnchor="page" w:horzAnchor="margin" w:tblpXSpec="center" w:tblpY="4690"/>
        <w:tblW w:w="10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1701"/>
        <w:gridCol w:w="709"/>
        <w:gridCol w:w="3118"/>
        <w:gridCol w:w="2407"/>
      </w:tblGrid>
      <w:tr w:rsidR="003351D2" w:rsidRPr="003351D2" w:rsidTr="003351D2">
        <w:trPr>
          <w:trHeight w:val="825"/>
        </w:trPr>
        <w:tc>
          <w:tcPr>
            <w:tcW w:w="534" w:type="dxa"/>
          </w:tcPr>
          <w:p w:rsidR="003351D2" w:rsidRPr="003351D2" w:rsidRDefault="003351D2" w:rsidP="003351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1D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3351D2" w:rsidRPr="003351D2" w:rsidRDefault="003351D2" w:rsidP="003351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51D2">
              <w:rPr>
                <w:rFonts w:ascii="Times New Roman" w:hAnsi="Times New Roman" w:cs="Times New Roman"/>
                <w:b/>
                <w:sz w:val="24"/>
                <w:szCs w:val="24"/>
              </w:rPr>
              <w:t>Аты</w:t>
            </w:r>
            <w:proofErr w:type="spellEnd"/>
          </w:p>
        </w:tc>
        <w:tc>
          <w:tcPr>
            <w:tcW w:w="1701" w:type="dxa"/>
          </w:tcPr>
          <w:p w:rsidR="003351D2" w:rsidRPr="003351D2" w:rsidRDefault="003351D2" w:rsidP="003351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351D2" w:rsidRPr="003351D2" w:rsidRDefault="003351D2" w:rsidP="003351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1D2">
              <w:rPr>
                <w:rFonts w:ascii="Times New Roman" w:hAnsi="Times New Roman" w:cs="Times New Roman"/>
                <w:b/>
                <w:sz w:val="24"/>
                <w:szCs w:val="24"/>
              </w:rPr>
              <w:t>саны</w:t>
            </w:r>
          </w:p>
        </w:tc>
        <w:tc>
          <w:tcPr>
            <w:tcW w:w="3118" w:type="dxa"/>
          </w:tcPr>
          <w:p w:rsidR="003351D2" w:rsidRPr="003351D2" w:rsidRDefault="003351D2" w:rsidP="003351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1D2" w:rsidRPr="003351D2" w:rsidRDefault="003351D2" w:rsidP="003351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3351D2">
              <w:rPr>
                <w:rFonts w:ascii="Times New Roman" w:hAnsi="Times New Roman" w:cs="Times New Roman"/>
                <w:b/>
                <w:sz w:val="24"/>
                <w:szCs w:val="24"/>
              </w:rPr>
              <w:t>Сипаттамасы</w:t>
            </w:r>
            <w:proofErr w:type="spellEnd"/>
            <w:r w:rsidRPr="00335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351D2">
              <w:rPr>
                <w:rFonts w:ascii="Times New Roman" w:hAnsi="Times New Roman" w:cs="Times New Roman"/>
                <w:b/>
                <w:sz w:val="24"/>
                <w:szCs w:val="24"/>
              </w:rPr>
              <w:t>спецификациясы</w:t>
            </w:r>
            <w:proofErr w:type="spellEnd"/>
            <w:r w:rsidRPr="003351D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07" w:type="dxa"/>
          </w:tcPr>
          <w:p w:rsidR="003351D2" w:rsidRPr="003351D2" w:rsidRDefault="003351D2" w:rsidP="003351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51D2">
              <w:rPr>
                <w:rFonts w:ascii="Times New Roman" w:hAnsi="Times New Roman" w:cs="Times New Roman"/>
                <w:b/>
                <w:sz w:val="24"/>
                <w:szCs w:val="24"/>
              </w:rPr>
              <w:t>Аяқтау</w:t>
            </w:r>
            <w:proofErr w:type="spellEnd"/>
            <w:r w:rsidRPr="00335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351D2">
              <w:rPr>
                <w:rFonts w:ascii="Times New Roman" w:hAnsi="Times New Roman" w:cs="Times New Roman"/>
                <w:b/>
                <w:sz w:val="24"/>
                <w:szCs w:val="24"/>
              </w:rPr>
              <w:t>нысаны</w:t>
            </w:r>
            <w:proofErr w:type="spellEnd"/>
          </w:p>
        </w:tc>
      </w:tr>
      <w:tr w:rsidR="003351D2" w:rsidRPr="0073130A" w:rsidTr="003351D2">
        <w:trPr>
          <w:trHeight w:val="287"/>
        </w:trPr>
        <w:tc>
          <w:tcPr>
            <w:tcW w:w="534" w:type="dxa"/>
          </w:tcPr>
          <w:p w:rsidR="003351D2" w:rsidRPr="003351D2" w:rsidRDefault="003351D2" w:rsidP="003351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351D2" w:rsidRPr="003351D2" w:rsidRDefault="003351D2" w:rsidP="003351D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351D2">
              <w:rPr>
                <w:rFonts w:ascii="Times New Roman" w:hAnsi="Times New Roman" w:cs="Times New Roman"/>
                <w:sz w:val="24"/>
                <w:szCs w:val="24"/>
              </w:rPr>
              <w:t>Өлшеу</w:t>
            </w:r>
            <w:proofErr w:type="spellEnd"/>
            <w:r w:rsidRPr="00335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1D2">
              <w:rPr>
                <w:rFonts w:ascii="Times New Roman" w:hAnsi="Times New Roman" w:cs="Times New Roman"/>
                <w:sz w:val="24"/>
                <w:szCs w:val="24"/>
              </w:rPr>
              <w:t>аспаптарын</w:t>
            </w:r>
            <w:proofErr w:type="spellEnd"/>
            <w:r w:rsidRPr="00335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1D2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3351D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351D2">
              <w:rPr>
                <w:rFonts w:ascii="Times New Roman" w:hAnsi="Times New Roman" w:cs="Times New Roman"/>
                <w:sz w:val="24"/>
                <w:szCs w:val="24"/>
              </w:rPr>
              <w:t>жылу</w:t>
            </w:r>
            <w:proofErr w:type="spellEnd"/>
            <w:r w:rsidRPr="00335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1D2">
              <w:rPr>
                <w:rFonts w:ascii="Times New Roman" w:hAnsi="Times New Roman" w:cs="Times New Roman"/>
                <w:sz w:val="24"/>
                <w:szCs w:val="24"/>
              </w:rPr>
              <w:t>энергиясын</w:t>
            </w:r>
            <w:proofErr w:type="spellEnd"/>
            <w:r w:rsidRPr="00335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1D2">
              <w:rPr>
                <w:rFonts w:ascii="Times New Roman" w:hAnsi="Times New Roman" w:cs="Times New Roman"/>
                <w:sz w:val="24"/>
                <w:szCs w:val="24"/>
              </w:rPr>
              <w:t>есепке</w:t>
            </w:r>
            <w:proofErr w:type="spellEnd"/>
            <w:r w:rsidRPr="00335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1D2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335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1D2">
              <w:rPr>
                <w:rFonts w:ascii="Times New Roman" w:hAnsi="Times New Roman" w:cs="Times New Roman"/>
                <w:sz w:val="24"/>
                <w:szCs w:val="24"/>
              </w:rPr>
              <w:t>шығын</w:t>
            </w:r>
            <w:proofErr w:type="spellEnd"/>
            <w:r w:rsidRPr="00335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1D2">
              <w:rPr>
                <w:rFonts w:ascii="Times New Roman" w:hAnsi="Times New Roman" w:cs="Times New Roman"/>
                <w:sz w:val="24"/>
                <w:szCs w:val="24"/>
              </w:rPr>
              <w:t>өлшегіші</w:t>
            </w:r>
            <w:proofErr w:type="spellEnd"/>
            <w:r w:rsidRPr="003351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35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3351D2" w:rsidRPr="003351D2" w:rsidRDefault="003351D2" w:rsidP="003351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51D2" w:rsidRPr="003351D2" w:rsidRDefault="003539D1" w:rsidP="003351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3351D2" w:rsidRPr="00335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шт</w:t>
            </w:r>
          </w:p>
        </w:tc>
        <w:tc>
          <w:tcPr>
            <w:tcW w:w="3118" w:type="dxa"/>
          </w:tcPr>
          <w:p w:rsidR="003351D2" w:rsidRPr="003351D2" w:rsidRDefault="003351D2" w:rsidP="003351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51D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3351D2">
              <w:rPr>
                <w:rFonts w:ascii="Times New Roman" w:hAnsi="Times New Roman" w:cs="Times New Roman"/>
                <w:sz w:val="24"/>
                <w:szCs w:val="24"/>
              </w:rPr>
              <w:t>Шығын</w:t>
            </w:r>
            <w:proofErr w:type="spellEnd"/>
            <w:r w:rsidRPr="00335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1D2">
              <w:rPr>
                <w:rFonts w:ascii="Times New Roman" w:hAnsi="Times New Roman" w:cs="Times New Roman"/>
                <w:sz w:val="24"/>
                <w:szCs w:val="24"/>
              </w:rPr>
              <w:t>өлшегі</w:t>
            </w:r>
            <w:proofErr w:type="gramStart"/>
            <w:r w:rsidRPr="003351D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  <w:r w:rsidRPr="003351D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335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1D2">
              <w:rPr>
                <w:rFonts w:ascii="Times New Roman" w:hAnsi="Times New Roman" w:cs="Times New Roman"/>
                <w:sz w:val="24"/>
                <w:szCs w:val="24"/>
              </w:rPr>
              <w:t>құбырдан</w:t>
            </w:r>
            <w:proofErr w:type="spellEnd"/>
            <w:r w:rsidRPr="00335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1D2">
              <w:rPr>
                <w:rFonts w:ascii="Times New Roman" w:hAnsi="Times New Roman" w:cs="Times New Roman"/>
                <w:sz w:val="24"/>
                <w:szCs w:val="24"/>
              </w:rPr>
              <w:t>бөлшектеу</w:t>
            </w:r>
            <w:proofErr w:type="spellEnd"/>
            <w:r w:rsidRPr="003351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351D2" w:rsidRPr="003351D2" w:rsidRDefault="003351D2" w:rsidP="003351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5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Тексеру-тексеру стендінде әртүрлі пайдалану режимдеріндегі көрсеткіштердің дұрыстығына метрологиялық сипаттамалар тексеріледі. </w:t>
            </w:r>
          </w:p>
          <w:p w:rsidR="003351D2" w:rsidRPr="003351D2" w:rsidRDefault="003351D2" w:rsidP="003351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5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Аспапты салыстырып тексерушінің оң нәтижесі болған кезде қосылатын бұрынғы орнына (құбырға) орнату.</w:t>
            </w:r>
          </w:p>
          <w:p w:rsidR="003351D2" w:rsidRPr="003351D2" w:rsidRDefault="003351D2" w:rsidP="003351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5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4. Жұмыс аяқтаған соң шығын өлшегішті орнату кіреді және де   шығын өлшегішті пломбалау. Жылумен жабдықтаушы ұйымға тапсыру.</w:t>
            </w:r>
          </w:p>
        </w:tc>
        <w:tc>
          <w:tcPr>
            <w:tcW w:w="2407" w:type="dxa"/>
          </w:tcPr>
          <w:p w:rsidR="003351D2" w:rsidRPr="003351D2" w:rsidRDefault="003351D2" w:rsidP="003351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5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Тексеру туралы куәлік беру, ал одан әрі пайдалануға жарамсыз болған жағдайда – жөндеу немесе жаңа жабдыққа ауыстыру жөніндегі ұсынымдарды көрсете отырып, ақаулы актіні немесе қорытындыны ұсыну</w:t>
            </w:r>
          </w:p>
        </w:tc>
      </w:tr>
    </w:tbl>
    <w:p w:rsidR="00683557" w:rsidRPr="003351D2" w:rsidRDefault="006A5081" w:rsidP="003351D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Жұмыстарды</w:t>
      </w:r>
      <w:r w:rsidR="003351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орындау мерзімі: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3351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5 </w:t>
      </w:r>
      <w:r w:rsidR="003351D2" w:rsidRPr="003351D2">
        <w:rPr>
          <w:rFonts w:ascii="Times New Roman" w:hAnsi="Times New Roman" w:cs="Times New Roman"/>
          <w:b/>
          <w:sz w:val="24"/>
          <w:szCs w:val="24"/>
          <w:lang w:val="kk-KZ"/>
        </w:rPr>
        <w:t>күнтізбелік күн ішінде.</w:t>
      </w:r>
    </w:p>
    <w:sectPr w:rsidR="00683557" w:rsidRPr="003351D2" w:rsidSect="00715C0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E25" w:rsidRDefault="00040E25" w:rsidP="000E5329">
      <w:pPr>
        <w:spacing w:after="0" w:line="240" w:lineRule="auto"/>
      </w:pPr>
      <w:r>
        <w:separator/>
      </w:r>
    </w:p>
  </w:endnote>
  <w:endnote w:type="continuationSeparator" w:id="0">
    <w:p w:rsidR="00040E25" w:rsidRDefault="00040E25" w:rsidP="000E5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E25" w:rsidRDefault="00040E25" w:rsidP="000E5329">
      <w:pPr>
        <w:spacing w:after="0" w:line="240" w:lineRule="auto"/>
      </w:pPr>
      <w:r>
        <w:separator/>
      </w:r>
    </w:p>
  </w:footnote>
  <w:footnote w:type="continuationSeparator" w:id="0">
    <w:p w:rsidR="00040E25" w:rsidRDefault="00040E25" w:rsidP="000E53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6B1"/>
    <w:rsid w:val="000336B1"/>
    <w:rsid w:val="00035D54"/>
    <w:rsid w:val="00040E25"/>
    <w:rsid w:val="000E5329"/>
    <w:rsid w:val="000E7C85"/>
    <w:rsid w:val="00104CC5"/>
    <w:rsid w:val="0011378D"/>
    <w:rsid w:val="001560EB"/>
    <w:rsid w:val="00194166"/>
    <w:rsid w:val="001B56D8"/>
    <w:rsid w:val="001B634C"/>
    <w:rsid w:val="001E62C2"/>
    <w:rsid w:val="001F7DA5"/>
    <w:rsid w:val="00217ECA"/>
    <w:rsid w:val="002B6CDB"/>
    <w:rsid w:val="002D0A44"/>
    <w:rsid w:val="003351D2"/>
    <w:rsid w:val="003539D1"/>
    <w:rsid w:val="003573B5"/>
    <w:rsid w:val="00392095"/>
    <w:rsid w:val="003A406F"/>
    <w:rsid w:val="003A51E7"/>
    <w:rsid w:val="003B5033"/>
    <w:rsid w:val="003C55FA"/>
    <w:rsid w:val="003F346D"/>
    <w:rsid w:val="00433552"/>
    <w:rsid w:val="00443596"/>
    <w:rsid w:val="00476545"/>
    <w:rsid w:val="004C63D3"/>
    <w:rsid w:val="00515C0B"/>
    <w:rsid w:val="00544721"/>
    <w:rsid w:val="00556E0A"/>
    <w:rsid w:val="005626BE"/>
    <w:rsid w:val="00582A3C"/>
    <w:rsid w:val="005A11F6"/>
    <w:rsid w:val="005A6D2D"/>
    <w:rsid w:val="005F17A9"/>
    <w:rsid w:val="005F1E30"/>
    <w:rsid w:val="005F1FD0"/>
    <w:rsid w:val="00627A82"/>
    <w:rsid w:val="00662636"/>
    <w:rsid w:val="00683557"/>
    <w:rsid w:val="00685408"/>
    <w:rsid w:val="006A5081"/>
    <w:rsid w:val="00703A72"/>
    <w:rsid w:val="00715C04"/>
    <w:rsid w:val="0073130A"/>
    <w:rsid w:val="00777226"/>
    <w:rsid w:val="007C72BC"/>
    <w:rsid w:val="007E15BF"/>
    <w:rsid w:val="00813CCB"/>
    <w:rsid w:val="0083662D"/>
    <w:rsid w:val="00837CE7"/>
    <w:rsid w:val="008736C4"/>
    <w:rsid w:val="00881289"/>
    <w:rsid w:val="008840A7"/>
    <w:rsid w:val="0090116B"/>
    <w:rsid w:val="00901F07"/>
    <w:rsid w:val="009766AB"/>
    <w:rsid w:val="009B3C09"/>
    <w:rsid w:val="009C015B"/>
    <w:rsid w:val="009C316B"/>
    <w:rsid w:val="009D3615"/>
    <w:rsid w:val="009E1A05"/>
    <w:rsid w:val="009E441D"/>
    <w:rsid w:val="009E4E6F"/>
    <w:rsid w:val="00A32141"/>
    <w:rsid w:val="00A33602"/>
    <w:rsid w:val="00A61898"/>
    <w:rsid w:val="00A978E0"/>
    <w:rsid w:val="00AB2628"/>
    <w:rsid w:val="00AC1C0F"/>
    <w:rsid w:val="00AF45C2"/>
    <w:rsid w:val="00AF7729"/>
    <w:rsid w:val="00BE112B"/>
    <w:rsid w:val="00BF7904"/>
    <w:rsid w:val="00C06FCC"/>
    <w:rsid w:val="00C21E21"/>
    <w:rsid w:val="00C7272D"/>
    <w:rsid w:val="00CC7B44"/>
    <w:rsid w:val="00CD37B2"/>
    <w:rsid w:val="00CF0B09"/>
    <w:rsid w:val="00D476FD"/>
    <w:rsid w:val="00D83CB4"/>
    <w:rsid w:val="00DD5BEA"/>
    <w:rsid w:val="00DF1682"/>
    <w:rsid w:val="00E215EF"/>
    <w:rsid w:val="00E50E40"/>
    <w:rsid w:val="00E60864"/>
    <w:rsid w:val="00E63297"/>
    <w:rsid w:val="00EA68B0"/>
    <w:rsid w:val="00EB1267"/>
    <w:rsid w:val="00EC3934"/>
    <w:rsid w:val="00F3514B"/>
    <w:rsid w:val="00F82756"/>
    <w:rsid w:val="00F83C87"/>
    <w:rsid w:val="00F86ACA"/>
    <w:rsid w:val="00FF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5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E5329"/>
  </w:style>
  <w:style w:type="paragraph" w:styleId="a5">
    <w:name w:val="footer"/>
    <w:basedOn w:val="a"/>
    <w:link w:val="a6"/>
    <w:uiPriority w:val="99"/>
    <w:semiHidden/>
    <w:unhideWhenUsed/>
    <w:rsid w:val="000E5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E53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5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E5329"/>
  </w:style>
  <w:style w:type="paragraph" w:styleId="a5">
    <w:name w:val="footer"/>
    <w:basedOn w:val="a"/>
    <w:link w:val="a6"/>
    <w:uiPriority w:val="99"/>
    <w:semiHidden/>
    <w:unhideWhenUsed/>
    <w:rsid w:val="000E5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E5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CB97C-C8F2-4954-AC66-01A4FF280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</dc:creator>
  <cp:lastModifiedBy>MOLDIR</cp:lastModifiedBy>
  <cp:revision>2</cp:revision>
  <dcterms:created xsi:type="dcterms:W3CDTF">2024-06-21T06:42:00Z</dcterms:created>
  <dcterms:modified xsi:type="dcterms:W3CDTF">2024-06-21T06:42:00Z</dcterms:modified>
</cp:coreProperties>
</file>