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54" w:rsidRPr="0073291A" w:rsidRDefault="00692D54" w:rsidP="0073291A">
      <w:pPr>
        <w:pStyle w:val="a8"/>
        <w:rPr>
          <w:lang w:val="ru-RU"/>
        </w:rPr>
      </w:pPr>
      <w:r w:rsidRPr="0073291A">
        <w:rPr>
          <w:lang w:val="ru-RU"/>
        </w:rPr>
        <w:t xml:space="preserve">Техническая спецификация </w:t>
      </w:r>
      <w:proofErr w:type="gramStart"/>
      <w:r w:rsidRPr="0073291A">
        <w:rPr>
          <w:lang w:val="ru-RU"/>
        </w:rPr>
        <w:t>на услуги по организации летнего отдыха в детском оздоровительном лагере для детей из малообеспеченных семей</w:t>
      </w:r>
      <w:proofErr w:type="gramEnd"/>
      <w:r w:rsidRPr="0073291A">
        <w:rPr>
          <w:lang w:val="ru-RU"/>
        </w:rPr>
        <w:t xml:space="preserve"> </w:t>
      </w:r>
    </w:p>
    <w:p w:rsidR="00860403" w:rsidRDefault="004852A4">
      <w:pPr>
        <w:pStyle w:val="a8"/>
        <w:rPr>
          <w:rFonts w:ascii="Times New Roman" w:hAnsi="Times New Roman" w:cs="Times New Roman"/>
          <w:b/>
          <w:sz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u w:val="single"/>
          <w:lang w:val="ru-RU"/>
        </w:rPr>
        <w:t xml:space="preserve">Детский  оздоровительный  комплекс  должен  соответствовать </w:t>
      </w:r>
      <w:proofErr w:type="gramStart"/>
      <w:r>
        <w:rPr>
          <w:rFonts w:ascii="Times New Roman" w:hAnsi="Times New Roman" w:cs="Times New Roman"/>
          <w:b/>
          <w:sz w:val="24"/>
          <w:u w:val="single"/>
          <w:lang w:val="ru-RU"/>
        </w:rPr>
        <w:t>приведенным</w:t>
      </w:r>
      <w:proofErr w:type="gramEnd"/>
    </w:p>
    <w:p w:rsidR="004A61A3" w:rsidRDefault="004852A4">
      <w:pPr>
        <w:pStyle w:val="a8"/>
        <w:rPr>
          <w:rFonts w:ascii="Times New Roman" w:hAnsi="Times New Roman" w:cs="Times New Roman"/>
          <w:b/>
          <w:sz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u w:val="single"/>
          <w:lang w:val="ru-RU"/>
        </w:rPr>
        <w:t>требованиям:</w:t>
      </w:r>
    </w:p>
    <w:p w:rsidR="00860403" w:rsidRDefault="004852A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Поставщик обязуется предоставить все разрешительные документы на оказание услуг по проведению оздоровительного летнего отдыха детей, а также транспортировка детей.</w:t>
      </w:r>
    </w:p>
    <w:p w:rsidR="00860403" w:rsidRDefault="004852A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Поставщик после итогов государственных закупок должен предоставить все копии юридических документов,</w:t>
      </w:r>
    </w:p>
    <w:p w:rsidR="00860403" w:rsidRDefault="004852A4">
      <w:pPr>
        <w:pStyle w:val="a8"/>
        <w:rPr>
          <w:rFonts w:ascii="Times New Roman" w:hAnsi="Times New Roman" w:cs="Times New Roman"/>
          <w:b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u w:val="single"/>
          <w:lang w:val="ru-RU"/>
        </w:rPr>
        <w:t>В стоимость путевки должны быть включены:</w:t>
      </w:r>
    </w:p>
    <w:p w:rsidR="00860403" w:rsidRDefault="004852A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Проезд от пункта сбора </w:t>
      </w:r>
      <w:r w:rsidR="00F51B92" w:rsidRPr="00F51B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Коммунальное государственное учреждение "Гимназия №26" отдела образования города </w:t>
      </w:r>
      <w:proofErr w:type="spellStart"/>
      <w:r w:rsidR="00F51B92" w:rsidRPr="00F51B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Жезказгана</w:t>
      </w:r>
      <w:proofErr w:type="spellEnd"/>
      <w:r w:rsidR="00F51B92" w:rsidRPr="00F51B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управления образования области </w:t>
      </w:r>
      <w:proofErr w:type="spellStart"/>
      <w:r w:rsidR="00F51B92" w:rsidRPr="00F51B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Ұлытау</w:t>
      </w:r>
      <w:proofErr w:type="spellEnd"/>
      <w:r w:rsidR="00B47B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B47B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ул</w:t>
      </w:r>
      <w:proofErr w:type="gramStart"/>
      <w:r w:rsidR="00B47B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.А</w:t>
      </w:r>
      <w:proofErr w:type="gramEnd"/>
      <w:r w:rsidR="00B47B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бая</w:t>
      </w:r>
      <w:proofErr w:type="spellEnd"/>
      <w:r w:rsidR="00B47B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30</w:t>
      </w:r>
      <w:r w:rsidR="00F51B92">
        <w:rPr>
          <w:rFonts w:asciiTheme="minorHAnsi" w:hAnsiTheme="minorHAnsi"/>
          <w:color w:val="333333"/>
          <w:shd w:val="clear" w:color="auto" w:fill="FFFFFF"/>
          <w:lang w:val="ru-RU"/>
        </w:rPr>
        <w:t xml:space="preserve"> </w:t>
      </w:r>
      <w:r w:rsidR="00380C9E">
        <w:rPr>
          <w:rFonts w:asciiTheme="minorHAnsi" w:hAnsiTheme="minorHAnsi"/>
          <w:color w:val="333333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до пункта назначения, а также обратно</w:t>
      </w:r>
      <w:r w:rsidR="00D6470F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по окончании отдыха. Доставка детей должна осуществлят</w:t>
      </w:r>
      <w:r w:rsidR="0073291A">
        <w:rPr>
          <w:rFonts w:ascii="Times New Roman" w:hAnsi="Times New Roman" w:cs="Times New Roman"/>
          <w:sz w:val="24"/>
          <w:lang w:val="ru-RU"/>
        </w:rPr>
        <w:t xml:space="preserve">ься на комфортабельных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5E0D67">
        <w:rPr>
          <w:rFonts w:ascii="Times New Roman" w:hAnsi="Times New Roman" w:cs="Times New Roman"/>
          <w:sz w:val="24"/>
          <w:lang w:val="ru-RU"/>
        </w:rPr>
        <w:t xml:space="preserve">поездах </w:t>
      </w:r>
      <w:r>
        <w:rPr>
          <w:rFonts w:ascii="Times New Roman" w:hAnsi="Times New Roman" w:cs="Times New Roman"/>
          <w:sz w:val="24"/>
          <w:lang w:val="ru-RU"/>
        </w:rPr>
        <w:t>в сопровождении мед</w:t>
      </w:r>
      <w:proofErr w:type="gramStart"/>
      <w:r>
        <w:rPr>
          <w:rFonts w:ascii="Times New Roman" w:hAnsi="Times New Roman" w:cs="Times New Roman"/>
          <w:sz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lang w:val="ru-RU"/>
        </w:rPr>
        <w:t>ерсоналом, вожатых.</w:t>
      </w:r>
    </w:p>
    <w:p w:rsidR="00860403" w:rsidRDefault="004852A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Обеспечение питанием в пути при необходимости.</w:t>
      </w:r>
    </w:p>
    <w:p w:rsidR="00860403" w:rsidRDefault="004852A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Проживание детей.</w:t>
      </w:r>
    </w:p>
    <w:p w:rsidR="00860403" w:rsidRDefault="004852A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Питание калорийное 4-5 разовое (завтрак, обед, полдник, ужин), разнообразное меню в рационе питания должны быть предусмотрены продукты, обогащенные витаминно- минеральным комплексом, фрукты, овощи.</w:t>
      </w:r>
    </w:p>
    <w:p w:rsidR="00860403" w:rsidRDefault="004852A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Летний оздоровительный лагерь должен находиться в курортной зоне, вблизи водоемов,</w:t>
      </w:r>
      <w:r w:rsidR="00D6470F" w:rsidRPr="00D6470F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должно быть наличие спальных корпусов с комнатами, оснащенными санузлом в каждой </w:t>
      </w:r>
      <w:r w:rsidR="0092740B">
        <w:rPr>
          <w:rFonts w:ascii="Times New Roman" w:hAnsi="Times New Roman" w:cs="Times New Roman"/>
          <w:sz w:val="24"/>
          <w:lang w:val="ru-RU"/>
        </w:rPr>
        <w:t xml:space="preserve">комнате, вместимостью не более </w:t>
      </w:r>
      <w:r w:rsidR="0092740B" w:rsidRPr="0092740B">
        <w:rPr>
          <w:rFonts w:ascii="Times New Roman" w:hAnsi="Times New Roman" w:cs="Times New Roman"/>
          <w:sz w:val="24"/>
          <w:lang w:val="ru-RU"/>
        </w:rPr>
        <w:t>2</w:t>
      </w:r>
      <w:r w:rsidR="0092740B">
        <w:rPr>
          <w:rFonts w:ascii="Times New Roman" w:hAnsi="Times New Roman" w:cs="Times New Roman"/>
          <w:sz w:val="24"/>
          <w:lang w:val="ru-RU"/>
        </w:rPr>
        <w:t xml:space="preserve"> (двух</w:t>
      </w:r>
      <w:r>
        <w:rPr>
          <w:rFonts w:ascii="Times New Roman" w:hAnsi="Times New Roman" w:cs="Times New Roman"/>
          <w:sz w:val="24"/>
          <w:lang w:val="ru-RU"/>
        </w:rPr>
        <w:t>) детей. Холодная, горячая вода, комната гигиены, место для стирки, сушки и глажения одежды, отрядные комнаты, столовый корпус, медицинский корпус, в наличие должен быть спортивный инвентарь,</w:t>
      </w:r>
      <w:r w:rsidR="00D6470F" w:rsidRPr="00D6470F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электроизоляция и освещение должны соответствовать необходимым требованиям.</w:t>
      </w:r>
    </w:p>
    <w:p w:rsidR="009C1C2E" w:rsidRDefault="009C1C2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9C1C2E">
        <w:rPr>
          <w:rFonts w:ascii="Times New Roman" w:hAnsi="Times New Roman" w:cs="Times New Roman"/>
          <w:sz w:val="24"/>
          <w:lang w:val="ru-RU"/>
        </w:rPr>
        <w:t>Необходимо иметь положительный санитарно-эпидемиологический результат.</w:t>
      </w:r>
    </w:p>
    <w:p w:rsidR="009C1C2E" w:rsidRDefault="009C1C2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9C1C2E">
        <w:rPr>
          <w:rFonts w:ascii="Times New Roman" w:hAnsi="Times New Roman" w:cs="Times New Roman"/>
          <w:sz w:val="24"/>
          <w:lang w:val="ru-RU"/>
        </w:rPr>
        <w:t>Условие присвоения квалификации повара-специалиста и оформления документов о рабочем и медицинском учете, свидетельств об образовании;</w:t>
      </w:r>
    </w:p>
    <w:p w:rsidR="00D6470F" w:rsidRDefault="00D6470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D6470F">
        <w:rPr>
          <w:rFonts w:ascii="Times New Roman" w:hAnsi="Times New Roman" w:cs="Times New Roman"/>
          <w:sz w:val="24"/>
          <w:lang w:val="ru-RU"/>
        </w:rPr>
        <w:t>Предоставление протокола уборки и уборки подводной части и пляжа, где купаются дети;</w:t>
      </w:r>
    </w:p>
    <w:p w:rsidR="008025DE" w:rsidRDefault="008025D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8025DE">
        <w:rPr>
          <w:rFonts w:ascii="Times New Roman" w:hAnsi="Times New Roman" w:cs="Times New Roman"/>
          <w:sz w:val="24"/>
          <w:lang w:val="ru-RU"/>
        </w:rPr>
        <w:t>Предоставлять справки о продуктах питания, необходимых для приготовления блюд, предлагаемых детям;</w:t>
      </w:r>
    </w:p>
    <w:p w:rsidR="008025DE" w:rsidRDefault="008025D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8025DE">
        <w:rPr>
          <w:rFonts w:ascii="Times New Roman" w:hAnsi="Times New Roman" w:cs="Times New Roman"/>
          <w:sz w:val="24"/>
          <w:lang w:val="ru-RU"/>
        </w:rPr>
        <w:t>Вода, которую пьют дети, вода, которой они купаются в озере, должна пройти лабораторные испытания и предоставить лабораторные результаты;</w:t>
      </w:r>
    </w:p>
    <w:p w:rsidR="008025DE" w:rsidRDefault="008025D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8025DE">
        <w:rPr>
          <w:rFonts w:ascii="Times New Roman" w:hAnsi="Times New Roman" w:cs="Times New Roman"/>
          <w:sz w:val="24"/>
          <w:lang w:val="ru-RU"/>
        </w:rPr>
        <w:t xml:space="preserve">Руководители и воспитатели, работающие с детьми, должны иметь стаж </w:t>
      </w:r>
      <w:r w:rsidR="00FC19CE">
        <w:rPr>
          <w:rFonts w:ascii="Times New Roman" w:hAnsi="Times New Roman" w:cs="Times New Roman"/>
          <w:sz w:val="24"/>
          <w:lang w:val="ru-RU"/>
        </w:rPr>
        <w:t xml:space="preserve">педагогической работы </w:t>
      </w:r>
      <w:r w:rsidR="00FC19CE" w:rsidRPr="00FC19CE">
        <w:rPr>
          <w:rFonts w:ascii="Times New Roman" w:hAnsi="Times New Roman" w:cs="Times New Roman"/>
          <w:sz w:val="24"/>
          <w:lang w:val="ru-RU"/>
        </w:rPr>
        <w:t xml:space="preserve"> </w:t>
      </w:r>
      <w:r w:rsidRPr="008025DE">
        <w:rPr>
          <w:rFonts w:ascii="Times New Roman" w:hAnsi="Times New Roman" w:cs="Times New Roman"/>
          <w:sz w:val="24"/>
          <w:lang w:val="ru-RU"/>
        </w:rPr>
        <w:t>зарегистрировать свои документы;</w:t>
      </w:r>
    </w:p>
    <w:p w:rsidR="00860403" w:rsidRDefault="004852A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Иметь медицинских работников для оказания неотложной медицинский помощи.</w:t>
      </w:r>
    </w:p>
    <w:p w:rsidR="00860403" w:rsidRDefault="004852A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Осуществлять строгий контроль за качеством продуктов питания.</w:t>
      </w:r>
    </w:p>
    <w:p w:rsidR="00860403" w:rsidRDefault="004852A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Должно быть установлено круглосуточное дежурство обслуживающего персонала без права сна в ночное время, профессиональная охрана, дежурная машина.</w:t>
      </w:r>
    </w:p>
    <w:p w:rsidR="00860403" w:rsidRDefault="004852A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Материальная база должна соответствовать сан- эпидемиологическим требованиям,</w:t>
      </w:r>
    </w:p>
    <w:p w:rsidR="00860403" w:rsidRDefault="004852A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пожарной безопасности (что подтверждается соответствующей документацией).</w:t>
      </w:r>
    </w:p>
    <w:p w:rsidR="00860403" w:rsidRDefault="004852A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 территории лагеря должны находиться спортивные площадки: баскетбольная,</w:t>
      </w:r>
    </w:p>
    <w:p w:rsidR="00860403" w:rsidRDefault="004852A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волейбольная, футбольная, теннисный корт и спортивные сооружения, эстрадная</w:t>
      </w:r>
    </w:p>
    <w:p w:rsidR="00860403" w:rsidRDefault="004852A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площадка.</w:t>
      </w:r>
    </w:p>
    <w:p w:rsidR="00860403" w:rsidRDefault="004852A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Для досуга должны быть организованы различные кружки по интересам: спортивный,</w:t>
      </w:r>
      <w:r w:rsidR="00D6470F" w:rsidRPr="00D6470F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танцевальный, театральный, экскурсии на комфортабельных автобусах по достопримечательностям, туристические походы, театральные представления, спортивные и оздоровительные программы.</w:t>
      </w:r>
    </w:p>
    <w:p w:rsidR="00860403" w:rsidRDefault="004852A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 xml:space="preserve">разрешить </w:t>
      </w:r>
      <w:r w:rsidR="00D6470F">
        <w:rPr>
          <w:rFonts w:ascii="Times New Roman" w:hAnsi="Times New Roman" w:cs="Times New Roman"/>
          <w:sz w:val="24"/>
          <w:lang w:val="ru-RU"/>
        </w:rPr>
        <w:t>заказчику</w:t>
      </w:r>
      <w:r>
        <w:rPr>
          <w:rFonts w:ascii="Times New Roman" w:hAnsi="Times New Roman" w:cs="Times New Roman"/>
          <w:sz w:val="24"/>
          <w:lang w:val="ru-RU"/>
        </w:rPr>
        <w:t xml:space="preserve"> проверять безопасность детей во время их пребывания в лагере</w:t>
      </w:r>
    </w:p>
    <w:p w:rsidR="00860403" w:rsidRPr="008353B6" w:rsidRDefault="004852A4" w:rsidP="008353B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Количество дней отдыха - без учета дороги-</w:t>
      </w:r>
      <w:r w:rsidR="00FC19CE">
        <w:rPr>
          <w:rFonts w:ascii="Times New Roman" w:hAnsi="Times New Roman" w:cs="Times New Roman"/>
          <w:b/>
          <w:sz w:val="24"/>
          <w:lang w:val="ru-RU"/>
        </w:rPr>
        <w:t xml:space="preserve">10 дней, Период </w:t>
      </w:r>
      <w:proofErr w:type="spellStart"/>
      <w:r w:rsidR="00FC19CE">
        <w:rPr>
          <w:rFonts w:ascii="Times New Roman" w:hAnsi="Times New Roman" w:cs="Times New Roman"/>
          <w:b/>
          <w:sz w:val="24"/>
          <w:lang w:val="ru-RU"/>
        </w:rPr>
        <w:t>июнь</w:t>
      </w:r>
      <w:proofErr w:type="gramStart"/>
      <w:r w:rsidR="00FC19CE">
        <w:rPr>
          <w:rFonts w:ascii="Times New Roman" w:hAnsi="Times New Roman" w:cs="Times New Roman"/>
          <w:b/>
          <w:sz w:val="24"/>
          <w:lang w:val="ru-RU"/>
        </w:rPr>
        <w:t>,и</w:t>
      </w:r>
      <w:proofErr w:type="gramEnd"/>
      <w:r w:rsidR="00FC19CE">
        <w:rPr>
          <w:rFonts w:ascii="Times New Roman" w:hAnsi="Times New Roman" w:cs="Times New Roman"/>
          <w:b/>
          <w:sz w:val="24"/>
          <w:lang w:val="ru-RU"/>
        </w:rPr>
        <w:t>юль</w:t>
      </w:r>
      <w:proofErr w:type="spellEnd"/>
      <w:r w:rsidR="00055BC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92740B">
        <w:rPr>
          <w:rFonts w:ascii="Times New Roman" w:hAnsi="Times New Roman" w:cs="Times New Roman"/>
          <w:b/>
          <w:sz w:val="24"/>
          <w:lang w:val="ru-RU"/>
        </w:rPr>
        <w:t xml:space="preserve"> 2024</w:t>
      </w:r>
      <w:r w:rsidR="00D6470F" w:rsidRPr="00D6470F">
        <w:rPr>
          <w:rFonts w:ascii="Times New Roman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года,   согласно утвержденному графику Заказчика,</w:t>
      </w:r>
    </w:p>
    <w:p w:rsidR="00860403" w:rsidRDefault="004852A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Количество детей-</w:t>
      </w:r>
      <w:r w:rsidRPr="00D6470F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92740B">
        <w:rPr>
          <w:rFonts w:ascii="Times New Roman" w:hAnsi="Times New Roman" w:cs="Times New Roman"/>
          <w:b/>
          <w:sz w:val="24"/>
          <w:lang w:val="ru-RU"/>
        </w:rPr>
        <w:t>2</w:t>
      </w:r>
      <w:r w:rsidRPr="00D6470F">
        <w:rPr>
          <w:rFonts w:ascii="Times New Roman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учащихся. Однако,  в случае уменьшения количества детей, по заявке будет заключен дополнительное соглашение на уменьшение количества детей;</w:t>
      </w:r>
    </w:p>
    <w:p w:rsidR="00860403" w:rsidRDefault="004852A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Поставщик после заключения договора предоставляет путевки по заявкам заказчика.</w:t>
      </w:r>
    </w:p>
    <w:p w:rsidR="00860403" w:rsidRPr="00F94856" w:rsidRDefault="004852A4" w:rsidP="005E3AB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F94856">
        <w:rPr>
          <w:rFonts w:ascii="Times New Roman" w:hAnsi="Times New Roman" w:cs="Times New Roman"/>
          <w:b/>
          <w:sz w:val="24"/>
          <w:lang w:val="ru-RU"/>
        </w:rPr>
        <w:t>Поставщик несет полную ответственность за безопасность детей на время нахождения детей в лагере.</w:t>
      </w:r>
    </w:p>
    <w:p w:rsidR="00860403" w:rsidRDefault="004852A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Срок подписания победителем договора не позднее 3 рабочих дней со дня окончания приема заявок по объявлению.</w:t>
      </w:r>
    </w:p>
    <w:p w:rsidR="00860403" w:rsidRDefault="004852A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Срок оплаты по факту оказания услуг.</w:t>
      </w:r>
    </w:p>
    <w:p w:rsidR="00860403" w:rsidRDefault="004852A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Срок исполнения обязательства со стороны Исполнителя июнь</w:t>
      </w:r>
      <w:r w:rsidR="00D6470F">
        <w:rPr>
          <w:rFonts w:ascii="Times New Roman" w:hAnsi="Times New Roman" w:cs="Times New Roman"/>
          <w:b/>
          <w:sz w:val="24"/>
          <w:lang w:val="ru-RU"/>
        </w:rPr>
        <w:t>-июль</w:t>
      </w:r>
      <w:r w:rsidR="0092740B">
        <w:rPr>
          <w:rFonts w:ascii="Times New Roman" w:hAnsi="Times New Roman" w:cs="Times New Roman"/>
          <w:b/>
          <w:sz w:val="24"/>
          <w:lang w:val="ru-RU"/>
        </w:rPr>
        <w:t xml:space="preserve"> 2024 </w:t>
      </w:r>
      <w:r>
        <w:rPr>
          <w:rFonts w:ascii="Times New Roman" w:hAnsi="Times New Roman" w:cs="Times New Roman"/>
          <w:b/>
          <w:sz w:val="24"/>
          <w:lang w:val="ru-RU"/>
        </w:rPr>
        <w:t>года.</w:t>
      </w:r>
    </w:p>
    <w:p w:rsidR="00860403" w:rsidRDefault="004852A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Необходимые документы, предшествующие оплаты: счет-фактура, акт оказанных услуг.</w:t>
      </w: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F1ABD" w:rsidRDefault="002F1AB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F2210E" w:rsidRDefault="00F2210E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F2210E" w:rsidRDefault="00F2210E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F2210E" w:rsidRDefault="00F2210E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F2210E" w:rsidRDefault="00F2210E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F2210E" w:rsidRDefault="00F2210E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5E0D67" w:rsidRDefault="005E0D67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73291A" w:rsidRDefault="0073291A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73291A" w:rsidRDefault="0073291A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73291A" w:rsidRPr="0073291A" w:rsidRDefault="0073291A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E74CD" w:rsidRDefault="002E74CD">
      <w:pPr>
        <w:pStyle w:val="a8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4A61A3" w:rsidRDefault="004A61A3" w:rsidP="004A61A3">
      <w:pPr>
        <w:pStyle w:val="a8"/>
        <w:jc w:val="center"/>
        <w:rPr>
          <w:rFonts w:ascii="Times New Roman" w:hAnsi="Times New Roman" w:cs="Times New Roman"/>
          <w:b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u w:val="single"/>
          <w:lang w:val="ru-RU"/>
        </w:rPr>
        <w:t xml:space="preserve">Аз </w:t>
      </w:r>
      <w:proofErr w:type="spellStart"/>
      <w:r>
        <w:rPr>
          <w:rFonts w:ascii="Times New Roman" w:hAnsi="Times New Roman" w:cs="Times New Roman"/>
          <w:b/>
          <w:sz w:val="28"/>
          <w:u w:val="single"/>
          <w:lang w:val="ru-RU"/>
        </w:rPr>
        <w:t>қамтылған</w:t>
      </w:r>
      <w:proofErr w:type="spellEnd"/>
      <w:r>
        <w:rPr>
          <w:rFonts w:ascii="Times New Roman" w:hAnsi="Times New Roman" w:cs="Times New Roman"/>
          <w:b/>
          <w:sz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u w:val="single"/>
          <w:lang w:val="ru-RU"/>
        </w:rPr>
        <w:t>отбасыларының</w:t>
      </w:r>
      <w:proofErr w:type="spellEnd"/>
      <w:r>
        <w:rPr>
          <w:rFonts w:ascii="Times New Roman" w:hAnsi="Times New Roman" w:cs="Times New Roman"/>
          <w:b/>
          <w:sz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u w:val="single"/>
          <w:lang w:val="ru-RU"/>
        </w:rPr>
        <w:t>балалары</w:t>
      </w:r>
      <w:proofErr w:type="spellEnd"/>
      <w:r>
        <w:rPr>
          <w:rFonts w:ascii="Times New Roman" w:hAnsi="Times New Roman" w:cs="Times New Roman"/>
          <w:b/>
          <w:sz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u w:val="single"/>
          <w:lang w:val="ru-RU"/>
        </w:rPr>
        <w:t>үшін</w:t>
      </w:r>
      <w:proofErr w:type="spellEnd"/>
      <w:r>
        <w:rPr>
          <w:rFonts w:ascii="Times New Roman" w:hAnsi="Times New Roman" w:cs="Times New Roman"/>
          <w:b/>
          <w:sz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u w:val="single"/>
          <w:lang w:val="ru-RU"/>
        </w:rPr>
        <w:t>балалар</w:t>
      </w:r>
      <w:proofErr w:type="spellEnd"/>
      <w:r>
        <w:rPr>
          <w:rFonts w:ascii="Times New Roman" w:hAnsi="Times New Roman" w:cs="Times New Roman"/>
          <w:b/>
          <w:sz w:val="28"/>
          <w:u w:val="single"/>
          <w:lang w:val="ru-RU"/>
        </w:rPr>
        <w:t xml:space="preserve"> </w:t>
      </w:r>
      <w:proofErr w:type="spellStart"/>
      <w:r w:rsidRPr="0017523B">
        <w:rPr>
          <w:rFonts w:ascii="Times New Roman" w:hAnsi="Times New Roman" w:cs="Times New Roman"/>
          <w:b/>
          <w:sz w:val="28"/>
          <w:u w:val="single"/>
          <w:lang w:val="ru-RU"/>
        </w:rPr>
        <w:t>жағалауы</w:t>
      </w:r>
      <w:proofErr w:type="spellEnd"/>
      <w:r w:rsidRPr="0017523B">
        <w:rPr>
          <w:rFonts w:ascii="Times New Roman" w:hAnsi="Times New Roman" w:cs="Times New Roman"/>
          <w:b/>
          <w:sz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u w:val="single"/>
          <w:lang w:val="ru-RU"/>
        </w:rPr>
        <w:t>сауықтыру</w:t>
      </w:r>
      <w:proofErr w:type="spellEnd"/>
      <w:r>
        <w:rPr>
          <w:rFonts w:ascii="Times New Roman" w:hAnsi="Times New Roman" w:cs="Times New Roman"/>
          <w:b/>
          <w:sz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u w:val="single"/>
          <w:lang w:val="ru-RU"/>
        </w:rPr>
        <w:t>лагерінде</w:t>
      </w:r>
      <w:proofErr w:type="spellEnd"/>
      <w:r>
        <w:rPr>
          <w:rFonts w:ascii="Times New Roman" w:hAnsi="Times New Roman" w:cs="Times New Roman"/>
          <w:b/>
          <w:sz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u w:val="single"/>
          <w:lang w:val="ru-RU"/>
        </w:rPr>
        <w:t>жазғы</w:t>
      </w:r>
      <w:proofErr w:type="spellEnd"/>
      <w:r>
        <w:rPr>
          <w:rFonts w:ascii="Times New Roman" w:hAnsi="Times New Roman" w:cs="Times New Roman"/>
          <w:b/>
          <w:sz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u w:val="single"/>
          <w:lang w:val="ru-RU"/>
        </w:rPr>
        <w:t>демалысты</w:t>
      </w:r>
      <w:proofErr w:type="spellEnd"/>
      <w:r>
        <w:rPr>
          <w:rFonts w:ascii="Times New Roman" w:hAnsi="Times New Roman" w:cs="Times New Roman"/>
          <w:b/>
          <w:sz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u w:val="single"/>
          <w:lang w:val="ru-RU"/>
        </w:rPr>
        <w:t>ұйымдастыру</w:t>
      </w:r>
      <w:proofErr w:type="spellEnd"/>
      <w:r>
        <w:rPr>
          <w:rFonts w:ascii="Times New Roman" w:hAnsi="Times New Roman" w:cs="Times New Roman"/>
          <w:b/>
          <w:sz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u w:val="single"/>
          <w:lang w:val="ru-RU"/>
        </w:rPr>
        <w:t>бойынша</w:t>
      </w:r>
      <w:proofErr w:type="spellEnd"/>
      <w:r>
        <w:rPr>
          <w:rFonts w:ascii="Times New Roman" w:hAnsi="Times New Roman" w:cs="Times New Roman"/>
          <w:b/>
          <w:sz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u w:val="single"/>
          <w:lang w:val="ru-RU"/>
        </w:rPr>
        <w:t>техникалық</w:t>
      </w:r>
      <w:proofErr w:type="spellEnd"/>
      <w:r>
        <w:rPr>
          <w:rFonts w:ascii="Times New Roman" w:hAnsi="Times New Roman" w:cs="Times New Roman"/>
          <w:b/>
          <w:sz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u w:val="single"/>
          <w:lang w:val="ru-RU"/>
        </w:rPr>
        <w:t>ерекшелік</w:t>
      </w:r>
      <w:proofErr w:type="spellEnd"/>
    </w:p>
    <w:p w:rsidR="00860403" w:rsidRDefault="00860403">
      <w:pPr>
        <w:pStyle w:val="a8"/>
        <w:jc w:val="center"/>
        <w:rPr>
          <w:rFonts w:ascii="Times New Roman" w:hAnsi="Times New Roman" w:cs="Times New Roman"/>
          <w:b/>
          <w:sz w:val="28"/>
          <w:u w:val="single"/>
          <w:lang w:val="ru-RU"/>
        </w:rPr>
      </w:pPr>
    </w:p>
    <w:p w:rsidR="00860403" w:rsidRPr="002E74CD" w:rsidRDefault="004852A4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Балалардың</w:t>
      </w:r>
      <w:proofErr w:type="spellEnd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spellStart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демалыс</w:t>
      </w:r>
      <w:proofErr w:type="spellEnd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ортал</w:t>
      </w:r>
      <w:proofErr w:type="spellEnd"/>
      <w:r w:rsidRPr="002E74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ығы </w:t>
      </w:r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келесі</w:t>
      </w:r>
      <w:proofErr w:type="spellEnd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талаптар</w:t>
      </w:r>
      <w:proofErr w:type="gramEnd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ға</w:t>
      </w:r>
      <w:proofErr w:type="spellEnd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сай</w:t>
      </w:r>
      <w:proofErr w:type="spellEnd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болуы</w:t>
      </w:r>
      <w:proofErr w:type="spellEnd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керек:</w:t>
      </w:r>
    </w:p>
    <w:p w:rsidR="00860403" w:rsidRPr="002E74CD" w:rsidRDefault="004852A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Жеткізуші</w:t>
      </w:r>
      <w:proofErr w:type="spellEnd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sz w:val="24"/>
          <w:szCs w:val="24"/>
          <w:lang w:val="ru-RU"/>
        </w:rPr>
        <w:t>балалардың</w:t>
      </w:r>
      <w:proofErr w:type="spellEnd"/>
      <w:r w:rsidRPr="002E7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sz w:val="24"/>
          <w:szCs w:val="24"/>
          <w:lang w:val="ru-RU"/>
        </w:rPr>
        <w:t>сауықтыратын</w:t>
      </w:r>
      <w:proofErr w:type="spellEnd"/>
      <w:r w:rsidRPr="002E7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sz w:val="24"/>
          <w:szCs w:val="24"/>
          <w:lang w:val="ru-RU"/>
        </w:rPr>
        <w:t>жазғы</w:t>
      </w:r>
      <w:proofErr w:type="spellEnd"/>
      <w:r w:rsidRPr="002E7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sz w:val="24"/>
          <w:szCs w:val="24"/>
          <w:lang w:val="ru-RU"/>
        </w:rPr>
        <w:t>демалысына</w:t>
      </w:r>
      <w:proofErr w:type="spellEnd"/>
      <w:r w:rsidRPr="002E74C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E74CD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2E7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sz w:val="24"/>
          <w:szCs w:val="24"/>
          <w:lang w:val="ru-RU"/>
        </w:rPr>
        <w:t>балаларды</w:t>
      </w:r>
      <w:proofErr w:type="spellEnd"/>
      <w:r w:rsidRPr="002E7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sz w:val="24"/>
          <w:szCs w:val="24"/>
          <w:lang w:val="ru-RU"/>
        </w:rPr>
        <w:t>тасымалдауға</w:t>
      </w:r>
      <w:proofErr w:type="spellEnd"/>
      <w:r w:rsidRPr="002E7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Pr="002E7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sz w:val="24"/>
          <w:szCs w:val="24"/>
          <w:lang w:val="ru-RU"/>
        </w:rPr>
        <w:t>қызметтер</w:t>
      </w:r>
      <w:proofErr w:type="spellEnd"/>
      <w:r w:rsidRPr="002E7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sz w:val="24"/>
          <w:szCs w:val="24"/>
          <w:lang w:val="ru-RU"/>
        </w:rPr>
        <w:t>көрсетуге</w:t>
      </w:r>
      <w:proofErr w:type="spellEnd"/>
      <w:r w:rsidRPr="002E7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Pr="002E7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sz w:val="24"/>
          <w:szCs w:val="24"/>
          <w:lang w:val="ru-RU"/>
        </w:rPr>
        <w:t>рұқсаттарды</w:t>
      </w:r>
      <w:proofErr w:type="spellEnd"/>
      <w:r w:rsidRPr="002E7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sz w:val="24"/>
          <w:szCs w:val="24"/>
          <w:lang w:val="ru-RU"/>
        </w:rPr>
        <w:t>беруге</w:t>
      </w:r>
      <w:proofErr w:type="spellEnd"/>
      <w:r w:rsidRPr="002E7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sz w:val="24"/>
          <w:szCs w:val="24"/>
          <w:lang w:val="ru-RU"/>
        </w:rPr>
        <w:t>міндеттенеді</w:t>
      </w:r>
      <w:proofErr w:type="spellEnd"/>
      <w:r w:rsidRPr="002E74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0403" w:rsidRPr="002E74CD" w:rsidRDefault="004852A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Өнім</w:t>
      </w:r>
      <w:proofErr w:type="spellEnd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беруші</w:t>
      </w:r>
      <w:proofErr w:type="spellEnd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мемлекеттік</w:t>
      </w:r>
      <w:proofErr w:type="spellEnd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сатып</w:t>
      </w:r>
      <w:proofErr w:type="spellEnd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алу</w:t>
      </w:r>
      <w:proofErr w:type="spellEnd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нәтижелерінен</w:t>
      </w:r>
      <w:proofErr w:type="spellEnd"/>
      <w:r w:rsidR="002F1A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2F1ABD">
        <w:rPr>
          <w:rFonts w:ascii="Times New Roman" w:hAnsi="Times New Roman" w:cs="Times New Roman"/>
          <w:b/>
          <w:sz w:val="24"/>
          <w:szCs w:val="24"/>
          <w:lang w:val="ru-RU"/>
        </w:rPr>
        <w:t>кейін</w:t>
      </w:r>
      <w:proofErr w:type="spellEnd"/>
      <w:r w:rsidR="002F1A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2F1ABD">
        <w:rPr>
          <w:rFonts w:ascii="Times New Roman" w:hAnsi="Times New Roman" w:cs="Times New Roman"/>
          <w:b/>
          <w:sz w:val="24"/>
          <w:szCs w:val="24"/>
          <w:lang w:val="ru-RU"/>
        </w:rPr>
        <w:t>заңды</w:t>
      </w:r>
      <w:proofErr w:type="spellEnd"/>
      <w:r w:rsidR="002F1A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2F1ABD">
        <w:rPr>
          <w:rFonts w:ascii="Times New Roman" w:hAnsi="Times New Roman" w:cs="Times New Roman"/>
          <w:b/>
          <w:sz w:val="24"/>
          <w:szCs w:val="24"/>
          <w:lang w:val="ru-RU"/>
        </w:rPr>
        <w:t>құжаттардың</w:t>
      </w:r>
      <w:proofErr w:type="spellEnd"/>
      <w:r w:rsidR="002F1A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2F1ABD">
        <w:rPr>
          <w:rFonts w:ascii="Times New Roman" w:hAnsi="Times New Roman" w:cs="Times New Roman"/>
          <w:b/>
          <w:sz w:val="24"/>
          <w:szCs w:val="24"/>
          <w:lang w:val="ru-RU"/>
        </w:rPr>
        <w:t>барлық</w:t>
      </w:r>
      <w:proofErr w:type="spellEnd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көшірмелерін</w:t>
      </w:r>
      <w:proofErr w:type="spellEnd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ұсынуы</w:t>
      </w:r>
      <w:proofErr w:type="spellEnd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керек</w:t>
      </w:r>
      <w:proofErr w:type="spellEnd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4A61A3" w:rsidRDefault="004852A4" w:rsidP="002245A5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Жолдаманың</w:t>
      </w:r>
      <w:proofErr w:type="spellEnd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құнында</w:t>
      </w:r>
      <w:proofErr w:type="spellEnd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міндетті</w:t>
      </w:r>
      <w:proofErr w:type="spellEnd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түрде</w:t>
      </w:r>
      <w:proofErr w:type="spellEnd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болуы</w:t>
      </w:r>
      <w:proofErr w:type="spellEnd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керек</w:t>
      </w:r>
      <w:proofErr w:type="spellEnd"/>
      <w:r w:rsidRPr="002E74C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860403" w:rsidRPr="004A61A3" w:rsidRDefault="002245A5" w:rsidP="004A61A3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4A61A3">
        <w:rPr>
          <w:rFonts w:ascii="Times New Roman" w:hAnsi="Times New Roman" w:cs="Times New Roman"/>
          <w:sz w:val="24"/>
          <w:lang w:val="ru-RU"/>
        </w:rPr>
        <w:t>Жинау</w:t>
      </w:r>
      <w:proofErr w:type="spellEnd"/>
      <w:r w:rsidRPr="004A61A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4A61A3">
        <w:rPr>
          <w:rFonts w:ascii="Times New Roman" w:hAnsi="Times New Roman" w:cs="Times New Roman"/>
          <w:sz w:val="24"/>
          <w:lang w:val="ru-RU"/>
        </w:rPr>
        <w:t>пунктінен</w:t>
      </w:r>
      <w:proofErr w:type="spellEnd"/>
      <w:r w:rsidRPr="004A61A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D60803" w:rsidRPr="00D608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Ұлытау</w:t>
      </w:r>
      <w:proofErr w:type="spellEnd"/>
      <w:r w:rsidR="00D60803" w:rsidRPr="00D608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60803" w:rsidRPr="00D608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облысы</w:t>
      </w:r>
      <w:proofErr w:type="spellEnd"/>
      <w:r w:rsidR="00D60803" w:rsidRPr="00D608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60803" w:rsidRPr="00D608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білім</w:t>
      </w:r>
      <w:proofErr w:type="spellEnd"/>
      <w:r w:rsidR="00D60803" w:rsidRPr="00D608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60803" w:rsidRPr="00D608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басқармасының</w:t>
      </w:r>
      <w:proofErr w:type="spellEnd"/>
      <w:r w:rsidR="00D60803" w:rsidRPr="00D608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60803" w:rsidRPr="00D608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Жезқазған</w:t>
      </w:r>
      <w:proofErr w:type="spellEnd"/>
      <w:r w:rsidR="00D60803" w:rsidRPr="00D608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60803" w:rsidRPr="00D608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қаласы</w:t>
      </w:r>
      <w:proofErr w:type="spellEnd"/>
      <w:r w:rsidR="00D60803" w:rsidRPr="00D608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60803" w:rsidRPr="00D608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білім</w:t>
      </w:r>
      <w:proofErr w:type="spellEnd"/>
      <w:r w:rsidR="00D60803" w:rsidRPr="00D608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60803" w:rsidRPr="00D608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бөлімінің</w:t>
      </w:r>
      <w:proofErr w:type="spellEnd"/>
      <w:r w:rsidR="00D60803" w:rsidRPr="00D608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"№26 </w:t>
      </w:r>
      <w:proofErr w:type="spellStart"/>
      <w:r w:rsidR="00D60803" w:rsidRPr="00D608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гимназиясы</w:t>
      </w:r>
      <w:proofErr w:type="spellEnd"/>
      <w:r w:rsidR="00D60803" w:rsidRPr="00D608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" </w:t>
      </w:r>
      <w:proofErr w:type="spellStart"/>
      <w:r w:rsidR="00D60803" w:rsidRPr="00D608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коммуналдық</w:t>
      </w:r>
      <w:proofErr w:type="spellEnd"/>
      <w:r w:rsidR="00D60803" w:rsidRPr="00D608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60803" w:rsidRPr="00D608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мемлекеттік</w:t>
      </w:r>
      <w:proofErr w:type="spellEnd"/>
      <w:r w:rsidR="00D60803" w:rsidRPr="00D608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60803" w:rsidRPr="00D608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мекемесі</w:t>
      </w:r>
      <w:proofErr w:type="spellEnd"/>
      <w:r w:rsidR="008025DE" w:rsidRPr="004A61A3">
        <w:rPr>
          <w:rFonts w:ascii="Times New Roman" w:hAnsi="Times New Roman" w:cs="Times New Roman"/>
          <w:sz w:val="24"/>
          <w:lang w:val="kk-KZ"/>
        </w:rPr>
        <w:t>,</w:t>
      </w:r>
      <w:r w:rsidR="0053030E">
        <w:rPr>
          <w:rFonts w:ascii="Times New Roman" w:hAnsi="Times New Roman" w:cs="Times New Roman"/>
          <w:sz w:val="24"/>
          <w:lang w:val="kk-KZ"/>
        </w:rPr>
        <w:t xml:space="preserve"> Абай көшесі 30</w:t>
      </w:r>
      <w:r w:rsidR="008025DE" w:rsidRPr="004A61A3">
        <w:rPr>
          <w:rFonts w:ascii="Times New Roman" w:hAnsi="Times New Roman" w:cs="Times New Roman"/>
          <w:sz w:val="24"/>
          <w:lang w:val="kk-KZ"/>
        </w:rPr>
        <w:t xml:space="preserve"> тағайындалған жерге дейін, сондай ақ демалыстың соңында қайтуы керек. Балаларды медициналық персоналдың,тәлімгердің сү</w:t>
      </w:r>
      <w:r w:rsidR="0073291A">
        <w:rPr>
          <w:rFonts w:ascii="Times New Roman" w:hAnsi="Times New Roman" w:cs="Times New Roman"/>
          <w:sz w:val="24"/>
          <w:lang w:val="kk-KZ"/>
        </w:rPr>
        <w:t>йемделуімен ыңғайлы поездарда</w:t>
      </w:r>
      <w:r w:rsidR="008025DE" w:rsidRPr="004A61A3">
        <w:rPr>
          <w:rFonts w:ascii="Times New Roman" w:hAnsi="Times New Roman" w:cs="Times New Roman"/>
          <w:sz w:val="24"/>
          <w:lang w:val="kk-KZ"/>
        </w:rPr>
        <w:t xml:space="preserve"> жеткізуі тиіс.</w:t>
      </w:r>
    </w:p>
    <w:p w:rsidR="00860403" w:rsidRDefault="004852A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Қажет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болған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жағдайда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жолда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тамақпен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қамтамасыз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ету</w:t>
      </w:r>
      <w:proofErr w:type="spellEnd"/>
      <w:r>
        <w:rPr>
          <w:rFonts w:ascii="Times New Roman" w:hAnsi="Times New Roman" w:cs="Times New Roman"/>
          <w:sz w:val="24"/>
          <w:lang w:val="ru-RU"/>
        </w:rPr>
        <w:t>.</w:t>
      </w:r>
    </w:p>
    <w:p w:rsidR="00860403" w:rsidRDefault="004852A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Балаларға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арналған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орын</w:t>
      </w:r>
      <w:proofErr w:type="spellEnd"/>
      <w:r>
        <w:rPr>
          <w:rFonts w:ascii="Times New Roman" w:hAnsi="Times New Roman" w:cs="Times New Roman"/>
          <w:sz w:val="24"/>
          <w:lang w:val="ru-RU"/>
        </w:rPr>
        <w:t>.</w:t>
      </w:r>
    </w:p>
    <w:p w:rsidR="00860403" w:rsidRDefault="004852A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Тәулігіне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4-5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рет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жоғары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калориялы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тағам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таңғы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ас,түскі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ас,түстен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кейінгі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шай,кешкі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ас.)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диетадағы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әр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түрлі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мәзірде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витаминді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минералды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кешенмен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байытылған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тағамдар,жемістер,кө</w:t>
      </w:r>
      <w:proofErr w:type="gramStart"/>
      <w:r>
        <w:rPr>
          <w:rFonts w:ascii="Times New Roman" w:hAnsi="Times New Roman" w:cs="Times New Roman"/>
          <w:sz w:val="24"/>
          <w:lang w:val="ru-RU"/>
        </w:rPr>
        <w:t>к</w:t>
      </w:r>
      <w:proofErr w:type="gramEnd"/>
      <w:r>
        <w:rPr>
          <w:rFonts w:ascii="Times New Roman" w:hAnsi="Times New Roman" w:cs="Times New Roman"/>
          <w:sz w:val="24"/>
          <w:lang w:val="ru-RU"/>
        </w:rPr>
        <w:t>өністер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болуы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керек</w:t>
      </w:r>
      <w:proofErr w:type="spellEnd"/>
      <w:r>
        <w:rPr>
          <w:rFonts w:ascii="Times New Roman" w:hAnsi="Times New Roman" w:cs="Times New Roman"/>
          <w:sz w:val="24"/>
          <w:lang w:val="ru-RU"/>
        </w:rPr>
        <w:t>.</w:t>
      </w:r>
    </w:p>
    <w:p w:rsidR="008025DE" w:rsidRDefault="008025DE" w:rsidP="008025D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Балалар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шомылатын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су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асты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бөлігін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және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жағажайды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тазалау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және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тазалау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хаттамасын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беру;</w:t>
      </w:r>
    </w:p>
    <w:p w:rsidR="009C1C2E" w:rsidRDefault="009C1C2E" w:rsidP="008025D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9C1C2E">
        <w:rPr>
          <w:rFonts w:ascii="Times New Roman" w:hAnsi="Times New Roman" w:cs="Times New Roman"/>
          <w:sz w:val="24"/>
          <w:lang w:val="ru-RU"/>
        </w:rPr>
        <w:t>Санитарлық</w:t>
      </w:r>
      <w:proofErr w:type="spellEnd"/>
      <w:r w:rsidRPr="009C1C2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C1C2E">
        <w:rPr>
          <w:rFonts w:ascii="Times New Roman" w:hAnsi="Times New Roman" w:cs="Times New Roman"/>
          <w:sz w:val="24"/>
          <w:lang w:val="ru-RU"/>
        </w:rPr>
        <w:t>эпидемиялық</w:t>
      </w:r>
      <w:proofErr w:type="spellEnd"/>
      <w:r w:rsidRPr="009C1C2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C1C2E">
        <w:rPr>
          <w:rFonts w:ascii="Times New Roman" w:hAnsi="Times New Roman" w:cs="Times New Roman"/>
          <w:sz w:val="24"/>
          <w:lang w:val="ru-RU"/>
        </w:rPr>
        <w:t>оң</w:t>
      </w:r>
      <w:proofErr w:type="spellEnd"/>
      <w:r w:rsidRPr="009C1C2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C1C2E">
        <w:rPr>
          <w:rFonts w:ascii="Times New Roman" w:hAnsi="Times New Roman" w:cs="Times New Roman"/>
          <w:sz w:val="24"/>
          <w:lang w:val="ru-RU"/>
        </w:rPr>
        <w:t>қорытындысы</w:t>
      </w:r>
      <w:proofErr w:type="spellEnd"/>
      <w:r w:rsidRPr="009C1C2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C1C2E">
        <w:rPr>
          <w:rFonts w:ascii="Times New Roman" w:hAnsi="Times New Roman" w:cs="Times New Roman"/>
          <w:sz w:val="24"/>
          <w:lang w:val="ru-RU"/>
        </w:rPr>
        <w:t>болуы</w:t>
      </w:r>
      <w:proofErr w:type="spellEnd"/>
      <w:r w:rsidRPr="009C1C2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C1C2E">
        <w:rPr>
          <w:rFonts w:ascii="Times New Roman" w:hAnsi="Times New Roman" w:cs="Times New Roman"/>
          <w:sz w:val="24"/>
          <w:lang w:val="ru-RU"/>
        </w:rPr>
        <w:t>шарт</w:t>
      </w:r>
      <w:proofErr w:type="spellEnd"/>
      <w:r w:rsidRPr="009C1C2E">
        <w:rPr>
          <w:rFonts w:ascii="Times New Roman" w:hAnsi="Times New Roman" w:cs="Times New Roman"/>
          <w:sz w:val="24"/>
          <w:lang w:val="ru-RU"/>
        </w:rPr>
        <w:t>.</w:t>
      </w:r>
    </w:p>
    <w:p w:rsidR="009C1C2E" w:rsidRPr="008025DE" w:rsidRDefault="009C1C2E" w:rsidP="008025D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9C1C2E">
        <w:rPr>
          <w:rFonts w:ascii="Times New Roman" w:hAnsi="Times New Roman" w:cs="Times New Roman"/>
          <w:sz w:val="24"/>
          <w:lang w:val="ru-RU"/>
        </w:rPr>
        <w:t>Білікті</w:t>
      </w:r>
      <w:proofErr w:type="spellEnd"/>
      <w:r w:rsidRPr="009C1C2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C1C2E">
        <w:rPr>
          <w:rFonts w:ascii="Times New Roman" w:hAnsi="Times New Roman" w:cs="Times New Roman"/>
          <w:sz w:val="24"/>
          <w:lang w:val="ru-RU"/>
        </w:rPr>
        <w:t>аспазшы</w:t>
      </w:r>
      <w:proofErr w:type="spellEnd"/>
      <w:r w:rsidRPr="009C1C2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C1C2E">
        <w:rPr>
          <w:rFonts w:ascii="Times New Roman" w:hAnsi="Times New Roman" w:cs="Times New Roman"/>
          <w:sz w:val="24"/>
          <w:lang w:val="ru-RU"/>
        </w:rPr>
        <w:t>маманы</w:t>
      </w:r>
      <w:proofErr w:type="spellEnd"/>
      <w:r w:rsidRPr="009C1C2E">
        <w:rPr>
          <w:rFonts w:ascii="Times New Roman" w:hAnsi="Times New Roman" w:cs="Times New Roman"/>
          <w:sz w:val="24"/>
          <w:lang w:val="ru-RU"/>
        </w:rPr>
        <w:t xml:space="preserve"> болу </w:t>
      </w:r>
      <w:proofErr w:type="spellStart"/>
      <w:r w:rsidRPr="009C1C2E">
        <w:rPr>
          <w:rFonts w:ascii="Times New Roman" w:hAnsi="Times New Roman" w:cs="Times New Roman"/>
          <w:sz w:val="24"/>
          <w:lang w:val="ru-RU"/>
        </w:rPr>
        <w:t>шарт</w:t>
      </w:r>
      <w:proofErr w:type="spellEnd"/>
      <w:r w:rsidRPr="009C1C2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C1C2E">
        <w:rPr>
          <w:rFonts w:ascii="Times New Roman" w:hAnsi="Times New Roman" w:cs="Times New Roman"/>
          <w:sz w:val="24"/>
          <w:lang w:val="ru-RU"/>
        </w:rPr>
        <w:t>және</w:t>
      </w:r>
      <w:proofErr w:type="spellEnd"/>
      <w:r w:rsidRPr="009C1C2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C1C2E">
        <w:rPr>
          <w:rFonts w:ascii="Times New Roman" w:hAnsi="Times New Roman" w:cs="Times New Roman"/>
          <w:sz w:val="24"/>
          <w:lang w:val="ru-RU"/>
        </w:rPr>
        <w:t>жұмысшылар</w:t>
      </w:r>
      <w:proofErr w:type="spellEnd"/>
      <w:r w:rsidRPr="009C1C2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C1C2E">
        <w:rPr>
          <w:rFonts w:ascii="Times New Roman" w:hAnsi="Times New Roman" w:cs="Times New Roman"/>
          <w:sz w:val="24"/>
          <w:lang w:val="ru-RU"/>
        </w:rPr>
        <w:t>тізімі</w:t>
      </w:r>
      <w:proofErr w:type="spellEnd"/>
      <w:r w:rsidRPr="009C1C2E">
        <w:rPr>
          <w:rFonts w:ascii="Times New Roman" w:hAnsi="Times New Roman" w:cs="Times New Roman"/>
          <w:sz w:val="24"/>
          <w:lang w:val="ru-RU"/>
        </w:rPr>
        <w:t xml:space="preserve"> мен </w:t>
      </w:r>
      <w:proofErr w:type="spellStart"/>
      <w:r w:rsidRPr="009C1C2E">
        <w:rPr>
          <w:rFonts w:ascii="Times New Roman" w:hAnsi="Times New Roman" w:cs="Times New Roman"/>
          <w:sz w:val="24"/>
          <w:lang w:val="ru-RU"/>
        </w:rPr>
        <w:t>медициналық</w:t>
      </w:r>
      <w:proofErr w:type="spellEnd"/>
      <w:r w:rsidRPr="009C1C2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C1C2E">
        <w:rPr>
          <w:rFonts w:ascii="Times New Roman" w:hAnsi="Times New Roman" w:cs="Times New Roman"/>
          <w:sz w:val="24"/>
          <w:lang w:val="ru-RU"/>
        </w:rPr>
        <w:t>кітапшасы</w:t>
      </w:r>
      <w:proofErr w:type="spellEnd"/>
      <w:r w:rsidRPr="009C1C2E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9C1C2E">
        <w:rPr>
          <w:rFonts w:ascii="Times New Roman" w:hAnsi="Times New Roman" w:cs="Times New Roman"/>
          <w:sz w:val="24"/>
          <w:lang w:val="ru-RU"/>
        </w:rPr>
        <w:t>оқу</w:t>
      </w:r>
      <w:proofErr w:type="spellEnd"/>
      <w:r w:rsidRPr="009C1C2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C1C2E">
        <w:rPr>
          <w:rFonts w:ascii="Times New Roman" w:hAnsi="Times New Roman" w:cs="Times New Roman"/>
          <w:sz w:val="24"/>
          <w:lang w:val="ru-RU"/>
        </w:rPr>
        <w:t>біліктілігі</w:t>
      </w:r>
      <w:proofErr w:type="spellEnd"/>
      <w:r w:rsidRPr="009C1C2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C1C2E">
        <w:rPr>
          <w:rFonts w:ascii="Times New Roman" w:hAnsi="Times New Roman" w:cs="Times New Roman"/>
          <w:sz w:val="24"/>
          <w:lang w:val="ru-RU"/>
        </w:rPr>
        <w:t>туралы</w:t>
      </w:r>
      <w:proofErr w:type="spellEnd"/>
      <w:r w:rsidRPr="009C1C2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C1C2E">
        <w:rPr>
          <w:rFonts w:ascii="Times New Roman" w:hAnsi="Times New Roman" w:cs="Times New Roman"/>
          <w:sz w:val="24"/>
          <w:lang w:val="ru-RU"/>
        </w:rPr>
        <w:t>құжаттарын</w:t>
      </w:r>
      <w:proofErr w:type="spellEnd"/>
      <w:r w:rsidRPr="009C1C2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C1C2E">
        <w:rPr>
          <w:rFonts w:ascii="Times New Roman" w:hAnsi="Times New Roman" w:cs="Times New Roman"/>
          <w:sz w:val="24"/>
          <w:lang w:val="ru-RU"/>
        </w:rPr>
        <w:t>тіркеу</w:t>
      </w:r>
      <w:proofErr w:type="spellEnd"/>
      <w:r w:rsidRPr="009C1C2E">
        <w:rPr>
          <w:rFonts w:ascii="Times New Roman" w:hAnsi="Times New Roman" w:cs="Times New Roman"/>
          <w:sz w:val="24"/>
          <w:lang w:val="ru-RU"/>
        </w:rPr>
        <w:t>;</w:t>
      </w:r>
    </w:p>
    <w:p w:rsidR="008025DE" w:rsidRPr="008025DE" w:rsidRDefault="008025DE" w:rsidP="008025D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Балаларға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ұсынылатын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тағамдарды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дайындауға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қажетті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азық-түлік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сертификаттарын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ұсыну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>;</w:t>
      </w:r>
    </w:p>
    <w:p w:rsidR="008025DE" w:rsidRPr="008025DE" w:rsidRDefault="008025DE" w:rsidP="008025D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Балалардың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ішетін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суы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көлге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шомылатын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суы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зертханалық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тексеруден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өтіп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зертханалық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қорытынды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беруі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керек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>;</w:t>
      </w:r>
    </w:p>
    <w:p w:rsidR="008025DE" w:rsidRDefault="008025DE" w:rsidP="008025D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Балалармен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жұмыс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жасайтын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жетекшілер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мен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тәрбиешілер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3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жылдан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кем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емес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педагогикалық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өтілі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болуы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және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құжаттарын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рәсімдеулері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025DE">
        <w:rPr>
          <w:rFonts w:ascii="Times New Roman" w:hAnsi="Times New Roman" w:cs="Times New Roman"/>
          <w:sz w:val="24"/>
          <w:lang w:val="ru-RU"/>
        </w:rPr>
        <w:t>қажет</w:t>
      </w:r>
      <w:proofErr w:type="spellEnd"/>
      <w:r w:rsidRPr="008025DE">
        <w:rPr>
          <w:rFonts w:ascii="Times New Roman" w:hAnsi="Times New Roman" w:cs="Times New Roman"/>
          <w:sz w:val="24"/>
          <w:lang w:val="ru-RU"/>
        </w:rPr>
        <w:t>;</w:t>
      </w:r>
    </w:p>
    <w:p w:rsidR="00860403" w:rsidRDefault="004852A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Жазғы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сауықтыру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лагері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курорттық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аймақта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су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қоймаларының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жанында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орналасуы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керек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әр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бөлмеде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жуынатын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бөлме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бар,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сыйымдылығы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4 (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төрт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баладан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аспауы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керек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Суық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ыстық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су, гигиена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бөлмесі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киімді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жууға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кептіруге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үтіктеуге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арналған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орын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жасақ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бөлмелері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асхана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корпусы,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медициналық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корпус</w:t>
      </w:r>
      <w:proofErr w:type="gramStart"/>
      <w:r>
        <w:rPr>
          <w:rFonts w:ascii="Times New Roman" w:hAnsi="Times New Roman" w:cs="Times New Roman"/>
          <w:sz w:val="24"/>
          <w:lang w:val="ru-RU"/>
        </w:rPr>
        <w:t>,с</w:t>
      </w:r>
      <w:proofErr w:type="gramEnd"/>
      <w:r>
        <w:rPr>
          <w:rFonts w:ascii="Times New Roman" w:hAnsi="Times New Roman" w:cs="Times New Roman"/>
          <w:sz w:val="24"/>
          <w:lang w:val="ru-RU"/>
        </w:rPr>
        <w:t>порттық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мүкәммал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болуы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тиіс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электр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оқшаулау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жарықтандыру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қажетті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талаптарға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сәйкес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болуы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тиіс</w:t>
      </w:r>
      <w:proofErr w:type="spellEnd"/>
      <w:r>
        <w:rPr>
          <w:rFonts w:ascii="Times New Roman" w:hAnsi="Times New Roman" w:cs="Times New Roman"/>
          <w:sz w:val="24"/>
          <w:lang w:val="ru-RU"/>
        </w:rPr>
        <w:t>.</w:t>
      </w:r>
    </w:p>
    <w:p w:rsidR="00860403" w:rsidRDefault="004852A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Жедел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медициналық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көмек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көрсету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үшін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медицина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қызметкерлерінің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болуы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міндетті</w:t>
      </w:r>
      <w:proofErr w:type="spellEnd"/>
      <w:r>
        <w:rPr>
          <w:rFonts w:ascii="Times New Roman" w:hAnsi="Times New Roman" w:cs="Times New Roman"/>
          <w:sz w:val="24"/>
          <w:lang w:val="ru-RU"/>
        </w:rPr>
        <w:t>.</w:t>
      </w:r>
    </w:p>
    <w:p w:rsidR="00860403" w:rsidRDefault="004852A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Азық-түлік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сапасын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қатаң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бақылауды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жүзеге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асыру</w:t>
      </w:r>
      <w:proofErr w:type="spellEnd"/>
      <w:r>
        <w:rPr>
          <w:rFonts w:ascii="Times New Roman" w:hAnsi="Times New Roman" w:cs="Times New Roman"/>
          <w:sz w:val="24"/>
          <w:lang w:val="ru-RU"/>
        </w:rPr>
        <w:t>.</w:t>
      </w:r>
    </w:p>
    <w:p w:rsidR="00860403" w:rsidRDefault="004852A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Қызмет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көрсететін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персоналдың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түнгі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уақытта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ұйықтау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құқығынсыз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тәулік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бойы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кезекшілігі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кәсіби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күзет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кезекші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машина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орнатылуы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тиіс</w:t>
      </w:r>
      <w:proofErr w:type="spellEnd"/>
      <w:r>
        <w:rPr>
          <w:rFonts w:ascii="Times New Roman" w:hAnsi="Times New Roman" w:cs="Times New Roman"/>
          <w:sz w:val="24"/>
          <w:lang w:val="ru-RU"/>
        </w:rPr>
        <w:t>.</w:t>
      </w:r>
    </w:p>
    <w:p w:rsidR="00860403" w:rsidRDefault="004852A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Материалдық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база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санитарлық-эпидемиологиялық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талаптарға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сай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болуы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тиіс</w:t>
      </w:r>
      <w:proofErr w:type="spellEnd"/>
      <w:r>
        <w:rPr>
          <w:rFonts w:ascii="Times New Roman" w:hAnsi="Times New Roman" w:cs="Times New Roman"/>
          <w:sz w:val="24"/>
          <w:lang w:val="ru-RU"/>
        </w:rPr>
        <w:t>,</w:t>
      </w:r>
    </w:p>
    <w:p w:rsidR="00860403" w:rsidRDefault="004852A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өрт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қауіпсіздігі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нұсқаулығы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тиісті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құжаттамада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көрсетілген</w:t>
      </w:r>
      <w:proofErr w:type="spellEnd"/>
      <w:r>
        <w:rPr>
          <w:rFonts w:ascii="Times New Roman" w:hAnsi="Times New Roman" w:cs="Times New Roman"/>
          <w:sz w:val="24"/>
          <w:lang w:val="ru-RU"/>
        </w:rPr>
        <w:t>).</w:t>
      </w:r>
    </w:p>
    <w:p w:rsidR="00860403" w:rsidRPr="006B0EF8" w:rsidRDefault="004852A4" w:rsidP="006B0EF8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Лагерь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аумағында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спорт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алаңдары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болуы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керек</w:t>
      </w:r>
      <w:proofErr w:type="spellEnd"/>
      <w:r>
        <w:rPr>
          <w:rFonts w:ascii="Times New Roman" w:hAnsi="Times New Roman" w:cs="Times New Roman"/>
          <w:sz w:val="24"/>
          <w:lang w:val="ru-RU"/>
        </w:rPr>
        <w:t>: баскетбол,</w:t>
      </w:r>
      <w:r w:rsidR="006B0EF8">
        <w:rPr>
          <w:rFonts w:ascii="Times New Roman" w:hAnsi="Times New Roman" w:cs="Times New Roman"/>
          <w:sz w:val="24"/>
          <w:lang w:val="ru-RU"/>
        </w:rPr>
        <w:t xml:space="preserve"> </w:t>
      </w:r>
      <w:r w:rsidRPr="006B0EF8">
        <w:rPr>
          <w:rFonts w:ascii="Times New Roman" w:hAnsi="Times New Roman" w:cs="Times New Roman"/>
          <w:sz w:val="24"/>
          <w:lang w:val="ru-RU"/>
        </w:rPr>
        <w:t>волейбол, футбол, теннис корты және спорт ғимараттары, эстрадалық спорт алаңы.</w:t>
      </w:r>
    </w:p>
    <w:p w:rsidR="00860403" w:rsidRDefault="004852A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Демалыс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үшін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қызығушылықтар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бойынша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түрлі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үйірмелер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ұйымдастырылуы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тиіс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спорттық,би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театрлық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кө</w:t>
      </w:r>
      <w:proofErr w:type="gramStart"/>
      <w:r>
        <w:rPr>
          <w:rFonts w:ascii="Times New Roman" w:hAnsi="Times New Roman" w:cs="Times New Roman"/>
          <w:sz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4"/>
          <w:lang w:val="ru-RU"/>
        </w:rPr>
        <w:t>ікті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жерлерге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жайлы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автобустарға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экскурсиялар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туристік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жорықтар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театрлық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қойылымдар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спорттық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және сауықтыру </w:t>
      </w:r>
      <w:r>
        <w:rPr>
          <w:rFonts w:ascii="Times New Roman" w:hAnsi="Times New Roman" w:cs="Times New Roman"/>
          <w:sz w:val="24"/>
          <w:lang w:val="ru-RU"/>
        </w:rPr>
        <w:lastRenderedPageBreak/>
        <w:t>бағдарламалары.</w:t>
      </w:r>
    </w:p>
    <w:p w:rsidR="00860403" w:rsidRDefault="004852A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Тапсырыс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берушіге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оқушылардың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лагерьде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болу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кезінде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қауіпсіздігін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тексеруге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мүмкіндік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беру</w:t>
      </w:r>
      <w:r w:rsidR="006B0EF8">
        <w:rPr>
          <w:rFonts w:ascii="Times New Roman" w:hAnsi="Times New Roman" w:cs="Times New Roman"/>
          <w:sz w:val="24"/>
          <w:lang w:val="ru-RU"/>
        </w:rPr>
        <w:t>.</w:t>
      </w:r>
    </w:p>
    <w:p w:rsidR="00860403" w:rsidRDefault="004852A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4"/>
          <w:u w:val="single"/>
          <w:lang w:val="ru-RU"/>
        </w:rPr>
        <w:t>Демалыс</w:t>
      </w:r>
      <w:proofErr w:type="spellEnd"/>
      <w:r>
        <w:rPr>
          <w:rFonts w:ascii="Times New Roman" w:hAnsi="Times New Roman" w:cs="Times New Roman"/>
          <w:b/>
          <w:i/>
          <w:sz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u w:val="single"/>
          <w:lang w:val="ru-RU"/>
        </w:rPr>
        <w:t>күндерінің</w:t>
      </w:r>
      <w:proofErr w:type="spellEnd"/>
      <w:r>
        <w:rPr>
          <w:rFonts w:ascii="Times New Roman" w:hAnsi="Times New Roman" w:cs="Times New Roman"/>
          <w:b/>
          <w:i/>
          <w:sz w:val="24"/>
          <w:u w:val="single"/>
          <w:lang w:val="ru-RU"/>
        </w:rPr>
        <w:t xml:space="preserve"> саны - </w:t>
      </w:r>
      <w:proofErr w:type="spellStart"/>
      <w:r>
        <w:rPr>
          <w:rFonts w:ascii="Times New Roman" w:hAnsi="Times New Roman" w:cs="Times New Roman"/>
          <w:b/>
          <w:i/>
          <w:sz w:val="24"/>
          <w:u w:val="single"/>
          <w:lang w:val="ru-RU"/>
        </w:rPr>
        <w:t>жолды</w:t>
      </w:r>
      <w:proofErr w:type="spellEnd"/>
      <w:r>
        <w:rPr>
          <w:rFonts w:ascii="Times New Roman" w:hAnsi="Times New Roman" w:cs="Times New Roman"/>
          <w:b/>
          <w:i/>
          <w:sz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u w:val="single"/>
          <w:lang w:val="ru-RU"/>
        </w:rPr>
        <w:t>есептемегенде</w:t>
      </w:r>
      <w:proofErr w:type="spellEnd"/>
      <w:r>
        <w:rPr>
          <w:rFonts w:ascii="Times New Roman" w:hAnsi="Times New Roman" w:cs="Times New Roman"/>
          <w:b/>
          <w:i/>
          <w:sz w:val="24"/>
          <w:u w:val="single"/>
          <w:lang w:val="ru-RU"/>
        </w:rPr>
        <w:t xml:space="preserve">- </w:t>
      </w:r>
      <w:r w:rsidR="00FC19CE">
        <w:rPr>
          <w:rFonts w:ascii="Times New Roman" w:hAnsi="Times New Roman" w:cs="Times New Roman"/>
          <w:b/>
          <w:i/>
          <w:sz w:val="24"/>
          <w:u w:val="single"/>
          <w:lang w:val="ru-RU"/>
        </w:rPr>
        <w:t xml:space="preserve">10 </w:t>
      </w:r>
      <w:proofErr w:type="spellStart"/>
      <w:r w:rsidR="00FC19CE">
        <w:rPr>
          <w:rFonts w:ascii="Times New Roman" w:hAnsi="Times New Roman" w:cs="Times New Roman"/>
          <w:b/>
          <w:i/>
          <w:sz w:val="24"/>
          <w:u w:val="single"/>
          <w:lang w:val="ru-RU"/>
        </w:rPr>
        <w:t>күн</w:t>
      </w:r>
      <w:proofErr w:type="spellEnd"/>
      <w:r w:rsidR="00FC19CE">
        <w:rPr>
          <w:rFonts w:ascii="Times New Roman" w:hAnsi="Times New Roman" w:cs="Times New Roman"/>
          <w:b/>
          <w:i/>
          <w:sz w:val="24"/>
          <w:u w:val="single"/>
          <w:lang w:val="ru-RU"/>
        </w:rPr>
        <w:t xml:space="preserve">, 2024 </w:t>
      </w:r>
      <w:proofErr w:type="spellStart"/>
      <w:r w:rsidR="00FC19CE">
        <w:rPr>
          <w:rFonts w:ascii="Times New Roman" w:hAnsi="Times New Roman" w:cs="Times New Roman"/>
          <w:b/>
          <w:i/>
          <w:sz w:val="24"/>
          <w:u w:val="single"/>
          <w:lang w:val="ru-RU"/>
        </w:rPr>
        <w:t>жылғы</w:t>
      </w:r>
      <w:proofErr w:type="spellEnd"/>
      <w:r w:rsidR="00FC19CE">
        <w:rPr>
          <w:rFonts w:ascii="Times New Roman" w:hAnsi="Times New Roman" w:cs="Times New Roman"/>
          <w:b/>
          <w:i/>
          <w:sz w:val="24"/>
          <w:u w:val="single"/>
          <w:lang w:val="ru-RU"/>
        </w:rPr>
        <w:t xml:space="preserve"> </w:t>
      </w:r>
      <w:proofErr w:type="spellStart"/>
      <w:r w:rsidR="00FC19CE">
        <w:rPr>
          <w:rFonts w:ascii="Times New Roman" w:hAnsi="Times New Roman" w:cs="Times New Roman"/>
          <w:b/>
          <w:i/>
          <w:sz w:val="24"/>
          <w:u w:val="single"/>
          <w:lang w:val="ru-RU"/>
        </w:rPr>
        <w:t>маусым</w:t>
      </w:r>
      <w:proofErr w:type="spellEnd"/>
      <w:r w:rsidR="00FC19CE">
        <w:rPr>
          <w:rFonts w:ascii="Times New Roman" w:hAnsi="Times New Roman" w:cs="Times New Roman"/>
          <w:b/>
          <w:i/>
          <w:sz w:val="24"/>
          <w:u w:val="single"/>
          <w:lang w:val="ru-RU"/>
        </w:rPr>
        <w:t xml:space="preserve"> </w:t>
      </w:r>
      <w:proofErr w:type="spellStart"/>
      <w:r w:rsidR="00FC19CE">
        <w:rPr>
          <w:rFonts w:ascii="Times New Roman" w:hAnsi="Times New Roman" w:cs="Times New Roman"/>
          <w:b/>
          <w:i/>
          <w:sz w:val="24"/>
          <w:u w:val="single"/>
          <w:lang w:val="ru-RU"/>
        </w:rPr>
        <w:t>шілде</w:t>
      </w:r>
      <w:proofErr w:type="spellEnd"/>
      <w:r w:rsidR="00FC19CE">
        <w:rPr>
          <w:rFonts w:ascii="Times New Roman" w:hAnsi="Times New Roman" w:cs="Times New Roman"/>
          <w:b/>
          <w:i/>
          <w:sz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u w:val="single"/>
          <w:lang w:val="ru-RU"/>
        </w:rPr>
        <w:t>кезеңі</w:t>
      </w:r>
      <w:proofErr w:type="spellEnd"/>
      <w:r>
        <w:rPr>
          <w:rFonts w:ascii="Times New Roman" w:hAnsi="Times New Roman" w:cs="Times New Roman"/>
          <w:b/>
          <w:i/>
          <w:sz w:val="24"/>
          <w:u w:val="single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u w:val="single"/>
          <w:lang w:val="ru-RU"/>
        </w:rPr>
        <w:t>Тапсырыс</w:t>
      </w:r>
      <w:proofErr w:type="spellEnd"/>
      <w:r>
        <w:rPr>
          <w:rFonts w:ascii="Times New Roman" w:hAnsi="Times New Roman" w:cs="Times New Roman"/>
          <w:b/>
          <w:i/>
          <w:sz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u w:val="single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b/>
          <w:i/>
          <w:sz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u w:val="single"/>
          <w:lang w:val="ru-RU"/>
        </w:rPr>
        <w:t>бекітілген</w:t>
      </w:r>
      <w:proofErr w:type="spellEnd"/>
      <w:r>
        <w:rPr>
          <w:rFonts w:ascii="Times New Roman" w:hAnsi="Times New Roman" w:cs="Times New Roman"/>
          <w:b/>
          <w:i/>
          <w:sz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u w:val="single"/>
          <w:lang w:val="ru-RU"/>
        </w:rPr>
        <w:t>кестесіне</w:t>
      </w:r>
      <w:proofErr w:type="spellEnd"/>
      <w:r>
        <w:rPr>
          <w:rFonts w:ascii="Times New Roman" w:hAnsi="Times New Roman" w:cs="Times New Roman"/>
          <w:b/>
          <w:i/>
          <w:sz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u w:val="single"/>
          <w:lang w:val="ru-RU"/>
        </w:rPr>
        <w:t>сәйкес</w:t>
      </w:r>
      <w:proofErr w:type="spellEnd"/>
      <w:r>
        <w:rPr>
          <w:rFonts w:ascii="Times New Roman" w:hAnsi="Times New Roman" w:cs="Times New Roman"/>
          <w:b/>
          <w:i/>
          <w:sz w:val="24"/>
          <w:u w:val="single"/>
          <w:lang w:val="ru-RU"/>
        </w:rPr>
        <w:t>,</w:t>
      </w:r>
    </w:p>
    <w:p w:rsidR="00860403" w:rsidRDefault="004852A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lang w:val="ru-RU"/>
        </w:rPr>
        <w:t>Балалар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саны </w:t>
      </w:r>
      <w:r w:rsidR="002245A5">
        <w:rPr>
          <w:rFonts w:ascii="Times New Roman" w:hAnsi="Times New Roman" w:cs="Times New Roman"/>
          <w:b/>
          <w:sz w:val="24"/>
          <w:lang w:val="ru-RU"/>
        </w:rPr>
        <w:t>–</w:t>
      </w:r>
      <w:r w:rsidRPr="00D6470F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FC19CE">
        <w:rPr>
          <w:rFonts w:ascii="Times New Roman" w:hAnsi="Times New Roman" w:cs="Times New Roman"/>
          <w:b/>
          <w:sz w:val="24"/>
          <w:lang w:val="ru-RU"/>
        </w:rPr>
        <w:t>2</w:t>
      </w:r>
      <w:r w:rsidR="002245A5" w:rsidRPr="00692D54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оқушы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Алайда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егер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өтінім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бойынша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балалар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саны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азайса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азайтуға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қосымша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келісім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жасалады</w:t>
      </w:r>
      <w:proofErr w:type="spellEnd"/>
      <w:r w:rsidR="006B0EF8">
        <w:rPr>
          <w:rFonts w:ascii="Times New Roman" w:hAnsi="Times New Roman" w:cs="Times New Roman"/>
          <w:b/>
          <w:sz w:val="24"/>
          <w:lang w:val="ru-RU"/>
        </w:rPr>
        <w:t>.</w:t>
      </w:r>
    </w:p>
    <w:p w:rsidR="00860403" w:rsidRDefault="004852A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lang w:val="ru-RU"/>
        </w:rPr>
        <w:t>Жеткізуші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шарт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жасасқаннан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кейін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="006B0EF8">
        <w:rPr>
          <w:rFonts w:ascii="Times New Roman" w:hAnsi="Times New Roman" w:cs="Times New Roman"/>
          <w:b/>
          <w:sz w:val="24"/>
          <w:lang w:val="ru-RU"/>
        </w:rPr>
        <w:t>т</w:t>
      </w:r>
      <w:r>
        <w:rPr>
          <w:rFonts w:ascii="Times New Roman" w:hAnsi="Times New Roman" w:cs="Times New Roman"/>
          <w:b/>
          <w:sz w:val="24"/>
          <w:lang w:val="ru-RU"/>
        </w:rPr>
        <w:t>апсырыс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өтінімдері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бойынша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жолдамалар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береді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>.</w:t>
      </w:r>
    </w:p>
    <w:p w:rsidR="002245A5" w:rsidRDefault="004852A4" w:rsidP="002245A5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lang w:val="ru-RU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lang w:val="ru-RU"/>
        </w:rPr>
        <w:t>Балалар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лагерде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болған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уақытта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балалардың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қауіпсіздігі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үшін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жауапты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болады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>.</w:t>
      </w:r>
    </w:p>
    <w:p w:rsidR="006B0EF8" w:rsidRDefault="004852A4" w:rsidP="006B0EF8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lang w:val="ru-RU"/>
        </w:rPr>
      </w:pPr>
      <w:proofErr w:type="spellStart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Жеңімпаздың</w:t>
      </w:r>
      <w:proofErr w:type="spellEnd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шарт</w:t>
      </w:r>
      <w:proofErr w:type="gramEnd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>қа</w:t>
      </w:r>
      <w:proofErr w:type="spellEnd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>қол</w:t>
      </w:r>
      <w:proofErr w:type="spellEnd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>қою</w:t>
      </w:r>
      <w:proofErr w:type="spellEnd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мерзімі</w:t>
      </w:r>
      <w:proofErr w:type="spellEnd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хабарландыру</w:t>
      </w:r>
      <w:proofErr w:type="spellEnd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>бойынша</w:t>
      </w:r>
      <w:proofErr w:type="spellEnd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>өтінімдерді</w:t>
      </w:r>
      <w:proofErr w:type="spellEnd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>қабылдау</w:t>
      </w:r>
      <w:proofErr w:type="spellEnd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>аяқталған</w:t>
      </w:r>
      <w:proofErr w:type="spellEnd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>күннен</w:t>
      </w:r>
      <w:proofErr w:type="spellEnd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бастап</w:t>
      </w:r>
      <w:proofErr w:type="spellEnd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3 </w:t>
      </w:r>
      <w:proofErr w:type="spellStart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>жұмыс</w:t>
      </w:r>
      <w:proofErr w:type="spellEnd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>күнінен</w:t>
      </w:r>
      <w:proofErr w:type="spellEnd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>кешіктірмей</w:t>
      </w:r>
      <w:proofErr w:type="spellEnd"/>
      <w:r w:rsidRPr="002245A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9C1B99" w:rsidRDefault="004852A4" w:rsidP="006B0EF8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lang w:val="ru-RU"/>
        </w:rPr>
      </w:pPr>
      <w:proofErr w:type="spellStart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>Қызмет</w:t>
      </w:r>
      <w:proofErr w:type="spellEnd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>көрсету</w:t>
      </w:r>
      <w:proofErr w:type="spellEnd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>фактісі</w:t>
      </w:r>
      <w:proofErr w:type="spellEnd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>бойынша</w:t>
      </w:r>
      <w:proofErr w:type="spellEnd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>төлем</w:t>
      </w:r>
      <w:proofErr w:type="spellEnd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мерзімі</w:t>
      </w:r>
      <w:proofErr w:type="spellEnd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6B0EF8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:rsidR="006B0EF8" w:rsidRPr="006B0EF8" w:rsidRDefault="004852A4" w:rsidP="006B0EF8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lang w:val="ru-RU"/>
        </w:rPr>
      </w:pPr>
      <w:proofErr w:type="spellStart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Орындаушы</w:t>
      </w:r>
      <w:proofErr w:type="spellEnd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тарапынан</w:t>
      </w:r>
      <w:proofErr w:type="spellEnd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="00FC19CE">
        <w:rPr>
          <w:rFonts w:ascii="Times New Roman" w:hAnsi="Times New Roman" w:cs="Times New Roman"/>
          <w:b/>
          <w:bCs/>
          <w:sz w:val="24"/>
          <w:szCs w:val="24"/>
          <w:lang w:val="ru-RU"/>
        </w:rPr>
        <w:t>індеттемені</w:t>
      </w:r>
      <w:proofErr w:type="spellEnd"/>
      <w:r w:rsidR="00FC19C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FC19CE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орындау</w:t>
      </w:r>
      <w:proofErr w:type="spellEnd"/>
      <w:r w:rsidR="00FC19C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FC19CE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мерзімі</w:t>
      </w:r>
      <w:proofErr w:type="spellEnd"/>
      <w:r w:rsidR="00FC19C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2024</w:t>
      </w:r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>жылғы</w:t>
      </w:r>
      <w:proofErr w:type="spellEnd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маусым</w:t>
      </w:r>
      <w:proofErr w:type="spellEnd"/>
      <w:r w:rsidR="00FC19C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FC19CE">
        <w:rPr>
          <w:rFonts w:ascii="Times New Roman" w:hAnsi="Times New Roman" w:cs="Times New Roman"/>
          <w:b/>
          <w:bCs/>
          <w:sz w:val="24"/>
          <w:szCs w:val="24"/>
          <w:lang w:val="ru-RU"/>
        </w:rPr>
        <w:t>шілде</w:t>
      </w:r>
      <w:proofErr w:type="spellEnd"/>
      <w:r w:rsidR="00FC19C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860403" w:rsidRPr="0036427E" w:rsidRDefault="004852A4" w:rsidP="0036427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lang w:val="ru-RU"/>
        </w:rPr>
      </w:pPr>
      <w:proofErr w:type="spellStart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>Төлем</w:t>
      </w:r>
      <w:proofErr w:type="spellEnd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алдындағы</w:t>
      </w:r>
      <w:proofErr w:type="spellEnd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>қажетті</w:t>
      </w:r>
      <w:proofErr w:type="spellEnd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>құжаттар</w:t>
      </w:r>
      <w:proofErr w:type="spellEnd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proofErr w:type="spellStart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>шот</w:t>
      </w:r>
      <w:proofErr w:type="spellEnd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-фактура, </w:t>
      </w:r>
      <w:proofErr w:type="spellStart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>көрсетілген</w:t>
      </w:r>
      <w:proofErr w:type="spellEnd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>қызмет</w:t>
      </w:r>
      <w:proofErr w:type="spellEnd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акті</w:t>
      </w:r>
      <w:proofErr w:type="gramStart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proofErr w:type="gramEnd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>і</w:t>
      </w:r>
      <w:proofErr w:type="spellEnd"/>
      <w:r w:rsidRPr="006B0EF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36427E" w:rsidRPr="0036427E" w:rsidRDefault="0036427E" w:rsidP="0036427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Алып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кеті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акеліп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тастау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барлығы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поставщике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жүктеледі</w:t>
      </w:r>
      <w:proofErr w:type="spellEnd"/>
    </w:p>
    <w:sectPr w:rsidR="0036427E" w:rsidRPr="0036427E" w:rsidSect="000B3D3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4D4C"/>
    <w:multiLevelType w:val="multilevel"/>
    <w:tmpl w:val="532E63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5B102B"/>
    <w:multiLevelType w:val="multilevel"/>
    <w:tmpl w:val="DE5AAAC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A492970"/>
    <w:multiLevelType w:val="multilevel"/>
    <w:tmpl w:val="C9E6F4F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60E6CF5"/>
    <w:multiLevelType w:val="multilevel"/>
    <w:tmpl w:val="9B22EBA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60403"/>
    <w:rsid w:val="000430A4"/>
    <w:rsid w:val="00055BCD"/>
    <w:rsid w:val="000B3D36"/>
    <w:rsid w:val="002032DA"/>
    <w:rsid w:val="002245A5"/>
    <w:rsid w:val="002547A0"/>
    <w:rsid w:val="002751CC"/>
    <w:rsid w:val="002E74CD"/>
    <w:rsid w:val="002F1ABD"/>
    <w:rsid w:val="00304B8D"/>
    <w:rsid w:val="003223B0"/>
    <w:rsid w:val="0036427E"/>
    <w:rsid w:val="00364EFA"/>
    <w:rsid w:val="00380C9E"/>
    <w:rsid w:val="004852A4"/>
    <w:rsid w:val="004A61A3"/>
    <w:rsid w:val="004D6BD3"/>
    <w:rsid w:val="00507BBF"/>
    <w:rsid w:val="00517F99"/>
    <w:rsid w:val="0053030E"/>
    <w:rsid w:val="005E0D67"/>
    <w:rsid w:val="00683E27"/>
    <w:rsid w:val="00692D54"/>
    <w:rsid w:val="006B0EF8"/>
    <w:rsid w:val="006C7F96"/>
    <w:rsid w:val="007249D6"/>
    <w:rsid w:val="0073291A"/>
    <w:rsid w:val="008025DE"/>
    <w:rsid w:val="008353B6"/>
    <w:rsid w:val="00854254"/>
    <w:rsid w:val="00860403"/>
    <w:rsid w:val="0092740B"/>
    <w:rsid w:val="009C1B99"/>
    <w:rsid w:val="009C1C2E"/>
    <w:rsid w:val="00B47B2C"/>
    <w:rsid w:val="00BB08A7"/>
    <w:rsid w:val="00D60803"/>
    <w:rsid w:val="00D6470F"/>
    <w:rsid w:val="00D64A26"/>
    <w:rsid w:val="00D717DB"/>
    <w:rsid w:val="00D836CA"/>
    <w:rsid w:val="00D9210C"/>
    <w:rsid w:val="00EF1DF8"/>
    <w:rsid w:val="00F0599E"/>
    <w:rsid w:val="00F2210E"/>
    <w:rsid w:val="00F51B92"/>
    <w:rsid w:val="00F84A43"/>
    <w:rsid w:val="00F86975"/>
    <w:rsid w:val="00F94856"/>
    <w:rsid w:val="00FC0743"/>
    <w:rsid w:val="00FC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0B3D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B3D36"/>
    <w:pPr>
      <w:spacing w:after="140" w:line="276" w:lineRule="auto"/>
    </w:pPr>
  </w:style>
  <w:style w:type="paragraph" w:styleId="a5">
    <w:name w:val="List"/>
    <w:basedOn w:val="a4"/>
    <w:rsid w:val="000B3D36"/>
    <w:rPr>
      <w:rFonts w:cs="Arial"/>
    </w:rPr>
  </w:style>
  <w:style w:type="paragraph" w:styleId="a6">
    <w:name w:val="caption"/>
    <w:basedOn w:val="a"/>
    <w:qFormat/>
    <w:rsid w:val="000B3D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0B3D36"/>
    <w:pPr>
      <w:suppressLineNumbers/>
    </w:pPr>
    <w:rPr>
      <w:rFonts w:cs="Arial"/>
    </w:rPr>
  </w:style>
  <w:style w:type="paragraph" w:customStyle="1" w:styleId="a8">
    <w:name w:val="Текст в заданном формате"/>
    <w:basedOn w:val="a"/>
    <w:qFormat/>
    <w:rsid w:val="009F22E4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9">
    <w:name w:val="Emphasis"/>
    <w:basedOn w:val="a0"/>
    <w:uiPriority w:val="20"/>
    <w:qFormat/>
    <w:rsid w:val="00F948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2023-06-13T09:53:00Z</dcterms:created>
  <dcterms:modified xsi:type="dcterms:W3CDTF">2024-06-10T02:53:00Z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