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928" w:rsidRPr="0071469A" w:rsidRDefault="00A91928" w:rsidP="00A91928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91928" w:rsidRPr="0071469A" w:rsidRDefault="00A91928" w:rsidP="00A91928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91928" w:rsidRPr="0071469A" w:rsidRDefault="00A91928" w:rsidP="00A91928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91928" w:rsidRPr="0071469A" w:rsidRDefault="00A91928" w:rsidP="00A91928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91928" w:rsidRPr="0071469A" w:rsidRDefault="00A91928" w:rsidP="00C01E2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B25B8" w:rsidRPr="008B25B8" w:rsidRDefault="008B25B8" w:rsidP="008B25B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B25B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«Бекітемін»</w:t>
      </w:r>
    </w:p>
    <w:p w:rsidR="008B25B8" w:rsidRPr="008B25B8" w:rsidRDefault="008B25B8" w:rsidP="008B25B8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FF0000"/>
          <w:sz w:val="24"/>
          <w:szCs w:val="24"/>
          <w:lang w:val="kk-KZ" w:eastAsia="ru-RU"/>
        </w:rPr>
      </w:pPr>
      <w:r w:rsidRPr="008B25B8">
        <w:rPr>
          <w:rFonts w:ascii="Times New Roman" w:eastAsiaTheme="minorEastAsia" w:hAnsi="Times New Roman" w:cs="Times New Roman"/>
          <w:color w:val="FF0000"/>
          <w:sz w:val="24"/>
          <w:szCs w:val="24"/>
          <w:lang w:val="kk-KZ" w:eastAsia="ru-RU"/>
        </w:rPr>
        <w:t xml:space="preserve">Директордың тәрбие жұмысы </w:t>
      </w:r>
    </w:p>
    <w:p w:rsidR="008B25B8" w:rsidRPr="008B25B8" w:rsidRDefault="008B25B8" w:rsidP="008B25B8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FF0000"/>
          <w:sz w:val="24"/>
          <w:szCs w:val="24"/>
          <w:shd w:val="clear" w:color="auto" w:fill="FFFFFF"/>
          <w:lang w:val="kk-KZ" w:eastAsia="ru-RU"/>
        </w:rPr>
      </w:pPr>
      <w:r w:rsidRPr="008B25B8">
        <w:rPr>
          <w:rFonts w:ascii="Times New Roman" w:eastAsiaTheme="minorEastAsia" w:hAnsi="Times New Roman" w:cs="Times New Roman"/>
          <w:color w:val="FF0000"/>
          <w:sz w:val="24"/>
          <w:szCs w:val="24"/>
          <w:lang w:val="kk-KZ" w:eastAsia="ru-RU"/>
        </w:rPr>
        <w:t>жөніндегі орынбасары</w:t>
      </w:r>
      <w:r w:rsidRPr="008B25B8">
        <w:rPr>
          <w:rFonts w:eastAsiaTheme="minorEastAsia"/>
          <w:lang w:val="kk-KZ" w:eastAsia="ru-RU"/>
        </w:rPr>
        <w:t xml:space="preserve">                                           </w:t>
      </w:r>
    </w:p>
    <w:p w:rsidR="008B25B8" w:rsidRPr="008B25B8" w:rsidRDefault="008B25B8" w:rsidP="008B25B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val="kk-KZ" w:eastAsia="ru-RU"/>
        </w:rPr>
      </w:pPr>
      <w:r w:rsidRPr="008B25B8">
        <w:rPr>
          <w:rFonts w:ascii="Times New Roman" w:eastAsiaTheme="minorEastAsia" w:hAnsi="Times New Roman" w:cs="Times New Roman"/>
          <w:sz w:val="24"/>
          <w:szCs w:val="28"/>
          <w:lang w:val="kk-KZ" w:eastAsia="ru-RU"/>
        </w:rPr>
        <w:t xml:space="preserve">_______  </w:t>
      </w:r>
      <w:r w:rsidRPr="008B25B8">
        <w:rPr>
          <w:rFonts w:ascii="Times New Roman" w:eastAsiaTheme="minorEastAsia" w:hAnsi="Times New Roman" w:cs="Times New Roman"/>
          <w:color w:val="FF0000"/>
          <w:sz w:val="24"/>
          <w:szCs w:val="24"/>
          <w:lang w:val="kk-KZ" w:eastAsia="ru-RU"/>
        </w:rPr>
        <w:t>Г.Мусина</w:t>
      </w:r>
    </w:p>
    <w:p w:rsidR="00A91928" w:rsidRDefault="008B25B8" w:rsidP="008B25B8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8B25B8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«___»_____________2024 </w:t>
      </w: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жыл</w:t>
      </w:r>
    </w:p>
    <w:p w:rsidR="008B25B8" w:rsidRDefault="008B25B8" w:rsidP="008B25B8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8B25B8" w:rsidRDefault="008B25B8" w:rsidP="008B25B8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8B25B8" w:rsidRPr="00C01E25" w:rsidRDefault="008B25B8" w:rsidP="008B25B8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91928" w:rsidRPr="00C01E25" w:rsidRDefault="00A91928" w:rsidP="00A91928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91928" w:rsidRPr="00C01E25" w:rsidRDefault="00A91928" w:rsidP="00A919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1E25">
        <w:rPr>
          <w:rFonts w:ascii="Times New Roman" w:hAnsi="Times New Roman" w:cs="Times New Roman"/>
          <w:b/>
          <w:sz w:val="24"/>
          <w:szCs w:val="24"/>
          <w:lang w:val="kk-KZ"/>
        </w:rPr>
        <w:t>Техникалық ерекшеліктері</w:t>
      </w:r>
    </w:p>
    <w:p w:rsidR="00A91928" w:rsidRPr="00C01E25" w:rsidRDefault="00A91928" w:rsidP="0071469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1E25">
        <w:rPr>
          <w:rFonts w:ascii="Times New Roman" w:hAnsi="Times New Roman" w:cs="Times New Roman"/>
          <w:sz w:val="24"/>
          <w:szCs w:val="24"/>
          <w:lang w:val="kk-KZ"/>
        </w:rPr>
        <w:t>Қатысушы тапсырыс берушіге Атырау қаласы, Баймуханов 45 мекен-жайы бойынша тапсырыстарды жеткізу үшін міндетті.</w:t>
      </w:r>
      <w:r w:rsidR="0065622E">
        <w:rPr>
          <w:rFonts w:ascii="Times New Roman" w:hAnsi="Times New Roman" w:cs="Times New Roman"/>
          <w:sz w:val="24"/>
          <w:szCs w:val="24"/>
          <w:lang w:val="kk-KZ"/>
        </w:rPr>
        <w:t xml:space="preserve"> Жұмыс бастамас бұрын тапсырыс берушімен </w:t>
      </w:r>
      <w:r w:rsidRPr="00C01E25">
        <w:rPr>
          <w:rFonts w:ascii="Times New Roman" w:hAnsi="Times New Roman" w:cs="Times New Roman"/>
          <w:sz w:val="24"/>
          <w:szCs w:val="24"/>
          <w:lang w:val="kk-KZ"/>
        </w:rPr>
        <w:t xml:space="preserve"> стиль</w:t>
      </w:r>
      <w:r w:rsidR="0065622E">
        <w:rPr>
          <w:rFonts w:ascii="Times New Roman" w:hAnsi="Times New Roman" w:cs="Times New Roman"/>
          <w:sz w:val="24"/>
          <w:szCs w:val="24"/>
          <w:lang w:val="kk-KZ"/>
        </w:rPr>
        <w:t>іне</w:t>
      </w:r>
      <w:r w:rsidRPr="00C01E25">
        <w:rPr>
          <w:rFonts w:ascii="Times New Roman" w:hAnsi="Times New Roman" w:cs="Times New Roman"/>
          <w:sz w:val="24"/>
          <w:szCs w:val="24"/>
          <w:lang w:val="kk-KZ"/>
        </w:rPr>
        <w:t>, сапасына, ө</w:t>
      </w:r>
      <w:r w:rsidR="0065622E">
        <w:rPr>
          <w:rFonts w:ascii="Times New Roman" w:hAnsi="Times New Roman" w:cs="Times New Roman"/>
          <w:sz w:val="24"/>
          <w:szCs w:val="24"/>
          <w:lang w:val="kk-KZ"/>
        </w:rPr>
        <w:t xml:space="preserve">лшеміне, түс схемасына, эскизін </w:t>
      </w:r>
      <w:r w:rsidRPr="00C01E2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5622E">
        <w:rPr>
          <w:rFonts w:ascii="Times New Roman" w:hAnsi="Times New Roman" w:cs="Times New Roman"/>
          <w:sz w:val="24"/>
          <w:szCs w:val="24"/>
          <w:lang w:val="kk-KZ"/>
        </w:rPr>
        <w:t>келісімін алуы</w:t>
      </w:r>
      <w:r w:rsidRPr="00C01E25">
        <w:rPr>
          <w:rFonts w:ascii="Times New Roman" w:hAnsi="Times New Roman" w:cs="Times New Roman"/>
          <w:sz w:val="24"/>
          <w:szCs w:val="24"/>
          <w:lang w:val="kk-KZ"/>
        </w:rPr>
        <w:t xml:space="preserve"> керек. </w:t>
      </w:r>
      <w:r w:rsidR="0065622E">
        <w:rPr>
          <w:rFonts w:ascii="Times New Roman" w:hAnsi="Times New Roman" w:cs="Times New Roman"/>
          <w:sz w:val="24"/>
          <w:szCs w:val="24"/>
          <w:lang w:val="kk-KZ"/>
        </w:rPr>
        <w:t xml:space="preserve">Келісімін бекітіп  содан кейін  жұмыс бастауы керек.  </w:t>
      </w:r>
      <w:r w:rsidRPr="00C01E25">
        <w:rPr>
          <w:rFonts w:ascii="Times New Roman" w:hAnsi="Times New Roman" w:cs="Times New Roman"/>
          <w:sz w:val="24"/>
          <w:szCs w:val="24"/>
          <w:lang w:val="kk-KZ"/>
        </w:rPr>
        <w:t>Жеткізу мерзі</w:t>
      </w:r>
      <w:r w:rsidR="007D4CAF">
        <w:rPr>
          <w:rFonts w:ascii="Times New Roman" w:hAnsi="Times New Roman" w:cs="Times New Roman"/>
          <w:sz w:val="24"/>
          <w:szCs w:val="24"/>
          <w:lang w:val="kk-KZ"/>
        </w:rPr>
        <w:t>мі шартқа қол қойғаннан кейін 15</w:t>
      </w:r>
      <w:r w:rsidRPr="00C01E25">
        <w:rPr>
          <w:rFonts w:ascii="Times New Roman" w:hAnsi="Times New Roman" w:cs="Times New Roman"/>
          <w:sz w:val="24"/>
          <w:szCs w:val="24"/>
          <w:lang w:val="kk-KZ"/>
        </w:rPr>
        <w:t xml:space="preserve"> күнтізбелік күн. </w:t>
      </w:r>
    </w:p>
    <w:p w:rsidR="0071469A" w:rsidRPr="00C01E25" w:rsidRDefault="0071469A" w:rsidP="0071469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7371"/>
      </w:tblGrid>
      <w:tr w:rsidR="0071469A" w:rsidRPr="00C01E25" w:rsidTr="00C01E25">
        <w:tc>
          <w:tcPr>
            <w:tcW w:w="426" w:type="dxa"/>
          </w:tcPr>
          <w:p w:rsidR="0071469A" w:rsidRPr="00C01E25" w:rsidRDefault="0071469A" w:rsidP="0040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E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71469A" w:rsidRPr="00C01E25" w:rsidRDefault="0071469A" w:rsidP="00714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E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7371" w:type="dxa"/>
          </w:tcPr>
          <w:p w:rsidR="0071469A" w:rsidRPr="00C01E25" w:rsidRDefault="0071469A" w:rsidP="0040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E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Техникалық ерекшелігі</w:t>
            </w:r>
          </w:p>
        </w:tc>
      </w:tr>
      <w:tr w:rsidR="0071469A" w:rsidRPr="00BB4987" w:rsidTr="00C01E25">
        <w:tc>
          <w:tcPr>
            <w:tcW w:w="426" w:type="dxa"/>
          </w:tcPr>
          <w:p w:rsidR="0071469A" w:rsidRPr="00C01E25" w:rsidRDefault="0071469A" w:rsidP="00C01E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8B25B8" w:rsidRPr="008B25B8" w:rsidRDefault="008B25B8" w:rsidP="008B2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Футболка поло</w:t>
            </w:r>
          </w:p>
          <w:p w:rsidR="0071469A" w:rsidRPr="00C01E25" w:rsidRDefault="008B25B8" w:rsidP="008B2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 шт</w:t>
            </w:r>
          </w:p>
        </w:tc>
        <w:tc>
          <w:tcPr>
            <w:tcW w:w="7371" w:type="dxa"/>
          </w:tcPr>
          <w:p w:rsidR="008B25B8" w:rsidRPr="008B25B8" w:rsidRDefault="008B25B8" w:rsidP="008B25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Мекеменің логотипі мен мәтіні бар жағасы бар поло футболкасы. Мәтін тапсырыс берушімен келісі</w:t>
            </w:r>
            <w:r w:rsidR="00595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леді. Үлгі өлшемі: M-30дана, L-45дана, XL -45</w:t>
            </w:r>
            <w:r w:rsidRPr="008B2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ана, XXL - 30дана.</w:t>
            </w:r>
          </w:p>
          <w:p w:rsidR="008B25B8" w:rsidRPr="008B25B8" w:rsidRDefault="008B25B8" w:rsidP="008B25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Түсі: қызыл, көк, сары, жасыл, қызғылт сары.</w:t>
            </w:r>
          </w:p>
          <w:p w:rsidR="008B25B8" w:rsidRPr="008B25B8" w:rsidRDefault="008B25B8" w:rsidP="008B25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Материал: 65% полиэстер, 35% мақта.</w:t>
            </w:r>
          </w:p>
          <w:p w:rsidR="0071469A" w:rsidRDefault="008B25B8" w:rsidP="008B25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Мата түрі: Пике</w:t>
            </w:r>
          </w:p>
          <w:p w:rsidR="007B0DC8" w:rsidRPr="00C01E25" w:rsidRDefault="007B0DC8" w:rsidP="008B25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8B2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апсырыс берушімен келісі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леді.</w:t>
            </w:r>
          </w:p>
        </w:tc>
      </w:tr>
      <w:tr w:rsidR="00CD3329" w:rsidRPr="007B0DC8" w:rsidTr="007B0DC8">
        <w:trPr>
          <w:trHeight w:val="880"/>
        </w:trPr>
        <w:tc>
          <w:tcPr>
            <w:tcW w:w="426" w:type="dxa"/>
          </w:tcPr>
          <w:p w:rsidR="00CD3329" w:rsidRPr="00C01E25" w:rsidRDefault="00CD3329" w:rsidP="00C01E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CD3329" w:rsidRPr="008B25B8" w:rsidRDefault="00CD3329" w:rsidP="008B2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Бейсболка 150 шт.</w:t>
            </w:r>
          </w:p>
        </w:tc>
        <w:tc>
          <w:tcPr>
            <w:tcW w:w="7371" w:type="dxa"/>
          </w:tcPr>
          <w:p w:rsidR="00CD3329" w:rsidRDefault="007B0DC8" w:rsidP="007B0D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кеменің логотипі мен мәтіні бар бейсболкалар</w:t>
            </w:r>
            <w:r w:rsidRPr="008B2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7B0DC8" w:rsidRDefault="007B0DC8" w:rsidP="007B0D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 тығыз-талшық</w:t>
            </w:r>
          </w:p>
          <w:p w:rsidR="007B0DC8" w:rsidRDefault="007B0DC8" w:rsidP="007B0D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Өлшемі: стандарт </w:t>
            </w:r>
          </w:p>
          <w:p w:rsidR="007B0DC8" w:rsidRDefault="007B0DC8" w:rsidP="007B0D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Түсі: қызыл, көк, сары, жасыл, қызғылт сары.</w:t>
            </w:r>
          </w:p>
          <w:p w:rsidR="007B0DC8" w:rsidRPr="008B25B8" w:rsidRDefault="007B0DC8" w:rsidP="007B0D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8B2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апсырыс берушімен келісі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леді.</w:t>
            </w:r>
          </w:p>
        </w:tc>
      </w:tr>
    </w:tbl>
    <w:p w:rsidR="00A91928" w:rsidRPr="00C01E25" w:rsidRDefault="00A91928" w:rsidP="00A9192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1928" w:rsidRPr="00C01E25" w:rsidRDefault="00A91928" w:rsidP="00A9192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01E25" w:rsidRDefault="00C01E25" w:rsidP="00A9192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0BE5" w:rsidRDefault="001E0BE5" w:rsidP="00A9192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0BE5" w:rsidRDefault="001E0BE5" w:rsidP="00A9192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0BE5" w:rsidRDefault="001E0BE5" w:rsidP="00A9192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0BE5" w:rsidRDefault="001E0BE5" w:rsidP="00A9192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0BE5" w:rsidRDefault="001E0BE5" w:rsidP="008B25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0BE5" w:rsidRDefault="001E0BE5" w:rsidP="008B25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0BE5" w:rsidRPr="008B25B8" w:rsidRDefault="008B25B8" w:rsidP="008B25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25B8">
        <w:rPr>
          <w:rFonts w:ascii="Times New Roman" w:hAnsi="Times New Roman" w:cs="Times New Roman"/>
          <w:b/>
          <w:sz w:val="28"/>
          <w:szCs w:val="28"/>
          <w:lang w:val="kk-KZ"/>
        </w:rPr>
        <w:t>Жастар ісі комитеті инспекторы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Pr="008B25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М.Бижанова</w:t>
      </w:r>
    </w:p>
    <w:p w:rsidR="00C01E25" w:rsidRDefault="00C01E25" w:rsidP="00A91928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01E25" w:rsidRDefault="00C01E25" w:rsidP="00A91928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01E25" w:rsidRDefault="00C01E25" w:rsidP="00A91928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01E25" w:rsidRDefault="00C01E25" w:rsidP="00A91928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01E25" w:rsidRDefault="00C01E25" w:rsidP="00A91928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01E25" w:rsidRDefault="00C01E25" w:rsidP="00A91928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01E25" w:rsidRDefault="00C01E25" w:rsidP="00C01E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01E25" w:rsidRDefault="00C01E25" w:rsidP="00A91928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E0BE5" w:rsidRDefault="001E0BE5" w:rsidP="00A91928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E0BE5" w:rsidRDefault="001E0BE5" w:rsidP="00A91928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E0BE5" w:rsidRDefault="001E0BE5" w:rsidP="00A91928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E0BE5" w:rsidRDefault="001E0BE5" w:rsidP="007B0DC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01E25" w:rsidRDefault="00C01E25" w:rsidP="00A91928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B4987" w:rsidRPr="00BB4987" w:rsidRDefault="00BB4987" w:rsidP="00BB498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BB4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«Утверждаю»</w:t>
      </w:r>
      <w:r w:rsidRPr="00BB4987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</w:p>
    <w:p w:rsidR="00BB4987" w:rsidRPr="00BB4987" w:rsidRDefault="00BB4987" w:rsidP="00BB498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BB4987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Заместитель директор </w:t>
      </w:r>
    </w:p>
    <w:p w:rsidR="00BB4987" w:rsidRPr="00BB4987" w:rsidRDefault="00BB4987" w:rsidP="00BB498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BB4987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по воспитательной работе</w:t>
      </w:r>
    </w:p>
    <w:p w:rsidR="00BB4987" w:rsidRPr="00BB4987" w:rsidRDefault="00BB4987" w:rsidP="00BB4987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BB498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  <w:proofErr w:type="spellStart"/>
      <w:r w:rsidRPr="00BB49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Г.Мусина</w:t>
      </w:r>
      <w:proofErr w:type="spellEnd"/>
    </w:p>
    <w:p w:rsidR="00BB4987" w:rsidRPr="00BB4987" w:rsidRDefault="00BB4987" w:rsidP="00BB4987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4987"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</w:t>
      </w:r>
      <w:proofErr w:type="gramStart"/>
      <w:r w:rsidRPr="00BB4987">
        <w:rPr>
          <w:rFonts w:ascii="Times New Roman" w:eastAsiaTheme="minorEastAsia" w:hAnsi="Times New Roman" w:cs="Times New Roman"/>
          <w:sz w:val="24"/>
          <w:szCs w:val="24"/>
          <w:lang w:eastAsia="ru-RU"/>
        </w:rPr>
        <w:t>_»_</w:t>
      </w:r>
      <w:proofErr w:type="gramEnd"/>
      <w:r w:rsidRPr="00BB498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____________2024 года</w:t>
      </w:r>
    </w:p>
    <w:p w:rsidR="00A91928" w:rsidRPr="00BB4987" w:rsidRDefault="00A91928" w:rsidP="00A919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1928" w:rsidRPr="00C01E25" w:rsidRDefault="00A91928" w:rsidP="00A9192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928" w:rsidRPr="00C01E25" w:rsidRDefault="00A91928" w:rsidP="00BB498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91928" w:rsidRPr="00C01E25" w:rsidRDefault="00A91928" w:rsidP="00A919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1E25">
        <w:rPr>
          <w:rFonts w:ascii="Times New Roman" w:hAnsi="Times New Roman" w:cs="Times New Roman"/>
          <w:b/>
          <w:sz w:val="24"/>
          <w:szCs w:val="24"/>
          <w:lang w:val="kk-KZ"/>
        </w:rPr>
        <w:t>Технические особенности</w:t>
      </w:r>
    </w:p>
    <w:p w:rsidR="00DB3F3F" w:rsidRDefault="0065622E" w:rsidP="00DB3F3F">
      <w:pPr>
        <w:spacing w:after="0"/>
        <w:ind w:left="-426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622E">
        <w:rPr>
          <w:rFonts w:ascii="Times New Roman" w:hAnsi="Times New Roman" w:cs="Times New Roman"/>
          <w:sz w:val="24"/>
          <w:szCs w:val="24"/>
          <w:lang w:val="kk-KZ"/>
        </w:rPr>
        <w:t>Участник обязан доставить заказчику заказы по адресу: г. Атырау, Баймуханов 45. Перед началом работ заказчик должен получить согласие на стиль, качество, размер, цветовую схему, эскиз. После этого нужно приступать к работе.  Срок поставки 15 календарных дней после подписания договора.</w:t>
      </w:r>
    </w:p>
    <w:p w:rsidR="0065622E" w:rsidRPr="00C01E25" w:rsidRDefault="0065622E" w:rsidP="00DB3F3F">
      <w:pPr>
        <w:spacing w:after="0"/>
        <w:ind w:left="-426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7371"/>
      </w:tblGrid>
      <w:tr w:rsidR="0071469A" w:rsidRPr="00C01E25" w:rsidTr="00C01E25">
        <w:tc>
          <w:tcPr>
            <w:tcW w:w="426" w:type="dxa"/>
          </w:tcPr>
          <w:p w:rsidR="0071469A" w:rsidRPr="00C01E25" w:rsidRDefault="0071469A" w:rsidP="0040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E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552" w:type="dxa"/>
          </w:tcPr>
          <w:p w:rsidR="0071469A" w:rsidRPr="00C01E25" w:rsidRDefault="0071469A" w:rsidP="0040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E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Наимевание</w:t>
            </w:r>
          </w:p>
        </w:tc>
        <w:tc>
          <w:tcPr>
            <w:tcW w:w="7371" w:type="dxa"/>
          </w:tcPr>
          <w:p w:rsidR="0071469A" w:rsidRPr="00C01E25" w:rsidRDefault="0071469A" w:rsidP="0040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E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Технические особенности</w:t>
            </w:r>
          </w:p>
        </w:tc>
      </w:tr>
      <w:tr w:rsidR="0071469A" w:rsidRPr="00C01E25" w:rsidTr="00C01E25">
        <w:tc>
          <w:tcPr>
            <w:tcW w:w="426" w:type="dxa"/>
          </w:tcPr>
          <w:p w:rsidR="0071469A" w:rsidRPr="00C01E25" w:rsidRDefault="0071469A" w:rsidP="00C01E2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71469A" w:rsidRDefault="00BB4987" w:rsidP="00C01E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Футболка поло</w:t>
            </w:r>
          </w:p>
          <w:p w:rsidR="00BB4987" w:rsidRPr="00C01E25" w:rsidRDefault="00BB4987" w:rsidP="00C01E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371" w:type="dxa"/>
          </w:tcPr>
          <w:p w:rsidR="0071469A" w:rsidRDefault="00BB4987" w:rsidP="00A919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9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Футболка поло с воротником с нанесением логотипа учреждении и текста с помощью УФ печати. Текст согласовывается с заказчиком. Образец размера: </w:t>
            </w:r>
            <w:r w:rsidR="001E0BE5">
              <w:rPr>
                <w:rFonts w:ascii="Times New Roman" w:hAnsi="Times New Roman" w:cs="Times New Roman"/>
                <w:bCs/>
                <w:sz w:val="24"/>
                <w:szCs w:val="24"/>
              </w:rPr>
              <w:t>М-3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0шт,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="0059519D">
              <w:rPr>
                <w:rFonts w:ascii="Times New Roman" w:hAnsi="Times New Roman" w:cs="Times New Roman"/>
                <w:bCs/>
                <w:sz w:val="24"/>
                <w:szCs w:val="24"/>
              </w:rPr>
              <w:t>- 45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XL</w:t>
            </w:r>
            <w:proofErr w:type="gramEnd"/>
            <w:r w:rsidR="00595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-45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шт,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XXL</w:t>
            </w:r>
            <w:r w:rsidR="001E0B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  <w:p w:rsidR="00BB4987" w:rsidRDefault="00BB4987" w:rsidP="00A919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Цвет: красный, синий, желтый, зеленый, оранжевый.</w:t>
            </w:r>
          </w:p>
          <w:p w:rsidR="001E0BE5" w:rsidRDefault="001E0BE5" w:rsidP="00A919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Материал: 65 </w:t>
            </w:r>
            <w:r w:rsidRPr="001E0B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полиэстер, </w:t>
            </w:r>
            <w:r w:rsidRPr="001E0B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35 %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хлопок.</w:t>
            </w:r>
          </w:p>
          <w:p w:rsidR="001E0BE5" w:rsidRPr="001E0BE5" w:rsidRDefault="001E0BE5" w:rsidP="00A919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 ткани: Пике </w:t>
            </w:r>
          </w:p>
        </w:tc>
      </w:tr>
      <w:tr w:rsidR="006B04A4" w:rsidRPr="00C01E25" w:rsidTr="00C01E25">
        <w:tc>
          <w:tcPr>
            <w:tcW w:w="426" w:type="dxa"/>
          </w:tcPr>
          <w:p w:rsidR="006B04A4" w:rsidRPr="00C01E25" w:rsidRDefault="006B04A4" w:rsidP="00C01E2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6B04A4" w:rsidRDefault="006B04A4" w:rsidP="00C01E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Бейсболка 150 шт.</w:t>
            </w:r>
          </w:p>
        </w:tc>
        <w:tc>
          <w:tcPr>
            <w:tcW w:w="7371" w:type="dxa"/>
          </w:tcPr>
          <w:p w:rsidR="007B0DC8" w:rsidRPr="007B0DC8" w:rsidRDefault="007B0DC8" w:rsidP="007B0D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Бейсболки с логотипом и текстом заведения. </w:t>
            </w:r>
          </w:p>
          <w:p w:rsidR="007B0DC8" w:rsidRPr="007B0DC8" w:rsidRDefault="007B0DC8" w:rsidP="007B0D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C8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 - плотное волокно.</w:t>
            </w:r>
          </w:p>
          <w:p w:rsidR="007B0DC8" w:rsidRPr="007B0DC8" w:rsidRDefault="007B0DC8" w:rsidP="007B0D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Размер: стандартный </w:t>
            </w:r>
          </w:p>
          <w:p w:rsidR="007B0DC8" w:rsidRPr="007B0DC8" w:rsidRDefault="007B0DC8" w:rsidP="007B0D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C8">
              <w:rPr>
                <w:rFonts w:ascii="Times New Roman" w:hAnsi="Times New Roman" w:cs="Times New Roman"/>
                <w:bCs/>
                <w:sz w:val="24"/>
                <w:szCs w:val="24"/>
              </w:rPr>
              <w:t>Цвет: красный, синий, желтый, зеленый, оранжевый.</w:t>
            </w:r>
          </w:p>
          <w:p w:rsidR="006B04A4" w:rsidRPr="00BB4987" w:rsidRDefault="007B0DC8" w:rsidP="007B0D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C8">
              <w:rPr>
                <w:rFonts w:ascii="Times New Roman" w:hAnsi="Times New Roman" w:cs="Times New Roman"/>
                <w:bCs/>
                <w:sz w:val="24"/>
                <w:szCs w:val="24"/>
              </w:rPr>
              <w:t>По согласованию с заказчиком.</w:t>
            </w:r>
          </w:p>
        </w:tc>
      </w:tr>
    </w:tbl>
    <w:p w:rsidR="008A5AA3" w:rsidRPr="00C01E25" w:rsidRDefault="008A5AA3" w:rsidP="007146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1E25" w:rsidRDefault="00C01E25" w:rsidP="007146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1E25" w:rsidRPr="00C01E25" w:rsidRDefault="00C01E25" w:rsidP="007146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0DC8" w:rsidRDefault="008B25B8" w:rsidP="001E0BE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E0BE5" w:rsidRPr="008B25B8">
        <w:rPr>
          <w:rFonts w:ascii="Times New Roman" w:hAnsi="Times New Roman" w:cs="Times New Roman"/>
          <w:b/>
          <w:sz w:val="28"/>
          <w:szCs w:val="24"/>
          <w:lang w:val="kk-KZ"/>
        </w:rPr>
        <w:t>Инспектор комитета по делам молодежи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        </w:t>
      </w:r>
      <w:r w:rsidR="001E0BE5" w:rsidRPr="008B25B8">
        <w:rPr>
          <w:rFonts w:ascii="Times New Roman" w:hAnsi="Times New Roman" w:cs="Times New Roman"/>
          <w:b/>
          <w:sz w:val="28"/>
          <w:szCs w:val="24"/>
          <w:lang w:val="kk-KZ"/>
        </w:rPr>
        <w:t>М.Бижанова</w:t>
      </w:r>
      <w:r w:rsidR="0071469A" w:rsidRPr="008B25B8"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  </w:t>
      </w:r>
      <w:r w:rsidR="0071469A" w:rsidRPr="00C01E2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p w:rsidR="007B0DC8" w:rsidRDefault="007B0DC8" w:rsidP="001E0BE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0DC8" w:rsidRDefault="007B0DC8" w:rsidP="001E0BE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sectPr w:rsidR="007B0DC8" w:rsidSect="00C01E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B001C"/>
    <w:multiLevelType w:val="hybridMultilevel"/>
    <w:tmpl w:val="1F8A4C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E86335"/>
    <w:multiLevelType w:val="hybridMultilevel"/>
    <w:tmpl w:val="795C568C"/>
    <w:lvl w:ilvl="0" w:tplc="BB38D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D3DA3"/>
    <w:multiLevelType w:val="hybridMultilevel"/>
    <w:tmpl w:val="95205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694075"/>
    <w:multiLevelType w:val="hybridMultilevel"/>
    <w:tmpl w:val="1F8A4C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57"/>
    <w:rsid w:val="00116667"/>
    <w:rsid w:val="001E0BE5"/>
    <w:rsid w:val="00225F84"/>
    <w:rsid w:val="002C530F"/>
    <w:rsid w:val="004A3898"/>
    <w:rsid w:val="00555136"/>
    <w:rsid w:val="0059519D"/>
    <w:rsid w:val="0065622E"/>
    <w:rsid w:val="006B04A4"/>
    <w:rsid w:val="0071469A"/>
    <w:rsid w:val="007B0DC8"/>
    <w:rsid w:val="007D4CAF"/>
    <w:rsid w:val="008A5AA3"/>
    <w:rsid w:val="008B25B8"/>
    <w:rsid w:val="00903BC2"/>
    <w:rsid w:val="00963757"/>
    <w:rsid w:val="009D6E79"/>
    <w:rsid w:val="00A91928"/>
    <w:rsid w:val="00B211E3"/>
    <w:rsid w:val="00BB4987"/>
    <w:rsid w:val="00C01E25"/>
    <w:rsid w:val="00CD3329"/>
    <w:rsid w:val="00DB3F3F"/>
    <w:rsid w:val="00E27B41"/>
    <w:rsid w:val="00E5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5B389-2A82-4515-8383-0B1E75EF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19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3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3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2024-06-03T13:43:00Z</cp:lastPrinted>
  <dcterms:created xsi:type="dcterms:W3CDTF">2024-06-04T11:44:00Z</dcterms:created>
  <dcterms:modified xsi:type="dcterms:W3CDTF">2024-06-27T13:57:00Z</dcterms:modified>
</cp:coreProperties>
</file>