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54351" w14:textId="77777777" w:rsidR="009F43AA" w:rsidRPr="0079757A" w:rsidRDefault="009F43AA" w:rsidP="009F43AA">
      <w:pPr>
        <w:spacing w:after="0"/>
        <w:jc w:val="right"/>
        <w:rPr>
          <w:rFonts w:ascii="Times New Roman" w:hAnsi="Times New Roman" w:cs="Times New Roman"/>
          <w:b/>
          <w:bCs/>
          <w:sz w:val="24"/>
          <w:szCs w:val="24"/>
          <w:lang w:val="kk-KZ"/>
        </w:rPr>
      </w:pPr>
      <w:r w:rsidRPr="009F73CE">
        <w:rPr>
          <w:rFonts w:ascii="Times New Roman" w:hAnsi="Times New Roman" w:cs="Times New Roman"/>
          <w:b/>
          <w:bCs/>
          <w:sz w:val="24"/>
          <w:szCs w:val="24"/>
        </w:rPr>
        <w:t>2</w:t>
      </w:r>
      <w:r>
        <w:rPr>
          <w:rFonts w:ascii="Times New Roman" w:hAnsi="Times New Roman" w:cs="Times New Roman"/>
          <w:b/>
          <w:bCs/>
          <w:sz w:val="24"/>
          <w:szCs w:val="24"/>
          <w:lang w:val="kk-KZ"/>
        </w:rPr>
        <w:t>-қосымша</w:t>
      </w:r>
    </w:p>
    <w:p w14:paraId="10C46AAC" w14:textId="77777777" w:rsidR="009F43AA" w:rsidRDefault="009F43AA" w:rsidP="009F43AA">
      <w:pPr>
        <w:spacing w:after="0"/>
        <w:jc w:val="center"/>
        <w:rPr>
          <w:rFonts w:ascii="Times New Roman" w:hAnsi="Times New Roman" w:cs="Times New Roman"/>
          <w:b/>
          <w:bCs/>
          <w:sz w:val="28"/>
          <w:szCs w:val="28"/>
        </w:rPr>
      </w:pPr>
    </w:p>
    <w:p w14:paraId="5A3CFFDB" w14:textId="77777777" w:rsidR="009F43AA" w:rsidRPr="009F43AA" w:rsidRDefault="009F43AA" w:rsidP="009F43AA">
      <w:pPr>
        <w:spacing w:after="0" w:line="240" w:lineRule="auto"/>
        <w:contextualSpacing/>
        <w:jc w:val="center"/>
        <w:rPr>
          <w:rFonts w:ascii="Times New Roman" w:hAnsi="Times New Roman" w:cs="Times New Roman"/>
          <w:b/>
          <w:sz w:val="27"/>
          <w:szCs w:val="27"/>
        </w:rPr>
      </w:pPr>
      <w:r w:rsidRPr="009F43AA">
        <w:rPr>
          <w:rFonts w:ascii="Times New Roman" w:hAnsi="Times New Roman" w:cs="Times New Roman"/>
          <w:b/>
          <w:sz w:val="27"/>
          <w:szCs w:val="27"/>
          <w:lang w:val="kk-KZ"/>
        </w:rPr>
        <w:t>Техникалық ерекшелік</w:t>
      </w:r>
    </w:p>
    <w:p w14:paraId="71305750" w14:textId="77777777" w:rsidR="009F43AA" w:rsidRPr="0084723F" w:rsidRDefault="009F43AA" w:rsidP="009F43AA">
      <w:pPr>
        <w:spacing w:after="0" w:line="240" w:lineRule="auto"/>
        <w:ind w:firstLine="851"/>
        <w:contextualSpacing/>
        <w:jc w:val="both"/>
        <w:rPr>
          <w:rFonts w:ascii="Times New Roman" w:hAnsi="Times New Roman" w:cs="Times New Roman"/>
          <w:sz w:val="27"/>
          <w:szCs w:val="27"/>
          <w:lang w:val="kk-KZ"/>
        </w:rPr>
      </w:pPr>
    </w:p>
    <w:p w14:paraId="66928156" w14:textId="2888F763" w:rsidR="0084723F" w:rsidRPr="0084723F" w:rsidRDefault="0084723F" w:rsidP="009F43AA">
      <w:pPr>
        <w:pStyle w:val="a8"/>
        <w:ind w:firstLine="708"/>
        <w:jc w:val="both"/>
        <w:rPr>
          <w:rFonts w:ascii="Times New Roman" w:hAnsi="Times New Roman"/>
          <w:sz w:val="27"/>
          <w:szCs w:val="27"/>
          <w:lang w:val="kk-KZ"/>
        </w:rPr>
      </w:pPr>
      <w:r w:rsidRPr="0084723F">
        <w:rPr>
          <w:rStyle w:val="ezkurwreuab5ozgtqnkl"/>
          <w:rFonts w:ascii="Times New Roman" w:hAnsi="Times New Roman"/>
          <w:b/>
          <w:sz w:val="27"/>
          <w:szCs w:val="27"/>
          <w:lang w:val="kk-KZ"/>
        </w:rPr>
        <w:t>Сатып</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алынатын</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жұмыстардың</w:t>
      </w:r>
      <w:r w:rsidRPr="0084723F">
        <w:rPr>
          <w:rFonts w:ascii="Times New Roman" w:hAnsi="Times New Roman"/>
          <w:b/>
          <w:sz w:val="27"/>
          <w:szCs w:val="27"/>
          <w:lang w:val="kk-KZ"/>
        </w:rPr>
        <w:t xml:space="preserve"> атауы:</w:t>
      </w:r>
      <w:r w:rsidRPr="0084723F">
        <w:rPr>
          <w:rFonts w:ascii="Times New Roman" w:hAnsi="Times New Roman"/>
          <w:sz w:val="27"/>
          <w:szCs w:val="27"/>
          <w:lang w:val="kk-KZ"/>
        </w:rPr>
        <w:t xml:space="preserve"> </w:t>
      </w:r>
      <w:r w:rsidR="00CC572C" w:rsidRPr="00CC572C">
        <w:rPr>
          <w:rFonts w:ascii="Times New Roman" w:hAnsi="Times New Roman"/>
          <w:color w:val="000000" w:themeColor="text1"/>
          <w:sz w:val="28"/>
          <w:szCs w:val="28"/>
          <w:shd w:val="clear" w:color="auto" w:fill="FFFFFF"/>
          <w:lang w:val="kk-KZ" w:eastAsia="en-US"/>
        </w:rPr>
        <w:t xml:space="preserve">KIA </w:t>
      </w:r>
      <w:r w:rsidR="00391E12" w:rsidRPr="00391E12">
        <w:rPr>
          <w:rFonts w:ascii="Times New Roman" w:hAnsi="Times New Roman"/>
          <w:bCs/>
          <w:sz w:val="28"/>
          <w:szCs w:val="28"/>
          <w:shd w:val="clear" w:color="auto" w:fill="FFFFFF"/>
          <w:lang w:val="kk-KZ" w:eastAsia="en-US"/>
        </w:rPr>
        <w:t>Rio</w:t>
      </w:r>
      <w:r w:rsidR="00CC572C" w:rsidRPr="00CC572C">
        <w:rPr>
          <w:rFonts w:ascii="Times New Roman" w:hAnsi="Times New Roman"/>
          <w:color w:val="000000" w:themeColor="text1"/>
          <w:sz w:val="28"/>
          <w:szCs w:val="28"/>
          <w:shd w:val="clear" w:color="auto" w:fill="FFFFFF"/>
          <w:lang w:val="kk-KZ" w:eastAsia="en-US"/>
        </w:rPr>
        <w:t xml:space="preserve"> </w:t>
      </w:r>
      <w:r w:rsidRPr="0084723F">
        <w:rPr>
          <w:rStyle w:val="ezkurwreuab5ozgtqnkl"/>
          <w:rFonts w:ascii="Times New Roman" w:hAnsi="Times New Roman"/>
          <w:sz w:val="27"/>
          <w:szCs w:val="27"/>
          <w:lang w:val="kk-KZ"/>
        </w:rPr>
        <w:t>автокөлігіне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автосигнализацияны</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орнату</w:t>
      </w:r>
      <w:r w:rsidRPr="0084723F">
        <w:rPr>
          <w:rFonts w:ascii="Times New Roman" w:hAnsi="Times New Roman"/>
          <w:sz w:val="27"/>
          <w:szCs w:val="27"/>
          <w:lang w:val="kk-KZ"/>
        </w:rPr>
        <w:t xml:space="preserve"> бойынша жұмыстар, </w:t>
      </w:r>
      <w:r w:rsidRPr="0084723F">
        <w:rPr>
          <w:rStyle w:val="ezkurwreuab5ozgtqnkl"/>
          <w:rFonts w:ascii="Times New Roman" w:hAnsi="Times New Roman"/>
          <w:sz w:val="27"/>
          <w:szCs w:val="27"/>
          <w:lang w:val="kk-KZ"/>
        </w:rPr>
        <w:t>қозғалтқыш</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көлемі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w:t>
      </w:r>
      <w:r w:rsidRPr="0084723F">
        <w:rPr>
          <w:rFonts w:ascii="Times New Roman" w:hAnsi="Times New Roman"/>
          <w:sz w:val="27"/>
          <w:szCs w:val="27"/>
          <w:lang w:val="kk-KZ"/>
        </w:rPr>
        <w:t xml:space="preserve"> </w:t>
      </w:r>
      <w:r w:rsidR="00391E12" w:rsidRPr="00391E12">
        <w:rPr>
          <w:rStyle w:val="ezkurwreuab5ozgtqnkl"/>
          <w:rFonts w:ascii="Times New Roman" w:hAnsi="Times New Roman"/>
          <w:sz w:val="27"/>
          <w:szCs w:val="27"/>
          <w:lang w:val="kk-KZ"/>
        </w:rPr>
        <w:t>1591</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см3,</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20</w:t>
      </w:r>
      <w:r w:rsidR="00391E12" w:rsidRPr="00391E12">
        <w:rPr>
          <w:rStyle w:val="ezkurwreuab5ozgtqnkl"/>
          <w:rFonts w:ascii="Times New Roman" w:hAnsi="Times New Roman"/>
          <w:sz w:val="27"/>
          <w:szCs w:val="27"/>
          <w:lang w:val="kk-KZ"/>
        </w:rPr>
        <w:t>19</w:t>
      </w:r>
      <w:bookmarkStart w:id="0" w:name="_GoBack"/>
      <w:bookmarkEnd w:id="0"/>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w:t>
      </w:r>
      <w:r w:rsidRPr="0084723F">
        <w:rPr>
          <w:rFonts w:ascii="Times New Roman" w:hAnsi="Times New Roman"/>
          <w:sz w:val="27"/>
          <w:szCs w:val="27"/>
          <w:lang w:val="kk-KZ"/>
        </w:rPr>
        <w:t>.</w:t>
      </w:r>
      <w:r w:rsidRPr="0084723F">
        <w:rPr>
          <w:rStyle w:val="ezkurwreuab5ozgtqnkl"/>
          <w:rFonts w:ascii="Times New Roman" w:hAnsi="Times New Roman"/>
          <w:sz w:val="27"/>
          <w:szCs w:val="27"/>
          <w:lang w:val="kk-KZ"/>
        </w:rPr>
        <w:t>ш</w:t>
      </w:r>
      <w:r w:rsidRPr="0084723F">
        <w:rPr>
          <w:rFonts w:ascii="Times New Roman" w:hAnsi="Times New Roman"/>
          <w:sz w:val="27"/>
          <w:szCs w:val="27"/>
          <w:lang w:val="kk-KZ"/>
        </w:rPr>
        <w:t xml:space="preserve">., дайындаушы </w:t>
      </w:r>
      <w:r w:rsidRPr="0084723F">
        <w:rPr>
          <w:rStyle w:val="ezkurwreuab5ozgtqnkl"/>
          <w:rFonts w:ascii="Times New Roman" w:hAnsi="Times New Roman"/>
          <w:sz w:val="27"/>
          <w:szCs w:val="27"/>
          <w:lang w:val="kk-KZ"/>
        </w:rPr>
        <w:t>зауыттан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кепілдікті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сақтай</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отырып</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(бұдан</w:t>
      </w:r>
      <w:r w:rsidRPr="0084723F">
        <w:rPr>
          <w:rFonts w:ascii="Times New Roman" w:hAnsi="Times New Roman"/>
          <w:sz w:val="27"/>
          <w:szCs w:val="27"/>
          <w:lang w:val="kk-KZ"/>
        </w:rPr>
        <w:t xml:space="preserve"> әрі </w:t>
      </w:r>
      <w:r w:rsidRPr="0084723F">
        <w:rPr>
          <w:rStyle w:val="ezkurwreuab5ozgtqnkl"/>
          <w:rFonts w:ascii="Times New Roman" w:hAnsi="Times New Roman"/>
          <w:sz w:val="27"/>
          <w:szCs w:val="27"/>
          <w:lang w:val="kk-KZ"/>
        </w:rPr>
        <w:t>–</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жұмыс).</w:t>
      </w:r>
      <w:r w:rsidRPr="0084723F">
        <w:rPr>
          <w:rFonts w:ascii="Times New Roman" w:hAnsi="Times New Roman"/>
          <w:sz w:val="27"/>
          <w:szCs w:val="27"/>
          <w:lang w:val="kk-KZ"/>
        </w:rPr>
        <w:t xml:space="preserve"> </w:t>
      </w:r>
    </w:p>
    <w:p w14:paraId="1D78A207" w14:textId="7460C896" w:rsidR="0084723F" w:rsidRPr="0084723F" w:rsidRDefault="0084723F" w:rsidP="009F43AA">
      <w:pPr>
        <w:pStyle w:val="a8"/>
        <w:ind w:firstLine="708"/>
        <w:jc w:val="both"/>
        <w:rPr>
          <w:rFonts w:ascii="Times New Roman" w:hAnsi="Times New Roman"/>
          <w:sz w:val="27"/>
          <w:szCs w:val="27"/>
          <w:lang w:val="kk-KZ"/>
        </w:rPr>
      </w:pPr>
      <w:r w:rsidRPr="0084723F">
        <w:rPr>
          <w:rStyle w:val="ezkurwreuab5ozgtqnkl"/>
          <w:rFonts w:ascii="Times New Roman" w:hAnsi="Times New Roman"/>
          <w:sz w:val="27"/>
          <w:szCs w:val="27"/>
          <w:lang w:val="kk-KZ"/>
        </w:rPr>
        <w:t>1.</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Автокөлікке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автосигнализацияны</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орнату</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жұмыстарын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Өндіруші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зауыттан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кепілдікті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сақтау</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үшін</w:t>
      </w:r>
      <w:r w:rsidRPr="0084723F">
        <w:rPr>
          <w:rFonts w:ascii="Times New Roman" w:hAnsi="Times New Roman"/>
          <w:sz w:val="27"/>
          <w:szCs w:val="27"/>
          <w:lang w:val="kk-KZ"/>
        </w:rPr>
        <w:t xml:space="preserve"> </w:t>
      </w:r>
      <w:r w:rsidR="00CC572C" w:rsidRPr="00CC572C">
        <w:rPr>
          <w:rFonts w:ascii="Times New Roman" w:hAnsi="Times New Roman"/>
          <w:color w:val="000000" w:themeColor="text1"/>
          <w:sz w:val="28"/>
          <w:szCs w:val="28"/>
          <w:shd w:val="clear" w:color="auto" w:fill="FFFFFF"/>
          <w:lang w:val="kk-KZ" w:eastAsia="en-US"/>
        </w:rPr>
        <w:t xml:space="preserve">KIA </w:t>
      </w:r>
      <w:r w:rsidRPr="0084723F">
        <w:rPr>
          <w:rFonts w:ascii="Times New Roman" w:hAnsi="Times New Roman"/>
          <w:sz w:val="27"/>
          <w:szCs w:val="27"/>
          <w:lang w:val="kk-KZ"/>
        </w:rPr>
        <w:t xml:space="preserve">өндіруші </w:t>
      </w:r>
      <w:r w:rsidRPr="0084723F">
        <w:rPr>
          <w:rStyle w:val="ezkurwreuab5ozgtqnkl"/>
          <w:rFonts w:ascii="Times New Roman" w:hAnsi="Times New Roman"/>
          <w:sz w:val="27"/>
          <w:szCs w:val="27"/>
          <w:lang w:val="kk-KZ"/>
        </w:rPr>
        <w:t>зауытының</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ресми</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диллерлік</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орталығында</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автосигнализацияға</w:t>
      </w:r>
      <w:r w:rsidRPr="0084723F">
        <w:rPr>
          <w:rFonts w:ascii="Times New Roman" w:hAnsi="Times New Roman"/>
          <w:sz w:val="27"/>
          <w:szCs w:val="27"/>
          <w:lang w:val="kk-KZ"/>
        </w:rPr>
        <w:t xml:space="preserve"> қызмет </w:t>
      </w:r>
      <w:r w:rsidRPr="0084723F">
        <w:rPr>
          <w:rStyle w:val="ezkurwreuab5ozgtqnkl"/>
          <w:rFonts w:ascii="Times New Roman" w:hAnsi="Times New Roman"/>
          <w:sz w:val="27"/>
          <w:szCs w:val="27"/>
          <w:lang w:val="kk-KZ"/>
        </w:rPr>
        <w:t>көрсетуге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және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орнатуға</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маманданған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жеткізуші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жүзеге</w:t>
      </w:r>
      <w:r w:rsidRPr="0084723F">
        <w:rPr>
          <w:rFonts w:ascii="Times New Roman" w:hAnsi="Times New Roman"/>
          <w:sz w:val="27"/>
          <w:szCs w:val="27"/>
          <w:lang w:val="kk-KZ"/>
        </w:rPr>
        <w:t xml:space="preserve"> асыруы </w:t>
      </w:r>
      <w:r w:rsidRPr="0084723F">
        <w:rPr>
          <w:rStyle w:val="ezkurwreuab5ozgtqnkl"/>
          <w:rFonts w:ascii="Times New Roman" w:hAnsi="Times New Roman"/>
          <w:sz w:val="27"/>
          <w:szCs w:val="27"/>
          <w:lang w:val="kk-KZ"/>
        </w:rPr>
        <w:t>керек.</w:t>
      </w:r>
      <w:r w:rsidRPr="0084723F">
        <w:rPr>
          <w:rFonts w:ascii="Times New Roman" w:hAnsi="Times New Roman"/>
          <w:sz w:val="27"/>
          <w:szCs w:val="27"/>
          <w:lang w:val="kk-KZ"/>
        </w:rPr>
        <w:t xml:space="preserve"> </w:t>
      </w:r>
    </w:p>
    <w:p w14:paraId="37EC9B98" w14:textId="77777777" w:rsidR="0084723F" w:rsidRPr="0084723F" w:rsidRDefault="0084723F" w:rsidP="009F43AA">
      <w:pPr>
        <w:pStyle w:val="a8"/>
        <w:ind w:firstLine="708"/>
        <w:jc w:val="both"/>
        <w:rPr>
          <w:rFonts w:ascii="Times New Roman" w:hAnsi="Times New Roman"/>
          <w:sz w:val="27"/>
          <w:szCs w:val="27"/>
          <w:lang w:val="kk-KZ"/>
        </w:rPr>
      </w:pPr>
      <w:r w:rsidRPr="0084723F">
        <w:rPr>
          <w:rStyle w:val="ezkurwreuab5ozgtqnkl"/>
          <w:rFonts w:ascii="Times New Roman" w:hAnsi="Times New Roman"/>
          <w:sz w:val="27"/>
          <w:szCs w:val="27"/>
          <w:lang w:val="kk-KZ"/>
        </w:rPr>
        <w:t>2.</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Жұмыстар</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техникалық</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регламенттер</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мен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стандарттардың,</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технологиялық</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режимнің,</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техника</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қауіпсіздігі,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өртке</w:t>
      </w:r>
      <w:r w:rsidRPr="0084723F">
        <w:rPr>
          <w:rFonts w:ascii="Times New Roman" w:hAnsi="Times New Roman"/>
          <w:sz w:val="27"/>
          <w:szCs w:val="27"/>
          <w:lang w:val="kk-KZ"/>
        </w:rPr>
        <w:t xml:space="preserve"> қарсы </w:t>
      </w:r>
      <w:r w:rsidRPr="0084723F">
        <w:rPr>
          <w:rStyle w:val="ezkurwreuab5ozgtqnkl"/>
          <w:rFonts w:ascii="Times New Roman" w:hAnsi="Times New Roman"/>
          <w:sz w:val="27"/>
          <w:szCs w:val="27"/>
          <w:lang w:val="kk-KZ"/>
        </w:rPr>
        <w:t>қауіпсіздік</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және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өндірістік</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санитария</w:t>
      </w:r>
      <w:r w:rsidRPr="0084723F">
        <w:rPr>
          <w:rFonts w:ascii="Times New Roman" w:hAnsi="Times New Roman"/>
          <w:sz w:val="27"/>
          <w:szCs w:val="27"/>
          <w:lang w:val="kk-KZ"/>
        </w:rPr>
        <w:t xml:space="preserve"> қағидаларының </w:t>
      </w:r>
      <w:r w:rsidRPr="0084723F">
        <w:rPr>
          <w:rStyle w:val="ezkurwreuab5ozgtqnkl"/>
          <w:rFonts w:ascii="Times New Roman" w:hAnsi="Times New Roman"/>
          <w:sz w:val="27"/>
          <w:szCs w:val="27"/>
          <w:lang w:val="kk-KZ"/>
        </w:rPr>
        <w:t>сақталуын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ескере</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отырып,</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дайындаушы</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зауыттың</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техникалық</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шарттары</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мен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ұсынымдарына</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сәйкес</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автосигнализацияны</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орнату</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жөніндегі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мамандандырылған</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орталықта</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жүргізілуі</w:t>
      </w:r>
      <w:r w:rsidRPr="0084723F">
        <w:rPr>
          <w:rFonts w:ascii="Times New Roman" w:hAnsi="Times New Roman"/>
          <w:sz w:val="27"/>
          <w:szCs w:val="27"/>
          <w:lang w:val="kk-KZ"/>
        </w:rPr>
        <w:t xml:space="preserve"> </w:t>
      </w:r>
      <w:r w:rsidRPr="0084723F">
        <w:rPr>
          <w:rStyle w:val="ezkurwreuab5ozgtqnkl"/>
          <w:rFonts w:ascii="Times New Roman" w:hAnsi="Times New Roman"/>
          <w:sz w:val="27"/>
          <w:szCs w:val="27"/>
          <w:lang w:val="kk-KZ"/>
        </w:rPr>
        <w:t>тиіс.</w:t>
      </w:r>
      <w:r w:rsidRPr="0084723F">
        <w:rPr>
          <w:rFonts w:ascii="Times New Roman" w:hAnsi="Times New Roman"/>
          <w:sz w:val="27"/>
          <w:szCs w:val="27"/>
          <w:lang w:val="kk-KZ"/>
        </w:rPr>
        <w:t xml:space="preserve"> </w:t>
      </w:r>
    </w:p>
    <w:p w14:paraId="0B19E0C7" w14:textId="77777777" w:rsidR="0084723F" w:rsidRPr="0084723F" w:rsidRDefault="0084723F" w:rsidP="009F43AA">
      <w:pPr>
        <w:pStyle w:val="a8"/>
        <w:ind w:firstLine="708"/>
        <w:jc w:val="both"/>
        <w:rPr>
          <w:rStyle w:val="ezkurwreuab5ozgtqnkl"/>
          <w:rFonts w:ascii="Times New Roman" w:hAnsi="Times New Roman"/>
          <w:b/>
          <w:sz w:val="27"/>
          <w:szCs w:val="27"/>
          <w:lang w:val="kk-KZ"/>
        </w:rPr>
      </w:pPr>
      <w:r w:rsidRPr="0084723F">
        <w:rPr>
          <w:rStyle w:val="ezkurwreuab5ozgtqnkl"/>
          <w:rFonts w:ascii="Times New Roman" w:hAnsi="Times New Roman"/>
          <w:sz w:val="27"/>
          <w:szCs w:val="27"/>
          <w:lang w:val="kk-KZ"/>
        </w:rPr>
        <w:t>3.</w:t>
      </w:r>
      <w:r w:rsidRPr="0084723F">
        <w:rPr>
          <w:rFonts w:ascii="Times New Roman" w:hAnsi="Times New Roman"/>
          <w:sz w:val="27"/>
          <w:szCs w:val="27"/>
          <w:lang w:val="kk-KZ"/>
        </w:rPr>
        <w:t xml:space="preserve"> </w:t>
      </w:r>
      <w:r w:rsidRPr="0084723F">
        <w:rPr>
          <w:rStyle w:val="ezkurwreuab5ozgtqnkl"/>
          <w:rFonts w:ascii="Times New Roman" w:hAnsi="Times New Roman"/>
          <w:b/>
          <w:sz w:val="27"/>
          <w:szCs w:val="27"/>
          <w:lang w:val="kk-KZ"/>
        </w:rPr>
        <w:t>Автосигнализацияны</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орнату,</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осы</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техникалық</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ерекшелікке</w:t>
      </w:r>
      <w:r w:rsidRPr="0084723F">
        <w:rPr>
          <w:rFonts w:ascii="Times New Roman" w:hAnsi="Times New Roman"/>
          <w:b/>
          <w:sz w:val="27"/>
          <w:szCs w:val="27"/>
          <w:lang w:val="kk-KZ"/>
        </w:rPr>
        <w:t xml:space="preserve"> сәйкес</w:t>
      </w:r>
      <w:r w:rsidRPr="0084723F">
        <w:rPr>
          <w:rStyle w:val="ezkurwreuab5ozgtqnkl"/>
          <w:rFonts w:ascii="Times New Roman" w:hAnsi="Times New Roman"/>
          <w:b/>
          <w:sz w:val="27"/>
          <w:szCs w:val="27"/>
          <w:lang w:val="kk-KZ"/>
        </w:rPr>
        <w:t>,</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Жеткізуші</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Тапсырыс</w:t>
      </w:r>
      <w:r w:rsidRPr="0084723F">
        <w:rPr>
          <w:rFonts w:ascii="Times New Roman" w:hAnsi="Times New Roman"/>
          <w:b/>
          <w:sz w:val="27"/>
          <w:szCs w:val="27"/>
          <w:lang w:val="kk-KZ"/>
        </w:rPr>
        <w:t xml:space="preserve"> берушінің орналасқан </w:t>
      </w:r>
      <w:r w:rsidRPr="0084723F">
        <w:rPr>
          <w:rStyle w:val="ezkurwreuab5ozgtqnkl"/>
          <w:rFonts w:ascii="Times New Roman" w:hAnsi="Times New Roman"/>
          <w:b/>
          <w:sz w:val="27"/>
          <w:szCs w:val="27"/>
          <w:lang w:val="kk-KZ"/>
        </w:rPr>
        <w:t>жері</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бойынша</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жүргізілуі</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немесе</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автокөлік</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маркасын</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дайындаушы</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зауыттың</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қолданыстағы</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кепілдігін</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сақтай</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отырып,</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жеткізушінің</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қаражаты</w:t>
      </w:r>
      <w:r w:rsidRPr="0084723F">
        <w:rPr>
          <w:rFonts w:ascii="Times New Roman" w:hAnsi="Times New Roman"/>
          <w:b/>
          <w:sz w:val="27"/>
          <w:szCs w:val="27"/>
          <w:lang w:val="kk-KZ"/>
        </w:rPr>
        <w:t xml:space="preserve"> есебінен </w:t>
      </w:r>
      <w:r w:rsidRPr="0084723F">
        <w:rPr>
          <w:rStyle w:val="ezkurwreuab5ozgtqnkl"/>
          <w:rFonts w:ascii="Times New Roman" w:hAnsi="Times New Roman"/>
          <w:b/>
          <w:sz w:val="27"/>
          <w:szCs w:val="27"/>
          <w:lang w:val="kk-KZ"/>
        </w:rPr>
        <w:t>автокөлікті</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жұмыстарды</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орындау</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орнына</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дейін</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және</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кері</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тасымалдау</w:t>
      </w:r>
      <w:r w:rsidRPr="0084723F">
        <w:rPr>
          <w:rFonts w:ascii="Times New Roman" w:hAnsi="Times New Roman"/>
          <w:b/>
          <w:sz w:val="27"/>
          <w:szCs w:val="27"/>
          <w:lang w:val="kk-KZ"/>
        </w:rPr>
        <w:t xml:space="preserve"> </w:t>
      </w:r>
      <w:r w:rsidRPr="0084723F">
        <w:rPr>
          <w:rStyle w:val="ezkurwreuab5ozgtqnkl"/>
          <w:rFonts w:ascii="Times New Roman" w:hAnsi="Times New Roman"/>
          <w:b/>
          <w:sz w:val="27"/>
          <w:szCs w:val="27"/>
          <w:lang w:val="kk-KZ"/>
        </w:rPr>
        <w:t>керек.</w:t>
      </w:r>
    </w:p>
    <w:p w14:paraId="7AD0DB80" w14:textId="77777777" w:rsidR="009F43AA" w:rsidRPr="009F43AA" w:rsidRDefault="009F43AA" w:rsidP="009F43AA">
      <w:pPr>
        <w:pStyle w:val="a8"/>
        <w:ind w:firstLine="708"/>
        <w:jc w:val="both"/>
        <w:rPr>
          <w:rFonts w:ascii="Times New Roman" w:hAnsi="Times New Roman"/>
          <w:sz w:val="27"/>
          <w:szCs w:val="27"/>
          <w:lang w:val="kk-KZ"/>
        </w:rPr>
      </w:pPr>
      <w:r w:rsidRPr="009F43AA">
        <w:rPr>
          <w:rFonts w:ascii="Times New Roman" w:hAnsi="Times New Roman"/>
          <w:sz w:val="27"/>
          <w:szCs w:val="27"/>
          <w:lang w:val="kk-KZ"/>
        </w:rPr>
        <w:t xml:space="preserve">4. Өнім беруші жұмыстарды Тапсырыс берушіге кезектен тыс және тиісті сапада орындауға міндетті. Жұмыстарды орындау үшін берілген автокөліктің сақталуына, тұтастығына және толық материалдық жауаптылық кепілдігі оны қабылдау-беру актісі бойынша қабылдап алған сәттен бастап Өнім берушіге жүктеледі. Өнім беруші орындалған жұмыстардың қорытындылары бойынша Тапсырыс берушіні шұғыл хабарландырады және орындалған жұмыстардың актісін ресімдеп, тапсырыс-нарядтарды жабады және автокөлікті Тапсырыс берушіге береді. </w:t>
      </w:r>
    </w:p>
    <w:p w14:paraId="3981B9F5" w14:textId="77777777" w:rsidR="009F43AA" w:rsidRPr="009F43AA" w:rsidRDefault="009F43AA" w:rsidP="009F43AA">
      <w:pPr>
        <w:pStyle w:val="a8"/>
        <w:ind w:firstLine="708"/>
        <w:jc w:val="both"/>
        <w:rPr>
          <w:rFonts w:ascii="Times New Roman" w:hAnsi="Times New Roman"/>
          <w:sz w:val="27"/>
          <w:szCs w:val="27"/>
          <w:lang w:val="kk-KZ"/>
        </w:rPr>
      </w:pPr>
      <w:r w:rsidRPr="009F43AA">
        <w:rPr>
          <w:rFonts w:ascii="Times New Roman" w:hAnsi="Times New Roman"/>
          <w:sz w:val="27"/>
          <w:szCs w:val="27"/>
          <w:lang w:val="kk-KZ"/>
        </w:rPr>
        <w:t xml:space="preserve">5. Өнім беруші жұмыстарды орындау бойынша өзінің құқықтары мен міндеттерін Тапсырыс бершінің жазбаша келісімінсіз үшінші тұлғаларға бермеуге тиіс. </w:t>
      </w:r>
    </w:p>
    <w:p w14:paraId="40C7BA9B" w14:textId="77777777" w:rsidR="009F43AA" w:rsidRPr="009F43AA" w:rsidRDefault="009F43AA" w:rsidP="009F43AA">
      <w:pPr>
        <w:pStyle w:val="a8"/>
        <w:ind w:firstLine="708"/>
        <w:jc w:val="both"/>
        <w:rPr>
          <w:rFonts w:ascii="Times New Roman" w:hAnsi="Times New Roman"/>
          <w:sz w:val="27"/>
          <w:szCs w:val="27"/>
          <w:lang w:val="kk-KZ"/>
        </w:rPr>
      </w:pPr>
      <w:r w:rsidRPr="009F43AA">
        <w:rPr>
          <w:rFonts w:ascii="Times New Roman" w:hAnsi="Times New Roman"/>
          <w:sz w:val="27"/>
          <w:szCs w:val="27"/>
          <w:lang w:val="kk-KZ"/>
        </w:rPr>
        <w:t xml:space="preserve">6. Қызмет беруші шарт бойынша өзіне алған міндеттемелердің толық және тиісінше орындалуын қамтамасыз етуге және орындалған жұмыстардың актісіне қол қойылған күннен бастап 12 айдан кем емес мерзімге орындалған жұмыстар мен қосалқы бөлшектерге кепілдік беруге міндетті. </w:t>
      </w:r>
    </w:p>
    <w:p w14:paraId="494E948A" w14:textId="77777777" w:rsidR="009F43AA" w:rsidRPr="009F43AA" w:rsidRDefault="009F43AA" w:rsidP="009F43AA">
      <w:pPr>
        <w:pStyle w:val="a8"/>
        <w:ind w:firstLine="708"/>
        <w:jc w:val="both"/>
        <w:rPr>
          <w:rFonts w:ascii="Times New Roman" w:hAnsi="Times New Roman"/>
          <w:sz w:val="27"/>
          <w:szCs w:val="27"/>
          <w:lang w:val="kk-KZ"/>
        </w:rPr>
      </w:pPr>
      <w:r w:rsidRPr="009F43AA">
        <w:rPr>
          <w:rFonts w:ascii="Times New Roman" w:hAnsi="Times New Roman"/>
          <w:sz w:val="27"/>
          <w:szCs w:val="27"/>
          <w:lang w:val="kk-KZ"/>
        </w:rPr>
        <w:t>7. Жұмыстарды орындау мерзімі Өнім беруші Тапсырыс берушінің өтінімін ал</w:t>
      </w:r>
      <w:r w:rsidR="00C2675D">
        <w:rPr>
          <w:rFonts w:ascii="Times New Roman" w:hAnsi="Times New Roman"/>
          <w:sz w:val="27"/>
          <w:szCs w:val="27"/>
          <w:lang w:val="kk-KZ"/>
        </w:rPr>
        <w:t xml:space="preserve">ған сәттен бастап күнтізбелік </w:t>
      </w:r>
      <w:r w:rsidR="00C2675D" w:rsidRPr="00C2675D">
        <w:rPr>
          <w:rFonts w:ascii="Times New Roman" w:hAnsi="Times New Roman"/>
          <w:sz w:val="27"/>
          <w:szCs w:val="27"/>
          <w:lang w:val="kk-KZ"/>
        </w:rPr>
        <w:t>15</w:t>
      </w:r>
      <w:r w:rsidRPr="009F43AA">
        <w:rPr>
          <w:rFonts w:ascii="Times New Roman" w:hAnsi="Times New Roman"/>
          <w:sz w:val="27"/>
          <w:szCs w:val="27"/>
          <w:lang w:val="kk-KZ"/>
        </w:rPr>
        <w:t xml:space="preserve"> күн ішінде. Тапсырыс беруші өтінімді Өнім берушінің мекенжайына хат түрінде жібереді. </w:t>
      </w:r>
    </w:p>
    <w:p w14:paraId="66A54FDE" w14:textId="77777777" w:rsidR="009F43AA" w:rsidRPr="009F43AA" w:rsidRDefault="009F43AA" w:rsidP="009F43AA">
      <w:pPr>
        <w:pStyle w:val="a8"/>
        <w:ind w:firstLine="708"/>
        <w:jc w:val="both"/>
        <w:rPr>
          <w:rFonts w:ascii="Times New Roman" w:hAnsi="Times New Roman"/>
          <w:sz w:val="27"/>
          <w:szCs w:val="27"/>
          <w:lang w:val="kk-KZ"/>
        </w:rPr>
      </w:pPr>
      <w:r w:rsidRPr="009F43AA">
        <w:rPr>
          <w:rFonts w:ascii="Times New Roman" w:hAnsi="Times New Roman"/>
          <w:sz w:val="27"/>
          <w:szCs w:val="27"/>
          <w:lang w:val="kk-KZ"/>
        </w:rPr>
        <w:t xml:space="preserve">8. </w:t>
      </w:r>
      <w:r w:rsidRPr="009F43AA">
        <w:rPr>
          <w:rFonts w:ascii="Times New Roman" w:hAnsi="Times New Roman"/>
          <w:bCs/>
          <w:sz w:val="27"/>
          <w:szCs w:val="27"/>
          <w:lang w:val="kk-KZ"/>
        </w:rPr>
        <w:t>Автосигнализацияның негізгі техникалық сипаттамалары: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7"/>
        <w:gridCol w:w="1687"/>
        <w:gridCol w:w="4629"/>
      </w:tblGrid>
      <w:tr w:rsidR="009F43AA" w:rsidRPr="009F43AA" w14:paraId="707D8A14" w14:textId="77777777" w:rsidTr="007251E1">
        <w:tc>
          <w:tcPr>
            <w:tcW w:w="3067" w:type="dxa"/>
            <w:shd w:val="clear" w:color="auto" w:fill="auto"/>
          </w:tcPr>
          <w:p w14:paraId="6EF5DA67" w14:textId="77777777" w:rsidR="009F43AA" w:rsidRPr="009F43AA" w:rsidRDefault="009F43AA" w:rsidP="007251E1">
            <w:pPr>
              <w:pStyle w:val="a8"/>
              <w:jc w:val="center"/>
              <w:rPr>
                <w:rFonts w:ascii="Times New Roman" w:hAnsi="Times New Roman"/>
                <w:b/>
                <w:sz w:val="27"/>
                <w:szCs w:val="27"/>
                <w:lang w:val="kk-KZ"/>
              </w:rPr>
            </w:pPr>
            <w:r w:rsidRPr="009F43AA">
              <w:rPr>
                <w:rFonts w:ascii="Times New Roman" w:hAnsi="Times New Roman"/>
                <w:b/>
                <w:sz w:val="27"/>
                <w:szCs w:val="27"/>
                <w:lang w:val="kk-KZ"/>
              </w:rPr>
              <w:t>О</w:t>
            </w:r>
            <w:r w:rsidRPr="009F43AA">
              <w:rPr>
                <w:rFonts w:ascii="Times New Roman" w:hAnsi="Times New Roman"/>
                <w:b/>
                <w:sz w:val="27"/>
                <w:szCs w:val="27"/>
              </w:rPr>
              <w:t>пции</w:t>
            </w:r>
            <w:r w:rsidRPr="009F43AA">
              <w:rPr>
                <w:rFonts w:ascii="Times New Roman" w:hAnsi="Times New Roman"/>
                <w:b/>
                <w:sz w:val="27"/>
                <w:szCs w:val="27"/>
                <w:lang w:val="kk-KZ"/>
              </w:rPr>
              <w:t>яның атауы</w:t>
            </w:r>
          </w:p>
        </w:tc>
        <w:tc>
          <w:tcPr>
            <w:tcW w:w="6504" w:type="dxa"/>
            <w:gridSpan w:val="3"/>
            <w:shd w:val="clear" w:color="auto" w:fill="auto"/>
          </w:tcPr>
          <w:p w14:paraId="68C88AB1" w14:textId="77777777" w:rsidR="009F43AA" w:rsidRPr="009F43AA" w:rsidRDefault="009F43AA" w:rsidP="007251E1">
            <w:pPr>
              <w:pStyle w:val="a8"/>
              <w:jc w:val="center"/>
              <w:rPr>
                <w:rFonts w:ascii="Times New Roman" w:hAnsi="Times New Roman"/>
                <w:b/>
                <w:sz w:val="27"/>
                <w:szCs w:val="27"/>
                <w:lang w:val="kk-KZ"/>
              </w:rPr>
            </w:pPr>
            <w:r w:rsidRPr="009F43AA">
              <w:rPr>
                <w:rFonts w:ascii="Times New Roman" w:hAnsi="Times New Roman"/>
                <w:b/>
                <w:sz w:val="27"/>
                <w:szCs w:val="27"/>
                <w:lang w:val="kk-KZ"/>
              </w:rPr>
              <w:t>Қысқа сипаттамасы</w:t>
            </w:r>
          </w:p>
        </w:tc>
      </w:tr>
      <w:tr w:rsidR="009F43AA" w:rsidRPr="00CC572C" w14:paraId="67921BCB" w14:textId="77777777" w:rsidTr="007251E1">
        <w:tc>
          <w:tcPr>
            <w:tcW w:w="3067" w:type="dxa"/>
            <w:shd w:val="clear" w:color="auto" w:fill="auto"/>
          </w:tcPr>
          <w:p w14:paraId="1B27230B" w14:textId="1A2E87E6" w:rsidR="009F43AA" w:rsidRPr="00C2675D" w:rsidRDefault="009F43AA" w:rsidP="007251E1">
            <w:pPr>
              <w:pStyle w:val="a8"/>
              <w:jc w:val="both"/>
              <w:rPr>
                <w:rFonts w:ascii="Times New Roman" w:hAnsi="Times New Roman"/>
                <w:sz w:val="27"/>
                <w:szCs w:val="27"/>
                <w:lang w:val="en-US"/>
              </w:rPr>
            </w:pPr>
          </w:p>
        </w:tc>
        <w:tc>
          <w:tcPr>
            <w:tcW w:w="6504" w:type="dxa"/>
            <w:gridSpan w:val="3"/>
            <w:shd w:val="clear" w:color="auto" w:fill="auto"/>
          </w:tcPr>
          <w:p w14:paraId="4778278D"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shd w:val="clear" w:color="auto" w:fill="FFFFFF"/>
                <w:lang w:val="kk-KZ"/>
              </w:rPr>
              <w:t xml:space="preserve">Қосымша салпыншақпен сенімді қосымша диалогтық авторландырумен автомобиль күзетін штаттық салпыншақпен басқару. </w:t>
            </w:r>
            <w:r w:rsidRPr="009F43AA">
              <w:rPr>
                <w:rFonts w:ascii="Times New Roman" w:hAnsi="Times New Roman"/>
                <w:sz w:val="27"/>
                <w:szCs w:val="27"/>
              </w:rPr>
              <w:t>Опция</w:t>
            </w:r>
            <w:r w:rsidRPr="00CC572C">
              <w:rPr>
                <w:rFonts w:ascii="Times New Roman" w:hAnsi="Times New Roman"/>
                <w:sz w:val="27"/>
                <w:szCs w:val="27"/>
                <w:lang w:val="en-US"/>
              </w:rPr>
              <w:t xml:space="preserve"> 2CAN </w:t>
            </w:r>
            <w:r w:rsidRPr="009F43AA">
              <w:rPr>
                <w:rFonts w:ascii="Times New Roman" w:hAnsi="Times New Roman"/>
                <w:sz w:val="27"/>
                <w:szCs w:val="27"/>
                <w:lang w:val="kk-KZ"/>
              </w:rPr>
              <w:t>немесе</w:t>
            </w:r>
            <w:r w:rsidRPr="00CC572C">
              <w:rPr>
                <w:rFonts w:ascii="Times New Roman" w:hAnsi="Times New Roman"/>
                <w:sz w:val="27"/>
                <w:szCs w:val="27"/>
                <w:lang w:val="en-US"/>
              </w:rPr>
              <w:t xml:space="preserve"> CAN+LIN </w:t>
            </w:r>
            <w:r w:rsidRPr="009F43AA">
              <w:rPr>
                <w:rFonts w:ascii="Times New Roman" w:hAnsi="Times New Roman"/>
                <w:sz w:val="27"/>
                <w:szCs w:val="27"/>
              </w:rPr>
              <w:t>интерфейс</w:t>
            </w:r>
            <w:r w:rsidRPr="009F43AA">
              <w:rPr>
                <w:rFonts w:ascii="Times New Roman" w:hAnsi="Times New Roman"/>
                <w:sz w:val="27"/>
                <w:szCs w:val="27"/>
                <w:lang w:val="kk-KZ"/>
              </w:rPr>
              <w:t xml:space="preserve">інің интеграциясы кезінде қолжетімді. </w:t>
            </w:r>
          </w:p>
        </w:tc>
      </w:tr>
      <w:tr w:rsidR="009F43AA" w:rsidRPr="00391E12" w14:paraId="651D8E22" w14:textId="77777777" w:rsidTr="007251E1">
        <w:tc>
          <w:tcPr>
            <w:tcW w:w="3067" w:type="dxa"/>
            <w:shd w:val="clear" w:color="auto" w:fill="auto"/>
          </w:tcPr>
          <w:p w14:paraId="6B413733" w14:textId="062047B8" w:rsidR="009F43AA" w:rsidRPr="009F43AA" w:rsidRDefault="009F43AA" w:rsidP="007251E1">
            <w:pPr>
              <w:pStyle w:val="a8"/>
              <w:jc w:val="both"/>
              <w:rPr>
                <w:rFonts w:ascii="Times New Roman" w:hAnsi="Times New Roman"/>
                <w:sz w:val="27"/>
                <w:szCs w:val="27"/>
                <w:lang w:val="kk-KZ"/>
              </w:rPr>
            </w:pPr>
          </w:p>
        </w:tc>
        <w:tc>
          <w:tcPr>
            <w:tcW w:w="6504" w:type="dxa"/>
            <w:gridSpan w:val="3"/>
            <w:shd w:val="clear" w:color="auto" w:fill="auto"/>
          </w:tcPr>
          <w:p w14:paraId="3FEF946A"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Жеке PIN-код енгізу арқылы қосымша авторландыру. Опция 2CAN немесе CAN+LIN интерфейсінің интеграциясы кезінде қолжетімді.</w:t>
            </w:r>
          </w:p>
        </w:tc>
      </w:tr>
      <w:tr w:rsidR="009F43AA" w:rsidRPr="009F43AA" w14:paraId="303AEAA6" w14:textId="77777777" w:rsidTr="007251E1">
        <w:trPr>
          <w:trHeight w:val="112"/>
        </w:trPr>
        <w:tc>
          <w:tcPr>
            <w:tcW w:w="3074" w:type="dxa"/>
            <w:gridSpan w:val="2"/>
            <w:shd w:val="clear" w:color="auto" w:fill="auto"/>
          </w:tcPr>
          <w:p w14:paraId="39E29035" w14:textId="77777777" w:rsidR="009F43AA" w:rsidRPr="009F43AA" w:rsidRDefault="009F43AA" w:rsidP="007251E1">
            <w:pPr>
              <w:pStyle w:val="a8"/>
              <w:jc w:val="both"/>
              <w:rPr>
                <w:rFonts w:ascii="Times New Roman" w:hAnsi="Times New Roman"/>
                <w:sz w:val="27"/>
                <w:szCs w:val="27"/>
              </w:rPr>
            </w:pPr>
            <w:r w:rsidRPr="009F43AA">
              <w:rPr>
                <w:rFonts w:ascii="Times New Roman" w:hAnsi="Times New Roman"/>
                <w:sz w:val="27"/>
                <w:szCs w:val="27"/>
              </w:rPr>
              <w:lastRenderedPageBreak/>
              <w:t>Телематика</w:t>
            </w:r>
          </w:p>
        </w:tc>
        <w:tc>
          <w:tcPr>
            <w:tcW w:w="6497" w:type="dxa"/>
            <w:gridSpan w:val="2"/>
            <w:shd w:val="clear" w:color="auto" w:fill="auto"/>
          </w:tcPr>
          <w:p w14:paraId="43C323A3" w14:textId="2096B176"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О</w:t>
            </w:r>
            <w:r w:rsidRPr="009F43AA">
              <w:rPr>
                <w:rFonts w:ascii="Times New Roman" w:hAnsi="Times New Roman"/>
                <w:sz w:val="27"/>
                <w:szCs w:val="27"/>
              </w:rPr>
              <w:t>пционал</w:t>
            </w:r>
            <w:r w:rsidRPr="009F43AA">
              <w:rPr>
                <w:rFonts w:ascii="Times New Roman" w:hAnsi="Times New Roman"/>
                <w:sz w:val="27"/>
                <w:szCs w:val="27"/>
                <w:lang w:val="kk-KZ"/>
              </w:rPr>
              <w:t>ды</w:t>
            </w:r>
            <w:r w:rsidRPr="009F43AA">
              <w:rPr>
                <w:rFonts w:ascii="Times New Roman" w:hAnsi="Times New Roman"/>
                <w:sz w:val="27"/>
                <w:szCs w:val="27"/>
              </w:rPr>
              <w:t xml:space="preserve"> </w:t>
            </w:r>
            <w:r w:rsidRPr="009F43AA">
              <w:rPr>
                <w:rFonts w:ascii="Times New Roman" w:hAnsi="Times New Roman"/>
                <w:sz w:val="27"/>
                <w:szCs w:val="27"/>
                <w:lang w:val="kk-KZ"/>
              </w:rPr>
              <w:t>автомобиль</w:t>
            </w:r>
            <w:r w:rsidR="00CC572C">
              <w:rPr>
                <w:rFonts w:ascii="Times New Roman" w:hAnsi="Times New Roman"/>
                <w:sz w:val="27"/>
                <w:szCs w:val="27"/>
                <w:lang w:val="kk-KZ"/>
              </w:rPr>
              <w:t>ді</w:t>
            </w:r>
            <w:r w:rsidRPr="009F43AA">
              <w:rPr>
                <w:rFonts w:ascii="Times New Roman" w:hAnsi="Times New Roman"/>
                <w:sz w:val="27"/>
                <w:szCs w:val="27"/>
                <w:lang w:val="kk-KZ"/>
              </w:rPr>
              <w:t xml:space="preserve"> күзетін қашықтан басқару</w:t>
            </w:r>
          </w:p>
        </w:tc>
      </w:tr>
      <w:tr w:rsidR="009F43AA" w:rsidRPr="00391E12" w14:paraId="1523FD5C" w14:textId="77777777" w:rsidTr="007251E1">
        <w:tc>
          <w:tcPr>
            <w:tcW w:w="3067" w:type="dxa"/>
            <w:shd w:val="clear" w:color="auto" w:fill="auto"/>
          </w:tcPr>
          <w:p w14:paraId="5F48B240"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Соққы мен көлбеудің 3D датчигі</w:t>
            </w:r>
          </w:p>
        </w:tc>
        <w:tc>
          <w:tcPr>
            <w:tcW w:w="6504" w:type="dxa"/>
            <w:gridSpan w:val="3"/>
            <w:shd w:val="clear" w:color="auto" w:fill="auto"/>
          </w:tcPr>
          <w:p w14:paraId="02EB3A30"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Автомобильді қосымша домкраттау және эвакуациялау кезінде іске қосылады</w:t>
            </w:r>
          </w:p>
        </w:tc>
      </w:tr>
      <w:tr w:rsidR="009F43AA" w:rsidRPr="00391E12" w14:paraId="72BB47E7" w14:textId="77777777" w:rsidTr="007251E1">
        <w:tc>
          <w:tcPr>
            <w:tcW w:w="3067" w:type="dxa"/>
            <w:shd w:val="clear" w:color="auto" w:fill="auto"/>
          </w:tcPr>
          <w:p w14:paraId="20BB7590"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rPr>
              <w:t>Авто</w:t>
            </w:r>
            <w:r w:rsidRPr="009F43AA">
              <w:rPr>
                <w:rFonts w:ascii="Times New Roman" w:hAnsi="Times New Roman"/>
                <w:sz w:val="27"/>
                <w:szCs w:val="27"/>
                <w:lang w:val="kk-KZ"/>
              </w:rPr>
              <w:t>қосу</w:t>
            </w:r>
          </w:p>
        </w:tc>
        <w:tc>
          <w:tcPr>
            <w:tcW w:w="6504" w:type="dxa"/>
            <w:gridSpan w:val="3"/>
            <w:shd w:val="clear" w:color="auto" w:fill="auto"/>
          </w:tcPr>
          <w:p w14:paraId="5299D633"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 xml:space="preserve">Зияткерлік автоқосу қозғалтқышты белгіленген уақытта немесе мерзімді түрде температура бойынша іске қосуға мүмкіндік береді. </w:t>
            </w:r>
          </w:p>
        </w:tc>
      </w:tr>
      <w:tr w:rsidR="009F43AA" w:rsidRPr="009F43AA" w14:paraId="006118AB" w14:textId="77777777" w:rsidTr="007251E1">
        <w:tc>
          <w:tcPr>
            <w:tcW w:w="3067" w:type="dxa"/>
            <w:shd w:val="clear" w:color="auto" w:fill="auto"/>
          </w:tcPr>
          <w:p w14:paraId="15C25FE8" w14:textId="77777777" w:rsidR="009F43AA" w:rsidRPr="009F43AA" w:rsidRDefault="009F43AA" w:rsidP="007251E1">
            <w:pPr>
              <w:pStyle w:val="a8"/>
              <w:jc w:val="both"/>
              <w:rPr>
                <w:rFonts w:ascii="Times New Roman" w:hAnsi="Times New Roman"/>
                <w:sz w:val="27"/>
                <w:szCs w:val="27"/>
              </w:rPr>
            </w:pPr>
            <w:r w:rsidRPr="009F43AA">
              <w:rPr>
                <w:rFonts w:ascii="Times New Roman" w:hAnsi="Times New Roman"/>
                <w:sz w:val="27"/>
                <w:szCs w:val="27"/>
              </w:rPr>
              <w:t>2CAN</w:t>
            </w:r>
          </w:p>
        </w:tc>
        <w:tc>
          <w:tcPr>
            <w:tcW w:w="6504" w:type="dxa"/>
            <w:gridSpan w:val="3"/>
            <w:shd w:val="clear" w:color="auto" w:fill="auto"/>
          </w:tcPr>
          <w:p w14:paraId="5CE60BD7"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rPr>
              <w:t>2CAN интерфейса</w:t>
            </w:r>
            <w:r w:rsidRPr="009F43AA">
              <w:rPr>
                <w:rFonts w:ascii="Times New Roman" w:hAnsi="Times New Roman"/>
                <w:sz w:val="27"/>
                <w:szCs w:val="27"/>
                <w:lang w:val="kk-KZ"/>
              </w:rPr>
              <w:t xml:space="preserve">інің интеграциясы бірнеше </w:t>
            </w:r>
            <w:r w:rsidRPr="009F43AA">
              <w:rPr>
                <w:rFonts w:ascii="Times New Roman" w:hAnsi="Times New Roman"/>
                <w:sz w:val="27"/>
                <w:szCs w:val="27"/>
              </w:rPr>
              <w:t>CAN</w:t>
            </w:r>
            <w:r w:rsidRPr="009F43AA">
              <w:rPr>
                <w:rFonts w:ascii="Times New Roman" w:hAnsi="Times New Roman"/>
                <w:sz w:val="27"/>
                <w:szCs w:val="27"/>
                <w:lang w:val="kk-KZ"/>
              </w:rPr>
              <w:t xml:space="preserve"> цифрлық шинасымен жабдықталған автомобильдерге сигнализация қоюды қамтамасыз етеді. </w:t>
            </w:r>
          </w:p>
        </w:tc>
      </w:tr>
      <w:tr w:rsidR="009F43AA" w:rsidRPr="009F43AA" w14:paraId="5079F399" w14:textId="77777777" w:rsidTr="007251E1">
        <w:tc>
          <w:tcPr>
            <w:tcW w:w="3067" w:type="dxa"/>
            <w:shd w:val="clear" w:color="auto" w:fill="auto"/>
          </w:tcPr>
          <w:p w14:paraId="27FBF844" w14:textId="77777777" w:rsidR="009F43AA" w:rsidRPr="009F43AA" w:rsidRDefault="009F43AA" w:rsidP="007251E1">
            <w:pPr>
              <w:pStyle w:val="a8"/>
              <w:jc w:val="both"/>
              <w:rPr>
                <w:rFonts w:ascii="Times New Roman" w:hAnsi="Times New Roman"/>
                <w:sz w:val="27"/>
                <w:szCs w:val="27"/>
              </w:rPr>
            </w:pPr>
            <w:r w:rsidRPr="009F43AA">
              <w:rPr>
                <w:rFonts w:ascii="Times New Roman" w:hAnsi="Times New Roman"/>
                <w:sz w:val="27"/>
                <w:szCs w:val="27"/>
              </w:rPr>
              <w:t>CAN+LIN</w:t>
            </w:r>
          </w:p>
        </w:tc>
        <w:tc>
          <w:tcPr>
            <w:tcW w:w="6504" w:type="dxa"/>
            <w:gridSpan w:val="3"/>
            <w:shd w:val="clear" w:color="auto" w:fill="auto"/>
          </w:tcPr>
          <w:p w14:paraId="08701FA0"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en-US"/>
              </w:rPr>
              <w:t>CAN</w:t>
            </w:r>
            <w:r w:rsidRPr="009F43AA">
              <w:rPr>
                <w:rFonts w:ascii="Times New Roman" w:hAnsi="Times New Roman"/>
                <w:sz w:val="27"/>
                <w:szCs w:val="27"/>
              </w:rPr>
              <w:t>+</w:t>
            </w:r>
            <w:r w:rsidRPr="009F43AA">
              <w:rPr>
                <w:rFonts w:ascii="Times New Roman" w:hAnsi="Times New Roman"/>
                <w:sz w:val="27"/>
                <w:szCs w:val="27"/>
                <w:lang w:val="en-US"/>
              </w:rPr>
              <w:t>LIN</w:t>
            </w:r>
            <w:r w:rsidRPr="009F43AA">
              <w:rPr>
                <w:rFonts w:ascii="Times New Roman" w:hAnsi="Times New Roman"/>
                <w:sz w:val="27"/>
                <w:szCs w:val="27"/>
              </w:rPr>
              <w:t xml:space="preserve"> интерфейса</w:t>
            </w:r>
            <w:r w:rsidRPr="009F43AA">
              <w:rPr>
                <w:rFonts w:ascii="Times New Roman" w:hAnsi="Times New Roman"/>
                <w:sz w:val="27"/>
                <w:szCs w:val="27"/>
                <w:lang w:val="kk-KZ"/>
              </w:rPr>
              <w:t xml:space="preserve">інің интеграциясы </w:t>
            </w:r>
            <w:r w:rsidRPr="009F43AA">
              <w:rPr>
                <w:rFonts w:ascii="Times New Roman" w:hAnsi="Times New Roman"/>
                <w:sz w:val="27"/>
                <w:szCs w:val="27"/>
                <w:lang w:val="en-US"/>
              </w:rPr>
              <w:t>CAN</w:t>
            </w:r>
            <w:r w:rsidRPr="009F43AA">
              <w:rPr>
                <w:rFonts w:ascii="Times New Roman" w:hAnsi="Times New Roman"/>
                <w:sz w:val="27"/>
                <w:szCs w:val="27"/>
              </w:rPr>
              <w:t xml:space="preserve">, </w:t>
            </w:r>
            <w:r w:rsidRPr="009F43AA">
              <w:rPr>
                <w:rFonts w:ascii="Times New Roman" w:hAnsi="Times New Roman"/>
                <w:sz w:val="27"/>
                <w:szCs w:val="27"/>
                <w:lang w:val="en-US"/>
              </w:rPr>
              <w:t>LIN</w:t>
            </w:r>
            <w:r w:rsidRPr="009F43AA">
              <w:rPr>
                <w:rFonts w:ascii="Times New Roman" w:hAnsi="Times New Roman"/>
                <w:sz w:val="27"/>
                <w:szCs w:val="27"/>
                <w:lang w:val="kk-KZ"/>
              </w:rPr>
              <w:t xml:space="preserve"> шиналарымен жабдықталған автомобильдерге тез қоюды қамтамасыз етеді.</w:t>
            </w:r>
          </w:p>
        </w:tc>
      </w:tr>
      <w:tr w:rsidR="009F43AA" w:rsidRPr="00391E12" w14:paraId="3761C6CB" w14:textId="77777777" w:rsidTr="007251E1">
        <w:tc>
          <w:tcPr>
            <w:tcW w:w="3067" w:type="dxa"/>
            <w:shd w:val="clear" w:color="auto" w:fill="auto"/>
          </w:tcPr>
          <w:p w14:paraId="71831071"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Икемді</w:t>
            </w:r>
            <w:r w:rsidRPr="009F43AA">
              <w:rPr>
                <w:rFonts w:ascii="Times New Roman" w:hAnsi="Times New Roman"/>
                <w:sz w:val="27"/>
                <w:szCs w:val="27"/>
              </w:rPr>
              <w:t xml:space="preserve"> сервис</w:t>
            </w:r>
            <w:r w:rsidRPr="009F43AA">
              <w:rPr>
                <w:rFonts w:ascii="Times New Roman" w:hAnsi="Times New Roman"/>
                <w:sz w:val="27"/>
                <w:szCs w:val="27"/>
                <w:lang w:val="kk-KZ"/>
              </w:rPr>
              <w:t>тік арналар</w:t>
            </w:r>
          </w:p>
        </w:tc>
        <w:tc>
          <w:tcPr>
            <w:tcW w:w="6504" w:type="dxa"/>
            <w:gridSpan w:val="3"/>
            <w:shd w:val="clear" w:color="auto" w:fill="auto"/>
          </w:tcPr>
          <w:p w14:paraId="4C1AB36A"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Авариялық сигнализацияны, айналардың жиналуын, отырғыштарды иесіне баптауды және тағы басқаларды бағдарламалауға болады</w:t>
            </w:r>
          </w:p>
        </w:tc>
      </w:tr>
      <w:tr w:rsidR="009F43AA" w:rsidRPr="00391E12" w14:paraId="11C4FDAB" w14:textId="77777777" w:rsidTr="007251E1">
        <w:tc>
          <w:tcPr>
            <w:tcW w:w="3067" w:type="dxa"/>
            <w:shd w:val="clear" w:color="auto" w:fill="auto"/>
          </w:tcPr>
          <w:p w14:paraId="3D14390E"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Байланыс арнасын бақылау</w:t>
            </w:r>
          </w:p>
        </w:tc>
        <w:tc>
          <w:tcPr>
            <w:tcW w:w="6504" w:type="dxa"/>
            <w:gridSpan w:val="3"/>
            <w:shd w:val="clear" w:color="auto" w:fill="auto"/>
          </w:tcPr>
          <w:p w14:paraId="4BDDA9B9"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Байланыс арнасын үнемі бақылау салпыншақтың сигнализацияның әрекет ету аймағында болуын тексереді</w:t>
            </w:r>
          </w:p>
        </w:tc>
      </w:tr>
      <w:tr w:rsidR="009F43AA" w:rsidRPr="009F43AA" w14:paraId="50313018" w14:textId="77777777" w:rsidTr="007251E1">
        <w:tc>
          <w:tcPr>
            <w:tcW w:w="9571" w:type="dxa"/>
            <w:gridSpan w:val="4"/>
            <w:shd w:val="clear" w:color="auto" w:fill="auto"/>
          </w:tcPr>
          <w:p w14:paraId="4D444C55"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rPr>
              <w:t>минус 50</w:t>
            </w:r>
            <w:r w:rsidRPr="009F43AA">
              <w:rPr>
                <w:rFonts w:ascii="Times New Roman" w:hAnsi="Times New Roman"/>
                <w:sz w:val="27"/>
                <w:szCs w:val="27"/>
                <w:lang w:val="kk-KZ"/>
              </w:rPr>
              <w:t>-ден</w:t>
            </w:r>
            <w:r w:rsidRPr="009F43AA">
              <w:rPr>
                <w:rFonts w:ascii="Times New Roman" w:hAnsi="Times New Roman"/>
                <w:sz w:val="27"/>
                <w:szCs w:val="27"/>
              </w:rPr>
              <w:t xml:space="preserve"> плюс 85 °С</w:t>
            </w:r>
            <w:r w:rsidRPr="009F43AA">
              <w:rPr>
                <w:rFonts w:ascii="Times New Roman" w:hAnsi="Times New Roman"/>
                <w:sz w:val="27"/>
                <w:szCs w:val="27"/>
                <w:lang w:val="kk-KZ"/>
              </w:rPr>
              <w:t xml:space="preserve"> дейінгі температура кезінде жұмыс істейді </w:t>
            </w:r>
          </w:p>
        </w:tc>
      </w:tr>
      <w:tr w:rsidR="009F43AA" w:rsidRPr="009F43AA" w14:paraId="7A8EBD2B" w14:textId="77777777" w:rsidTr="007251E1">
        <w:tc>
          <w:tcPr>
            <w:tcW w:w="9571" w:type="dxa"/>
            <w:gridSpan w:val="4"/>
            <w:shd w:val="clear" w:color="auto" w:fill="auto"/>
          </w:tcPr>
          <w:p w14:paraId="0A0EF30C"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А</w:t>
            </w:r>
            <w:r w:rsidRPr="009F43AA">
              <w:rPr>
                <w:rFonts w:ascii="Times New Roman" w:hAnsi="Times New Roman"/>
                <w:sz w:val="27"/>
                <w:szCs w:val="27"/>
              </w:rPr>
              <w:t>ккумулятор</w:t>
            </w:r>
            <w:r w:rsidRPr="009F43AA">
              <w:rPr>
                <w:rFonts w:ascii="Times New Roman" w:hAnsi="Times New Roman"/>
                <w:sz w:val="27"/>
                <w:szCs w:val="27"/>
                <w:lang w:val="kk-KZ"/>
              </w:rPr>
              <w:t xml:space="preserve">дың қуатын 60 күнге дейін күзет режимінде ұстап отырады </w:t>
            </w:r>
          </w:p>
        </w:tc>
      </w:tr>
      <w:tr w:rsidR="009F43AA" w:rsidRPr="009F43AA" w14:paraId="6EE94D13" w14:textId="77777777" w:rsidTr="007251E1">
        <w:tc>
          <w:tcPr>
            <w:tcW w:w="9571" w:type="dxa"/>
            <w:gridSpan w:val="4"/>
            <w:shd w:val="clear" w:color="auto" w:fill="auto"/>
          </w:tcPr>
          <w:p w14:paraId="50FC0219" w14:textId="77777777" w:rsidR="009F43AA" w:rsidRPr="009F43AA" w:rsidRDefault="009F43AA" w:rsidP="007251E1">
            <w:pPr>
              <w:pStyle w:val="a8"/>
              <w:jc w:val="both"/>
              <w:rPr>
                <w:rFonts w:ascii="Times New Roman" w:hAnsi="Times New Roman"/>
                <w:sz w:val="27"/>
                <w:szCs w:val="27"/>
                <w:lang w:val="kk-KZ"/>
              </w:rPr>
            </w:pPr>
            <w:r w:rsidRPr="009F43AA">
              <w:rPr>
                <w:rFonts w:ascii="Times New Roman" w:hAnsi="Times New Roman"/>
                <w:sz w:val="27"/>
                <w:szCs w:val="27"/>
                <w:lang w:val="kk-KZ"/>
              </w:rPr>
              <w:t xml:space="preserve">Қорғалған антеннасы бар соққыға төзімді салпыншақ </w:t>
            </w:r>
          </w:p>
        </w:tc>
      </w:tr>
      <w:tr w:rsidR="009F43AA" w:rsidRPr="009F43AA" w14:paraId="0DDEA0B4" w14:textId="77777777" w:rsidTr="007251E1">
        <w:tc>
          <w:tcPr>
            <w:tcW w:w="9571" w:type="dxa"/>
            <w:gridSpan w:val="4"/>
            <w:shd w:val="clear" w:color="auto" w:fill="auto"/>
          </w:tcPr>
          <w:p w14:paraId="073EC37F" w14:textId="77777777" w:rsidR="009F43AA" w:rsidRPr="009F43AA" w:rsidRDefault="009F43AA" w:rsidP="007251E1">
            <w:pPr>
              <w:spacing w:after="0" w:line="240" w:lineRule="auto"/>
              <w:rPr>
                <w:rFonts w:ascii="Times New Roman" w:hAnsi="Times New Roman"/>
                <w:sz w:val="27"/>
                <w:szCs w:val="27"/>
                <w:lang w:val="kk-KZ"/>
              </w:rPr>
            </w:pPr>
            <w:r w:rsidRPr="009F43AA">
              <w:rPr>
                <w:rFonts w:ascii="Times New Roman" w:hAnsi="Times New Roman"/>
                <w:sz w:val="27"/>
                <w:szCs w:val="27"/>
                <w:lang w:val="kk-KZ"/>
              </w:rPr>
              <w:t xml:space="preserve">Тік көрініс кезінде салпыншақтың әрекет ету радиусы кемінде </w:t>
            </w:r>
            <w:r w:rsidRPr="009F43AA">
              <w:rPr>
                <w:rFonts w:ascii="Times New Roman" w:hAnsi="Times New Roman"/>
                <w:sz w:val="27"/>
                <w:szCs w:val="27"/>
              </w:rPr>
              <w:t>2000 м</w:t>
            </w:r>
            <w:r w:rsidRPr="009F43AA">
              <w:rPr>
                <w:rFonts w:ascii="Times New Roman" w:hAnsi="Times New Roman"/>
                <w:sz w:val="27"/>
                <w:szCs w:val="27"/>
                <w:lang w:val="kk-KZ"/>
              </w:rPr>
              <w:t xml:space="preserve">  жетуге тиіс</w:t>
            </w:r>
          </w:p>
        </w:tc>
      </w:tr>
      <w:tr w:rsidR="009F43AA" w:rsidRPr="009F43AA" w14:paraId="7BAC5696" w14:textId="77777777" w:rsidTr="007251E1">
        <w:tc>
          <w:tcPr>
            <w:tcW w:w="9571" w:type="dxa"/>
            <w:gridSpan w:val="4"/>
            <w:shd w:val="clear" w:color="auto" w:fill="auto"/>
          </w:tcPr>
          <w:p w14:paraId="30C7CA65" w14:textId="77777777" w:rsidR="009F43AA" w:rsidRPr="009F43AA" w:rsidRDefault="009F43AA" w:rsidP="007251E1">
            <w:pPr>
              <w:spacing w:after="0" w:line="240" w:lineRule="auto"/>
              <w:jc w:val="center"/>
              <w:rPr>
                <w:rFonts w:ascii="Times New Roman" w:hAnsi="Times New Roman" w:cs="Times New Roman"/>
                <w:b/>
                <w:sz w:val="27"/>
                <w:szCs w:val="27"/>
                <w:lang w:val="kk-KZ"/>
              </w:rPr>
            </w:pPr>
            <w:r w:rsidRPr="009F43AA">
              <w:rPr>
                <w:rFonts w:ascii="Times New Roman" w:hAnsi="Times New Roman" w:cs="Times New Roman"/>
                <w:b/>
                <w:sz w:val="27"/>
                <w:szCs w:val="27"/>
                <w:lang w:val="kk-KZ"/>
              </w:rPr>
              <w:t>Жиынтық</w:t>
            </w:r>
          </w:p>
        </w:tc>
      </w:tr>
      <w:tr w:rsidR="009F43AA" w:rsidRPr="009F43AA" w14:paraId="56E41EC3" w14:textId="77777777" w:rsidTr="007251E1">
        <w:tc>
          <w:tcPr>
            <w:tcW w:w="4820" w:type="dxa"/>
            <w:gridSpan w:val="3"/>
            <w:shd w:val="clear" w:color="auto" w:fill="auto"/>
          </w:tcPr>
          <w:p w14:paraId="1D82A6CA" w14:textId="77777777" w:rsidR="009F43AA" w:rsidRPr="009F43AA" w:rsidRDefault="009F43AA" w:rsidP="007251E1">
            <w:pPr>
              <w:spacing w:after="0" w:line="240" w:lineRule="auto"/>
              <w:jc w:val="center"/>
              <w:rPr>
                <w:rFonts w:ascii="Times New Roman" w:hAnsi="Times New Roman"/>
                <w:b/>
                <w:sz w:val="27"/>
                <w:szCs w:val="27"/>
                <w:lang w:val="kk-KZ"/>
              </w:rPr>
            </w:pPr>
            <w:r w:rsidRPr="009F43AA">
              <w:rPr>
                <w:rFonts w:ascii="Times New Roman" w:hAnsi="Times New Roman"/>
                <w:b/>
                <w:sz w:val="27"/>
                <w:szCs w:val="27"/>
                <w:lang w:val="kk-KZ"/>
              </w:rPr>
              <w:t>Атауы</w:t>
            </w:r>
          </w:p>
        </w:tc>
        <w:tc>
          <w:tcPr>
            <w:tcW w:w="4751" w:type="dxa"/>
            <w:shd w:val="clear" w:color="auto" w:fill="auto"/>
          </w:tcPr>
          <w:p w14:paraId="3845553F" w14:textId="77777777" w:rsidR="009F43AA" w:rsidRPr="009F43AA" w:rsidRDefault="009F43AA" w:rsidP="007251E1">
            <w:pPr>
              <w:spacing w:after="0" w:line="240" w:lineRule="auto"/>
              <w:jc w:val="center"/>
              <w:rPr>
                <w:rFonts w:ascii="Arial" w:hAnsi="Arial" w:cs="Arial"/>
                <w:b/>
                <w:sz w:val="27"/>
                <w:szCs w:val="27"/>
                <w:lang w:val="kk-KZ"/>
              </w:rPr>
            </w:pPr>
            <w:r w:rsidRPr="009F43AA">
              <w:rPr>
                <w:rFonts w:ascii="Times New Roman" w:hAnsi="Times New Roman"/>
                <w:b/>
                <w:sz w:val="27"/>
                <w:szCs w:val="27"/>
                <w:lang w:val="kk-KZ"/>
              </w:rPr>
              <w:t>саны</w:t>
            </w:r>
          </w:p>
        </w:tc>
      </w:tr>
      <w:tr w:rsidR="009F43AA" w:rsidRPr="009F43AA" w14:paraId="52873327" w14:textId="77777777" w:rsidTr="007251E1">
        <w:tc>
          <w:tcPr>
            <w:tcW w:w="4820" w:type="dxa"/>
            <w:gridSpan w:val="3"/>
            <w:shd w:val="clear" w:color="auto" w:fill="auto"/>
          </w:tcPr>
          <w:p w14:paraId="087D069F"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 xml:space="preserve">Кепілдік талоны бар пайдалану жөніндегі қысқаша нұсқаулық </w:t>
            </w:r>
          </w:p>
        </w:tc>
        <w:tc>
          <w:tcPr>
            <w:tcW w:w="4751" w:type="dxa"/>
            <w:shd w:val="clear" w:color="auto" w:fill="auto"/>
          </w:tcPr>
          <w:p w14:paraId="3F73A4D4" w14:textId="77777777" w:rsidR="009F43AA" w:rsidRPr="009F43AA" w:rsidRDefault="009F43AA" w:rsidP="007251E1">
            <w:pPr>
              <w:spacing w:after="0" w:line="240" w:lineRule="auto"/>
              <w:jc w:val="both"/>
              <w:rPr>
                <w:rFonts w:ascii="Times New Roman" w:hAnsi="Times New Roman" w:cs="Times New Roman"/>
                <w:sz w:val="27"/>
                <w:szCs w:val="27"/>
                <w:lang w:val="kk-KZ"/>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4E3E92B0" w14:textId="77777777" w:rsidTr="007251E1">
        <w:tc>
          <w:tcPr>
            <w:tcW w:w="4820" w:type="dxa"/>
            <w:gridSpan w:val="3"/>
            <w:shd w:val="clear" w:color="auto" w:fill="auto"/>
          </w:tcPr>
          <w:p w14:paraId="27C24CB7"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Орталық басқару блогы</w:t>
            </w:r>
          </w:p>
        </w:tc>
        <w:tc>
          <w:tcPr>
            <w:tcW w:w="4751" w:type="dxa"/>
            <w:shd w:val="clear" w:color="auto" w:fill="auto"/>
          </w:tcPr>
          <w:p w14:paraId="6405D162"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7072F03F" w14:textId="77777777" w:rsidTr="007251E1">
        <w:tc>
          <w:tcPr>
            <w:tcW w:w="4820" w:type="dxa"/>
            <w:gridSpan w:val="3"/>
            <w:shd w:val="clear" w:color="auto" w:fill="auto"/>
          </w:tcPr>
          <w:p w14:paraId="518E4DF7" w14:textId="77777777" w:rsidR="009F43AA" w:rsidRPr="009F43AA" w:rsidRDefault="009F43AA" w:rsidP="007251E1">
            <w:pPr>
              <w:spacing w:after="0" w:line="240" w:lineRule="auto"/>
              <w:jc w:val="both"/>
              <w:rPr>
                <w:rFonts w:ascii="Times New Roman" w:hAnsi="Times New Roman"/>
                <w:sz w:val="27"/>
                <w:szCs w:val="27"/>
                <w:lang w:val="en-US"/>
              </w:rPr>
            </w:pPr>
            <w:r w:rsidRPr="009F43AA">
              <w:rPr>
                <w:rFonts w:ascii="Times New Roman" w:hAnsi="Times New Roman"/>
                <w:sz w:val="27"/>
                <w:szCs w:val="27"/>
                <w:lang w:val="kk-KZ"/>
              </w:rPr>
              <w:t>2</w:t>
            </w:r>
            <w:r w:rsidRPr="009F43AA">
              <w:rPr>
                <w:rFonts w:ascii="Times New Roman" w:hAnsi="Times New Roman"/>
                <w:sz w:val="27"/>
                <w:szCs w:val="27"/>
                <w:lang w:val="en-US"/>
              </w:rPr>
              <w:t>CAN 2LIN</w:t>
            </w:r>
            <w:r w:rsidRPr="009F43AA">
              <w:rPr>
                <w:rFonts w:ascii="Times New Roman" w:hAnsi="Times New Roman"/>
                <w:sz w:val="27"/>
                <w:szCs w:val="27"/>
                <w:lang w:val="kk-KZ"/>
              </w:rPr>
              <w:t xml:space="preserve"> модулі</w:t>
            </w:r>
          </w:p>
        </w:tc>
        <w:tc>
          <w:tcPr>
            <w:tcW w:w="4751" w:type="dxa"/>
            <w:shd w:val="clear" w:color="auto" w:fill="auto"/>
          </w:tcPr>
          <w:p w14:paraId="5B51E960"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666C6382" w14:textId="77777777" w:rsidTr="007251E1">
        <w:tc>
          <w:tcPr>
            <w:tcW w:w="4820" w:type="dxa"/>
            <w:gridSpan w:val="3"/>
            <w:shd w:val="clear" w:color="auto" w:fill="auto"/>
          </w:tcPr>
          <w:p w14:paraId="0477A211"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 xml:space="preserve">Антенна </w:t>
            </w:r>
          </w:p>
        </w:tc>
        <w:tc>
          <w:tcPr>
            <w:tcW w:w="4751" w:type="dxa"/>
            <w:shd w:val="clear" w:color="auto" w:fill="auto"/>
          </w:tcPr>
          <w:p w14:paraId="7C911F58"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38C934DD" w14:textId="77777777" w:rsidTr="007251E1">
        <w:tc>
          <w:tcPr>
            <w:tcW w:w="4820" w:type="dxa"/>
            <w:gridSpan w:val="3"/>
            <w:shd w:val="clear" w:color="auto" w:fill="auto"/>
          </w:tcPr>
          <w:p w14:paraId="67326BD5"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Кері байланысы және СК дисплейі бар негізгі басқару салпыншағы</w:t>
            </w:r>
          </w:p>
        </w:tc>
        <w:tc>
          <w:tcPr>
            <w:tcW w:w="4751" w:type="dxa"/>
            <w:shd w:val="clear" w:color="auto" w:fill="auto"/>
          </w:tcPr>
          <w:p w14:paraId="145FC304"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44B5AD13" w14:textId="77777777" w:rsidTr="007251E1">
        <w:tc>
          <w:tcPr>
            <w:tcW w:w="4820" w:type="dxa"/>
            <w:gridSpan w:val="3"/>
            <w:shd w:val="clear" w:color="auto" w:fill="auto"/>
          </w:tcPr>
          <w:p w14:paraId="19FDD5E8"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 xml:space="preserve">Қосымша батырмалы салпыншақ </w:t>
            </w:r>
          </w:p>
        </w:tc>
        <w:tc>
          <w:tcPr>
            <w:tcW w:w="4751" w:type="dxa"/>
            <w:shd w:val="clear" w:color="auto" w:fill="auto"/>
          </w:tcPr>
          <w:p w14:paraId="3A03F408"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1FA08D66" w14:textId="77777777" w:rsidTr="007251E1">
        <w:tc>
          <w:tcPr>
            <w:tcW w:w="4820" w:type="dxa"/>
            <w:gridSpan w:val="3"/>
            <w:shd w:val="clear" w:color="auto" w:fill="auto"/>
          </w:tcPr>
          <w:p w14:paraId="08BD8766"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 xml:space="preserve">Қабылдап-таратқыш </w:t>
            </w:r>
            <w:r w:rsidRPr="009F43AA">
              <w:rPr>
                <w:rFonts w:ascii="Times New Roman" w:hAnsi="Times New Roman"/>
                <w:sz w:val="27"/>
                <w:szCs w:val="27"/>
              </w:rPr>
              <w:t>(трансивер)</w:t>
            </w:r>
            <w:r w:rsidRPr="009F43AA">
              <w:rPr>
                <w:rFonts w:ascii="Times New Roman" w:hAnsi="Times New Roman"/>
                <w:sz w:val="27"/>
                <w:szCs w:val="27"/>
                <w:lang w:val="kk-KZ"/>
              </w:rPr>
              <w:t xml:space="preserve"> модулі</w:t>
            </w:r>
          </w:p>
        </w:tc>
        <w:tc>
          <w:tcPr>
            <w:tcW w:w="4751" w:type="dxa"/>
            <w:shd w:val="clear" w:color="auto" w:fill="auto"/>
          </w:tcPr>
          <w:p w14:paraId="6A001132"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796EB367" w14:textId="77777777" w:rsidTr="007251E1">
        <w:tc>
          <w:tcPr>
            <w:tcW w:w="4820" w:type="dxa"/>
            <w:gridSpan w:val="3"/>
            <w:shd w:val="clear" w:color="auto" w:fill="auto"/>
          </w:tcPr>
          <w:p w14:paraId="6D5D3A8C" w14:textId="77777777" w:rsidR="009F43AA" w:rsidRPr="009F43AA" w:rsidRDefault="009F43AA" w:rsidP="007251E1">
            <w:pPr>
              <w:spacing w:after="0" w:line="240" w:lineRule="auto"/>
              <w:jc w:val="both"/>
              <w:rPr>
                <w:rFonts w:ascii="Times New Roman" w:hAnsi="Times New Roman"/>
                <w:sz w:val="27"/>
                <w:szCs w:val="27"/>
              </w:rPr>
            </w:pPr>
            <w:r w:rsidRPr="009F43AA">
              <w:rPr>
                <w:rFonts w:ascii="Times New Roman" w:hAnsi="Times New Roman"/>
                <w:sz w:val="27"/>
                <w:szCs w:val="27"/>
                <w:lang w:val="kk-KZ"/>
              </w:rPr>
              <w:t>Қозғалтқыш температурасының д</w:t>
            </w:r>
            <w:r w:rsidRPr="009F43AA">
              <w:rPr>
                <w:rFonts w:ascii="Times New Roman" w:hAnsi="Times New Roman"/>
                <w:sz w:val="27"/>
                <w:szCs w:val="27"/>
              </w:rPr>
              <w:t>атчи</w:t>
            </w:r>
            <w:r w:rsidRPr="009F43AA">
              <w:rPr>
                <w:rFonts w:ascii="Times New Roman" w:hAnsi="Times New Roman"/>
                <w:sz w:val="27"/>
                <w:szCs w:val="27"/>
                <w:lang w:val="kk-KZ"/>
              </w:rPr>
              <w:t xml:space="preserve">гі </w:t>
            </w:r>
          </w:p>
        </w:tc>
        <w:tc>
          <w:tcPr>
            <w:tcW w:w="4751" w:type="dxa"/>
            <w:shd w:val="clear" w:color="auto" w:fill="auto"/>
          </w:tcPr>
          <w:p w14:paraId="2C9C0B6A"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707636D8" w14:textId="77777777" w:rsidTr="007251E1">
        <w:tc>
          <w:tcPr>
            <w:tcW w:w="4820" w:type="dxa"/>
            <w:gridSpan w:val="3"/>
            <w:shd w:val="clear" w:color="auto" w:fill="auto"/>
          </w:tcPr>
          <w:p w14:paraId="26E564B7" w14:textId="77777777" w:rsidR="009F43AA" w:rsidRPr="009F43AA" w:rsidRDefault="009F43AA" w:rsidP="007251E1">
            <w:pPr>
              <w:spacing w:after="0" w:line="240" w:lineRule="auto"/>
              <w:jc w:val="both"/>
              <w:rPr>
                <w:rFonts w:ascii="Times New Roman" w:hAnsi="Times New Roman"/>
                <w:sz w:val="27"/>
                <w:szCs w:val="27"/>
              </w:rPr>
            </w:pPr>
            <w:r w:rsidRPr="009F43AA">
              <w:rPr>
                <w:rFonts w:ascii="Times New Roman" w:hAnsi="Times New Roman"/>
                <w:sz w:val="27"/>
                <w:szCs w:val="27"/>
              </w:rPr>
              <w:t>Сирена</w:t>
            </w:r>
          </w:p>
        </w:tc>
        <w:tc>
          <w:tcPr>
            <w:tcW w:w="4751" w:type="dxa"/>
            <w:shd w:val="clear" w:color="auto" w:fill="auto"/>
          </w:tcPr>
          <w:p w14:paraId="49558258"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4A83F370" w14:textId="77777777" w:rsidTr="007251E1">
        <w:tc>
          <w:tcPr>
            <w:tcW w:w="4820" w:type="dxa"/>
            <w:gridSpan w:val="3"/>
            <w:shd w:val="clear" w:color="auto" w:fill="auto"/>
          </w:tcPr>
          <w:p w14:paraId="0222E440" w14:textId="77777777" w:rsidR="009F43AA" w:rsidRPr="009F43AA" w:rsidRDefault="009F43AA" w:rsidP="007251E1">
            <w:pPr>
              <w:spacing w:after="0" w:line="240" w:lineRule="auto"/>
              <w:jc w:val="both"/>
              <w:rPr>
                <w:rFonts w:ascii="Times New Roman" w:hAnsi="Times New Roman"/>
                <w:sz w:val="27"/>
                <w:szCs w:val="27"/>
              </w:rPr>
            </w:pPr>
            <w:r w:rsidRPr="009F43AA">
              <w:rPr>
                <w:rFonts w:ascii="Times New Roman" w:hAnsi="Times New Roman"/>
                <w:sz w:val="27"/>
                <w:szCs w:val="27"/>
                <w:lang w:val="kk-KZ"/>
              </w:rPr>
              <w:t>Негізгі салпыншақтың қоректендіру элементі</w:t>
            </w:r>
            <w:r w:rsidRPr="009F43AA">
              <w:rPr>
                <w:rFonts w:ascii="Times New Roman" w:hAnsi="Times New Roman"/>
                <w:sz w:val="27"/>
                <w:szCs w:val="27"/>
              </w:rPr>
              <w:t xml:space="preserve"> (ААА)</w:t>
            </w:r>
          </w:p>
        </w:tc>
        <w:tc>
          <w:tcPr>
            <w:tcW w:w="4751" w:type="dxa"/>
            <w:shd w:val="clear" w:color="auto" w:fill="auto"/>
          </w:tcPr>
          <w:p w14:paraId="0F9B0E65" w14:textId="77777777" w:rsidR="009F43AA" w:rsidRPr="009F43AA" w:rsidRDefault="009F43AA" w:rsidP="007251E1">
            <w:pPr>
              <w:spacing w:after="0" w:line="240" w:lineRule="auto"/>
              <w:jc w:val="both"/>
              <w:rPr>
                <w:rFonts w:ascii="Times New Roman" w:hAnsi="Times New Roman" w:cs="Times New Roman"/>
                <w:sz w:val="27"/>
                <w:szCs w:val="27"/>
                <w:lang w:val="en-US"/>
              </w:rPr>
            </w:pPr>
            <w:r w:rsidRPr="009F43AA">
              <w:rPr>
                <w:rFonts w:ascii="Times New Roman" w:hAnsi="Times New Roman" w:cs="Times New Roman"/>
                <w:sz w:val="27"/>
                <w:szCs w:val="27"/>
              </w:rPr>
              <w:t xml:space="preserve">1 </w:t>
            </w:r>
            <w:r w:rsidRPr="009F43AA">
              <w:rPr>
                <w:rFonts w:ascii="Times New Roman" w:hAnsi="Times New Roman" w:cs="Times New Roman"/>
                <w:sz w:val="27"/>
                <w:szCs w:val="27"/>
                <w:lang w:val="kk-KZ"/>
              </w:rPr>
              <w:t>дана</w:t>
            </w:r>
          </w:p>
        </w:tc>
      </w:tr>
      <w:tr w:rsidR="009F43AA" w:rsidRPr="009F43AA" w14:paraId="050ED08C" w14:textId="77777777" w:rsidTr="007251E1">
        <w:tc>
          <w:tcPr>
            <w:tcW w:w="4820" w:type="dxa"/>
            <w:gridSpan w:val="3"/>
            <w:shd w:val="clear" w:color="auto" w:fill="auto"/>
          </w:tcPr>
          <w:p w14:paraId="431EE9C0" w14:textId="77777777" w:rsidR="009F43AA" w:rsidRPr="009F43AA" w:rsidRDefault="009F43AA" w:rsidP="007251E1">
            <w:pPr>
              <w:spacing w:after="0" w:line="240" w:lineRule="auto"/>
              <w:jc w:val="both"/>
              <w:rPr>
                <w:rFonts w:ascii="Times New Roman" w:hAnsi="Times New Roman"/>
                <w:sz w:val="27"/>
                <w:szCs w:val="27"/>
                <w:lang w:val="en-US"/>
              </w:rPr>
            </w:pPr>
            <w:r w:rsidRPr="009F43AA">
              <w:rPr>
                <w:rFonts w:ascii="Times New Roman" w:hAnsi="Times New Roman"/>
                <w:sz w:val="27"/>
                <w:szCs w:val="27"/>
                <w:lang w:val="kk-KZ"/>
              </w:rPr>
              <w:t>Жалғау сымдарының жиынтығы</w:t>
            </w:r>
          </w:p>
        </w:tc>
        <w:tc>
          <w:tcPr>
            <w:tcW w:w="4751" w:type="dxa"/>
            <w:shd w:val="clear" w:color="auto" w:fill="auto"/>
          </w:tcPr>
          <w:p w14:paraId="13FA5154" w14:textId="77777777" w:rsidR="009F43AA" w:rsidRPr="009F43AA" w:rsidRDefault="009F43AA" w:rsidP="007251E1">
            <w:pPr>
              <w:spacing w:after="0" w:line="240" w:lineRule="auto"/>
              <w:jc w:val="both"/>
              <w:rPr>
                <w:rFonts w:ascii="Times New Roman" w:hAnsi="Times New Roman"/>
                <w:sz w:val="27"/>
                <w:szCs w:val="27"/>
                <w:lang w:val="kk-KZ"/>
              </w:rPr>
            </w:pPr>
            <w:r w:rsidRPr="009F43AA">
              <w:rPr>
                <w:rFonts w:ascii="Times New Roman" w:hAnsi="Times New Roman"/>
                <w:sz w:val="27"/>
                <w:szCs w:val="27"/>
              </w:rPr>
              <w:t xml:space="preserve">1 </w:t>
            </w:r>
            <w:r w:rsidRPr="009F43AA">
              <w:rPr>
                <w:rFonts w:ascii="Times New Roman" w:hAnsi="Times New Roman"/>
                <w:sz w:val="27"/>
                <w:szCs w:val="27"/>
                <w:lang w:val="kk-KZ"/>
              </w:rPr>
              <w:t>жиынтық</w:t>
            </w:r>
          </w:p>
        </w:tc>
      </w:tr>
    </w:tbl>
    <w:p w14:paraId="246333D9" w14:textId="77777777" w:rsidR="009F43AA" w:rsidRPr="009F43AA" w:rsidRDefault="009F43AA" w:rsidP="009F43AA">
      <w:pPr>
        <w:spacing w:after="0" w:line="240" w:lineRule="auto"/>
        <w:ind w:firstLine="708"/>
        <w:jc w:val="both"/>
        <w:rPr>
          <w:rFonts w:ascii="Times New Roman" w:hAnsi="Times New Roman"/>
          <w:sz w:val="27"/>
          <w:szCs w:val="27"/>
          <w:lang w:val="kk-KZ"/>
        </w:rPr>
      </w:pPr>
    </w:p>
    <w:p w14:paraId="0CC8CD06" w14:textId="77777777" w:rsidR="009F43AA" w:rsidRPr="009F43AA" w:rsidRDefault="009F43AA" w:rsidP="009F43AA">
      <w:pPr>
        <w:spacing w:after="0" w:line="240" w:lineRule="auto"/>
        <w:ind w:firstLine="708"/>
        <w:jc w:val="both"/>
        <w:rPr>
          <w:rFonts w:ascii="Times New Roman" w:hAnsi="Times New Roman"/>
          <w:sz w:val="27"/>
          <w:szCs w:val="27"/>
        </w:rPr>
      </w:pPr>
      <w:r w:rsidRPr="009F43AA">
        <w:rPr>
          <w:rFonts w:ascii="Times New Roman" w:hAnsi="Times New Roman"/>
          <w:sz w:val="27"/>
          <w:szCs w:val="27"/>
          <w:lang w:val="kk-KZ"/>
        </w:rPr>
        <w:t xml:space="preserve">Жұмыстардың құнына: </w:t>
      </w:r>
    </w:p>
    <w:p w14:paraId="0E6E13B5" w14:textId="77777777" w:rsidR="009F43AA" w:rsidRPr="009F43AA" w:rsidRDefault="009F43AA" w:rsidP="009F43AA">
      <w:pPr>
        <w:spacing w:after="0" w:line="240" w:lineRule="auto"/>
        <w:ind w:firstLine="708"/>
        <w:jc w:val="both"/>
        <w:rPr>
          <w:rFonts w:ascii="Times New Roman" w:hAnsi="Times New Roman"/>
          <w:sz w:val="27"/>
          <w:szCs w:val="27"/>
        </w:rPr>
      </w:pPr>
      <w:r w:rsidRPr="009F43AA">
        <w:rPr>
          <w:rFonts w:ascii="Times New Roman" w:hAnsi="Times New Roman"/>
          <w:sz w:val="27"/>
          <w:szCs w:val="27"/>
        </w:rPr>
        <w:t>- автосигнализаци</w:t>
      </w:r>
      <w:r w:rsidRPr="009F43AA">
        <w:rPr>
          <w:rFonts w:ascii="Times New Roman" w:hAnsi="Times New Roman"/>
          <w:sz w:val="27"/>
          <w:szCs w:val="27"/>
          <w:lang w:val="kk-KZ"/>
        </w:rPr>
        <w:t>яны орнату жұмыстары</w:t>
      </w:r>
      <w:r w:rsidRPr="009F43AA">
        <w:rPr>
          <w:rFonts w:ascii="Times New Roman" w:hAnsi="Times New Roman"/>
          <w:sz w:val="27"/>
          <w:szCs w:val="27"/>
        </w:rPr>
        <w:t>;</w:t>
      </w:r>
    </w:p>
    <w:p w14:paraId="2FF6C6E5" w14:textId="77777777" w:rsidR="009F43AA" w:rsidRPr="009F43AA" w:rsidRDefault="009F43AA" w:rsidP="009F43AA">
      <w:pPr>
        <w:spacing w:after="0" w:line="240" w:lineRule="auto"/>
        <w:ind w:firstLine="708"/>
        <w:jc w:val="both"/>
        <w:rPr>
          <w:rFonts w:ascii="Times New Roman" w:hAnsi="Times New Roman"/>
          <w:sz w:val="27"/>
          <w:szCs w:val="27"/>
          <w:lang w:val="kk-KZ"/>
        </w:rPr>
      </w:pPr>
      <w:r w:rsidRPr="009F43AA">
        <w:rPr>
          <w:rFonts w:ascii="Times New Roman" w:hAnsi="Times New Roman"/>
          <w:sz w:val="27"/>
          <w:szCs w:val="27"/>
        </w:rPr>
        <w:t>-</w:t>
      </w:r>
      <w:r w:rsidRPr="009F43AA">
        <w:rPr>
          <w:rFonts w:ascii="Times New Roman" w:hAnsi="Times New Roman"/>
          <w:bCs/>
          <w:sz w:val="27"/>
          <w:szCs w:val="27"/>
        </w:rPr>
        <w:t xml:space="preserve"> </w:t>
      </w:r>
      <w:r w:rsidRPr="009F43AA">
        <w:rPr>
          <w:rFonts w:ascii="Times New Roman" w:hAnsi="Times New Roman"/>
          <w:bCs/>
          <w:sz w:val="27"/>
          <w:szCs w:val="27"/>
          <w:lang w:val="kk-KZ"/>
        </w:rPr>
        <w:t>шығыс</w:t>
      </w:r>
      <w:r w:rsidRPr="009F43AA">
        <w:rPr>
          <w:rFonts w:ascii="Times New Roman" w:hAnsi="Times New Roman"/>
          <w:bCs/>
          <w:sz w:val="27"/>
          <w:szCs w:val="27"/>
        </w:rPr>
        <w:t xml:space="preserve"> материал</w:t>
      </w:r>
      <w:r w:rsidRPr="009F43AA">
        <w:rPr>
          <w:rFonts w:ascii="Times New Roman" w:hAnsi="Times New Roman"/>
          <w:bCs/>
          <w:sz w:val="27"/>
          <w:szCs w:val="27"/>
          <w:lang w:val="kk-KZ"/>
        </w:rPr>
        <w:t>дары</w:t>
      </w:r>
      <w:r w:rsidRPr="009F43AA">
        <w:rPr>
          <w:rFonts w:ascii="Times New Roman" w:hAnsi="Times New Roman"/>
          <w:sz w:val="27"/>
          <w:szCs w:val="27"/>
          <w:lang w:val="kk-KZ"/>
        </w:rPr>
        <w:t>;</w:t>
      </w:r>
    </w:p>
    <w:p w14:paraId="29390540" w14:textId="77777777" w:rsidR="009F43AA" w:rsidRPr="009F43AA" w:rsidRDefault="009F43AA" w:rsidP="009F43AA">
      <w:pPr>
        <w:spacing w:after="0" w:line="240" w:lineRule="auto"/>
        <w:ind w:firstLine="708"/>
        <w:jc w:val="both"/>
        <w:rPr>
          <w:rFonts w:ascii="Times New Roman" w:hAnsi="Times New Roman"/>
          <w:sz w:val="27"/>
          <w:szCs w:val="27"/>
        </w:rPr>
      </w:pPr>
      <w:r w:rsidRPr="009F43AA">
        <w:rPr>
          <w:rFonts w:ascii="Times New Roman" w:hAnsi="Times New Roman"/>
          <w:sz w:val="27"/>
          <w:szCs w:val="27"/>
          <w:lang w:val="kk-KZ"/>
        </w:rPr>
        <w:t>- 1 адана автосигнализация енгізілген.</w:t>
      </w:r>
    </w:p>
    <w:p w14:paraId="0B8B3BB9" w14:textId="77777777" w:rsidR="009F43AA" w:rsidRDefault="009F43AA" w:rsidP="009F43AA">
      <w:pPr>
        <w:spacing w:after="0" w:line="240" w:lineRule="auto"/>
        <w:ind w:firstLine="708"/>
        <w:jc w:val="both"/>
        <w:rPr>
          <w:rFonts w:ascii="Times New Roman" w:hAnsi="Times New Roman"/>
          <w:sz w:val="28"/>
          <w:szCs w:val="28"/>
        </w:rPr>
      </w:pPr>
    </w:p>
    <w:p w14:paraId="777EE904" w14:textId="77777777" w:rsidR="009F43AA" w:rsidRDefault="009F43AA" w:rsidP="009F43AA">
      <w:pPr>
        <w:spacing w:after="0" w:line="240" w:lineRule="auto"/>
        <w:ind w:firstLine="708"/>
        <w:jc w:val="both"/>
        <w:rPr>
          <w:rFonts w:ascii="Times New Roman" w:hAnsi="Times New Roman"/>
          <w:sz w:val="28"/>
          <w:szCs w:val="28"/>
        </w:rPr>
      </w:pPr>
    </w:p>
    <w:p w14:paraId="5ABE433A" w14:textId="77777777" w:rsidR="009F43AA" w:rsidRDefault="009F43AA" w:rsidP="009F43AA">
      <w:pPr>
        <w:spacing w:after="0" w:line="240" w:lineRule="auto"/>
        <w:ind w:firstLine="708"/>
        <w:jc w:val="both"/>
        <w:rPr>
          <w:rFonts w:ascii="Times New Roman" w:hAnsi="Times New Roman"/>
          <w:sz w:val="28"/>
          <w:szCs w:val="28"/>
        </w:rPr>
      </w:pPr>
    </w:p>
    <w:p w14:paraId="5025DCD0" w14:textId="77777777" w:rsidR="009F43AA" w:rsidRPr="007E1778" w:rsidRDefault="009F43AA" w:rsidP="009F43AA">
      <w:pPr>
        <w:spacing w:after="0" w:line="240" w:lineRule="auto"/>
        <w:ind w:firstLine="708"/>
        <w:jc w:val="both"/>
        <w:rPr>
          <w:rFonts w:ascii="Times New Roman" w:hAnsi="Times New Roman"/>
          <w:sz w:val="28"/>
          <w:szCs w:val="28"/>
        </w:rPr>
      </w:pPr>
    </w:p>
    <w:p w14:paraId="5795021C" w14:textId="77777777" w:rsidR="00D2531A" w:rsidRPr="009F73CE" w:rsidRDefault="00D2531A" w:rsidP="009F73CE">
      <w:pPr>
        <w:spacing w:after="0"/>
        <w:jc w:val="right"/>
        <w:rPr>
          <w:rFonts w:ascii="Times New Roman" w:hAnsi="Times New Roman" w:cs="Times New Roman"/>
          <w:b/>
          <w:bCs/>
          <w:sz w:val="24"/>
          <w:szCs w:val="24"/>
        </w:rPr>
      </w:pPr>
      <w:r w:rsidRPr="009F73CE">
        <w:rPr>
          <w:rFonts w:ascii="Times New Roman" w:hAnsi="Times New Roman" w:cs="Times New Roman"/>
          <w:b/>
          <w:bCs/>
          <w:sz w:val="24"/>
          <w:szCs w:val="24"/>
        </w:rPr>
        <w:t>Приложение 2</w:t>
      </w:r>
    </w:p>
    <w:p w14:paraId="0A7ED141" w14:textId="77777777" w:rsidR="00D2531A" w:rsidRDefault="00D2531A" w:rsidP="00F6696A">
      <w:pPr>
        <w:spacing w:after="0"/>
        <w:jc w:val="center"/>
        <w:rPr>
          <w:rFonts w:ascii="Times New Roman" w:hAnsi="Times New Roman" w:cs="Times New Roman"/>
          <w:b/>
          <w:bCs/>
          <w:sz w:val="28"/>
          <w:szCs w:val="28"/>
        </w:rPr>
      </w:pPr>
    </w:p>
    <w:p w14:paraId="3E2E5F5D" w14:textId="77777777" w:rsidR="00D2531A" w:rsidRPr="009F43AA" w:rsidRDefault="00D2531A" w:rsidP="00D2531A">
      <w:pPr>
        <w:pStyle w:val="a8"/>
        <w:jc w:val="center"/>
        <w:rPr>
          <w:rFonts w:ascii="Times New Roman" w:hAnsi="Times New Roman"/>
          <w:b/>
          <w:sz w:val="27"/>
          <w:szCs w:val="27"/>
        </w:rPr>
      </w:pPr>
      <w:r w:rsidRPr="009F43AA">
        <w:rPr>
          <w:rFonts w:ascii="Times New Roman" w:hAnsi="Times New Roman"/>
          <w:b/>
          <w:sz w:val="27"/>
          <w:szCs w:val="27"/>
        </w:rPr>
        <w:t xml:space="preserve">Техническая спецификация </w:t>
      </w:r>
    </w:p>
    <w:p w14:paraId="140D47D5" w14:textId="77777777" w:rsidR="00D2531A" w:rsidRPr="009F43AA" w:rsidRDefault="00D2531A" w:rsidP="00D2531A">
      <w:pPr>
        <w:pStyle w:val="a8"/>
        <w:jc w:val="center"/>
        <w:rPr>
          <w:rFonts w:ascii="Times New Roman" w:hAnsi="Times New Roman"/>
          <w:b/>
          <w:sz w:val="27"/>
          <w:szCs w:val="27"/>
        </w:rPr>
      </w:pPr>
    </w:p>
    <w:p w14:paraId="5C897013" w14:textId="2426EC21" w:rsidR="00D2531A" w:rsidRPr="009F43AA" w:rsidRDefault="00D2531A" w:rsidP="00D2531A">
      <w:pPr>
        <w:pStyle w:val="a8"/>
        <w:ind w:firstLine="708"/>
        <w:jc w:val="both"/>
        <w:rPr>
          <w:rFonts w:ascii="Times New Roman" w:hAnsi="Times New Roman"/>
          <w:bCs/>
          <w:sz w:val="27"/>
          <w:szCs w:val="27"/>
          <w:lang w:val="kk-KZ"/>
        </w:rPr>
      </w:pPr>
      <w:r w:rsidRPr="009F43AA">
        <w:rPr>
          <w:rFonts w:ascii="Times New Roman" w:hAnsi="Times New Roman"/>
          <w:b/>
          <w:sz w:val="27"/>
          <w:szCs w:val="27"/>
        </w:rPr>
        <w:t>Наименование закупаемых работ</w:t>
      </w:r>
      <w:r w:rsidRPr="009F43AA">
        <w:rPr>
          <w:rFonts w:ascii="Times New Roman" w:hAnsi="Times New Roman"/>
          <w:sz w:val="27"/>
          <w:szCs w:val="27"/>
          <w:lang w:val="kk-KZ"/>
        </w:rPr>
        <w:t xml:space="preserve">: </w:t>
      </w:r>
      <w:r w:rsidRPr="009F43AA">
        <w:rPr>
          <w:rFonts w:ascii="Times New Roman" w:hAnsi="Times New Roman"/>
          <w:bCs/>
          <w:sz w:val="27"/>
          <w:szCs w:val="27"/>
        </w:rPr>
        <w:t xml:space="preserve">Работы по установке автосигнализации на автомобиль </w:t>
      </w:r>
      <w:r w:rsidR="00CC572C" w:rsidRPr="00CC572C">
        <w:rPr>
          <w:rFonts w:ascii="Times New Roman" w:hAnsi="Times New Roman"/>
          <w:color w:val="000000" w:themeColor="text1"/>
          <w:sz w:val="28"/>
          <w:szCs w:val="28"/>
          <w:shd w:val="clear" w:color="auto" w:fill="FFFFFF"/>
          <w:lang w:val="kk-KZ" w:eastAsia="en-US"/>
        </w:rPr>
        <w:t xml:space="preserve">KIA </w:t>
      </w:r>
      <w:r w:rsidR="00391E12">
        <w:rPr>
          <w:rFonts w:ascii="Times New Roman" w:hAnsi="Times New Roman"/>
          <w:bCs/>
          <w:sz w:val="28"/>
          <w:szCs w:val="28"/>
          <w:shd w:val="clear" w:color="auto" w:fill="FFFFFF"/>
          <w:lang w:val="en-US" w:eastAsia="en-US"/>
        </w:rPr>
        <w:t>Rio</w:t>
      </w:r>
      <w:r w:rsidR="00C2675D">
        <w:rPr>
          <w:rFonts w:ascii="Times New Roman" w:hAnsi="Times New Roman"/>
          <w:sz w:val="27"/>
          <w:szCs w:val="27"/>
        </w:rPr>
        <w:t xml:space="preserve">, объем двигателя – </w:t>
      </w:r>
      <w:r w:rsidR="00391E12" w:rsidRPr="00391E12">
        <w:rPr>
          <w:rFonts w:ascii="Times New Roman" w:hAnsi="Times New Roman"/>
          <w:sz w:val="27"/>
          <w:szCs w:val="27"/>
        </w:rPr>
        <w:t>1591</w:t>
      </w:r>
      <w:r w:rsidR="00C2675D">
        <w:rPr>
          <w:rFonts w:ascii="Times New Roman" w:hAnsi="Times New Roman"/>
          <w:sz w:val="27"/>
          <w:szCs w:val="27"/>
        </w:rPr>
        <w:t xml:space="preserve"> см3, 20</w:t>
      </w:r>
      <w:r w:rsidR="00391E12" w:rsidRPr="00391E12">
        <w:rPr>
          <w:rFonts w:ascii="Times New Roman" w:hAnsi="Times New Roman"/>
          <w:sz w:val="27"/>
          <w:szCs w:val="27"/>
        </w:rPr>
        <w:t>19</w:t>
      </w:r>
      <w:r w:rsidR="00C2675D">
        <w:rPr>
          <w:rFonts w:ascii="Times New Roman" w:hAnsi="Times New Roman"/>
          <w:sz w:val="27"/>
          <w:szCs w:val="27"/>
        </w:rPr>
        <w:t xml:space="preserve"> г.в.,</w:t>
      </w:r>
      <w:r w:rsidRPr="009F43AA">
        <w:rPr>
          <w:rFonts w:ascii="Times New Roman" w:hAnsi="Times New Roman"/>
          <w:sz w:val="27"/>
          <w:szCs w:val="27"/>
        </w:rPr>
        <w:t xml:space="preserve"> с сохранением гарантии от завода изготовителя (далее – Работа)</w:t>
      </w:r>
      <w:r w:rsidRPr="009F43AA">
        <w:rPr>
          <w:rFonts w:ascii="Times New Roman" w:hAnsi="Times New Roman"/>
          <w:bCs/>
          <w:sz w:val="27"/>
          <w:szCs w:val="27"/>
        </w:rPr>
        <w:t>.</w:t>
      </w:r>
      <w:r w:rsidRPr="009F43AA">
        <w:rPr>
          <w:rFonts w:ascii="Times New Roman" w:hAnsi="Times New Roman"/>
          <w:bCs/>
          <w:sz w:val="27"/>
          <w:szCs w:val="27"/>
          <w:lang w:val="kk-KZ"/>
        </w:rPr>
        <w:t xml:space="preserve"> </w:t>
      </w:r>
    </w:p>
    <w:p w14:paraId="1F9D5D80" w14:textId="52391ED6" w:rsidR="00D2531A" w:rsidRPr="00CC572C"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1. Работы по установке автосигнализации на автомобиль должны осуществляться Поставщиком, специализирующимся на обслуживании и установке автосигнализации</w:t>
      </w:r>
      <w:r w:rsidR="00C2675D" w:rsidRPr="00C2675D">
        <w:rPr>
          <w:rFonts w:ascii="Times New Roman" w:hAnsi="Times New Roman"/>
          <w:sz w:val="27"/>
          <w:szCs w:val="27"/>
        </w:rPr>
        <w:t xml:space="preserve"> </w:t>
      </w:r>
      <w:r w:rsidR="00C2675D">
        <w:rPr>
          <w:rFonts w:ascii="Times New Roman" w:hAnsi="Times New Roman"/>
          <w:sz w:val="27"/>
          <w:szCs w:val="27"/>
          <w:lang w:val="kk-KZ"/>
        </w:rPr>
        <w:t xml:space="preserve">в официальном диллерском центре завода изготовителя </w:t>
      </w:r>
      <w:r w:rsidR="00CC572C" w:rsidRPr="00CC572C">
        <w:rPr>
          <w:rFonts w:ascii="Times New Roman" w:hAnsi="Times New Roman"/>
          <w:color w:val="000000" w:themeColor="text1"/>
          <w:sz w:val="28"/>
          <w:szCs w:val="28"/>
          <w:shd w:val="clear" w:color="auto" w:fill="FFFFFF"/>
          <w:lang w:val="kk-KZ" w:eastAsia="en-US"/>
        </w:rPr>
        <w:t xml:space="preserve">KIA </w:t>
      </w:r>
      <w:r w:rsidR="00C2675D">
        <w:rPr>
          <w:rFonts w:ascii="Times New Roman" w:hAnsi="Times New Roman"/>
          <w:sz w:val="27"/>
          <w:szCs w:val="27"/>
          <w:lang w:val="kk-KZ"/>
        </w:rPr>
        <w:t>для СОХРАНЕНИЯ ГАРАНТИИ ОТ ЗАВОДА ИЗГОТОВИТЕЛЯ</w:t>
      </w:r>
      <w:r w:rsidRPr="009F43AA">
        <w:rPr>
          <w:rFonts w:ascii="Times New Roman" w:hAnsi="Times New Roman"/>
          <w:sz w:val="27"/>
          <w:szCs w:val="27"/>
        </w:rPr>
        <w:t xml:space="preserve">. </w:t>
      </w:r>
    </w:p>
    <w:p w14:paraId="7318ADBF"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2. Работы должны проводиться в специализированном центре по установке автосигнализации, в соответствии с техническими условиями и рекомендациями завода-изготовителя, с учетом соблюдения технических регламентов и стандартов, технологического режима, правил техники безопасности, противопожарной безопасности и производственной санитарии.</w:t>
      </w:r>
    </w:p>
    <w:p w14:paraId="14CE65B6"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 xml:space="preserve">3. </w:t>
      </w:r>
      <w:r w:rsidRPr="009F43AA">
        <w:rPr>
          <w:rFonts w:ascii="Times New Roman" w:hAnsi="Times New Roman"/>
          <w:b/>
          <w:sz w:val="27"/>
          <w:szCs w:val="27"/>
        </w:rPr>
        <w:t>Установка автосигнализации, согласно настоящей технической спецификации, Поставщиком должна быть проведена</w:t>
      </w:r>
      <w:r w:rsidR="0084723F" w:rsidRPr="0084723F">
        <w:rPr>
          <w:rFonts w:ascii="Times New Roman" w:hAnsi="Times New Roman"/>
          <w:b/>
          <w:sz w:val="27"/>
          <w:szCs w:val="27"/>
        </w:rPr>
        <w:t xml:space="preserve"> </w:t>
      </w:r>
      <w:r w:rsidR="0084723F">
        <w:rPr>
          <w:rFonts w:ascii="Times New Roman" w:hAnsi="Times New Roman"/>
          <w:b/>
          <w:sz w:val="27"/>
          <w:szCs w:val="27"/>
        </w:rPr>
        <w:t xml:space="preserve">по месту нахождения ЗАКАЗЧИКА, либо транспортировка автотранспорта до места выполнения работ и обратно за счет средств поставщика, </w:t>
      </w:r>
      <w:r w:rsidRPr="009F43AA">
        <w:rPr>
          <w:rFonts w:ascii="Times New Roman" w:hAnsi="Times New Roman"/>
          <w:b/>
          <w:sz w:val="27"/>
          <w:szCs w:val="27"/>
        </w:rPr>
        <w:t>с сохранением действующей гарантии завода - изготовителя марки автомобиля.</w:t>
      </w:r>
    </w:p>
    <w:p w14:paraId="4D20AB31" w14:textId="77777777" w:rsidR="00D2531A" w:rsidRPr="009F43AA" w:rsidRDefault="00D2531A" w:rsidP="00D2531A">
      <w:pPr>
        <w:pStyle w:val="a8"/>
        <w:ind w:firstLine="708"/>
        <w:jc w:val="both"/>
        <w:rPr>
          <w:rFonts w:ascii="Times New Roman" w:hAnsi="Times New Roman"/>
          <w:sz w:val="27"/>
          <w:szCs w:val="27"/>
          <w:lang w:val="kk-KZ"/>
        </w:rPr>
      </w:pPr>
      <w:r w:rsidRPr="009F43AA">
        <w:rPr>
          <w:rFonts w:ascii="Times New Roman" w:hAnsi="Times New Roman"/>
          <w:sz w:val="27"/>
          <w:szCs w:val="27"/>
        </w:rPr>
        <w:t>4. Поставщик обязан выполнять работы Заказчику вне очереди и надлежащего качества. Гарантия сохранности, целостности и полной материальной ответственности за переданный автотранспорт для выполнения работ возлагаются на Поставщика, с момента его принятия по акту приема- передачи. По итогам выполненных работ Поставщик незамедлительно уведомляет Заказчика и передает автотранспорт Заказчику с оформлением акта выполненных работ и закрытием заказ-нарядов.</w:t>
      </w:r>
    </w:p>
    <w:p w14:paraId="795459DA"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 xml:space="preserve">5. Поставщик не должен передавать свои права и обязанности по выполнению работ третьим лицам без письменного согласия Заказчика. </w:t>
      </w:r>
    </w:p>
    <w:p w14:paraId="34080558"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 xml:space="preserve">6. Поставщик обязан обеспечить полное и надлежащее исполнение взятых на себя обязательств по договору и предоставить гарантию на выполненные работы и запасные части на срок не менее 12 месяцев с даты подписания акта выполненных работ. </w:t>
      </w:r>
    </w:p>
    <w:p w14:paraId="32C1D244"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7. Ср</w:t>
      </w:r>
      <w:r w:rsidR="00C2675D">
        <w:rPr>
          <w:rFonts w:ascii="Times New Roman" w:hAnsi="Times New Roman"/>
          <w:sz w:val="27"/>
          <w:szCs w:val="27"/>
        </w:rPr>
        <w:t>ок выполнения работ в течение 15</w:t>
      </w:r>
      <w:r w:rsidRPr="009F43AA">
        <w:rPr>
          <w:rFonts w:ascii="Times New Roman" w:hAnsi="Times New Roman"/>
          <w:sz w:val="27"/>
          <w:szCs w:val="27"/>
        </w:rPr>
        <w:t xml:space="preserve"> календарных дней с момента получения Поставщиком заявки Заказчика. Заявка направляется Заказчиком виде письма в адрес Поставщика. </w:t>
      </w:r>
    </w:p>
    <w:p w14:paraId="50AC579D" w14:textId="77777777" w:rsidR="00D2531A" w:rsidRPr="009F43AA" w:rsidRDefault="00D2531A" w:rsidP="00D2531A">
      <w:pPr>
        <w:pStyle w:val="a8"/>
        <w:ind w:firstLine="708"/>
        <w:jc w:val="both"/>
        <w:rPr>
          <w:rFonts w:ascii="Times New Roman" w:hAnsi="Times New Roman"/>
          <w:sz w:val="27"/>
          <w:szCs w:val="27"/>
        </w:rPr>
      </w:pPr>
      <w:r w:rsidRPr="009F43AA">
        <w:rPr>
          <w:rFonts w:ascii="Times New Roman" w:hAnsi="Times New Roman"/>
          <w:sz w:val="27"/>
          <w:szCs w:val="27"/>
        </w:rPr>
        <w:t xml:space="preserve">8. Основные технические характеристики автосигнализации: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1670"/>
        <w:gridCol w:w="4650"/>
      </w:tblGrid>
      <w:tr w:rsidR="00D2531A" w:rsidRPr="009F43AA" w14:paraId="456152C7" w14:textId="77777777" w:rsidTr="00D424F3">
        <w:tc>
          <w:tcPr>
            <w:tcW w:w="3227" w:type="dxa"/>
            <w:shd w:val="clear" w:color="auto" w:fill="auto"/>
          </w:tcPr>
          <w:p w14:paraId="7EAA04DD" w14:textId="77777777" w:rsidR="00D2531A" w:rsidRPr="009F43AA" w:rsidRDefault="00D2531A" w:rsidP="00D424F3">
            <w:pPr>
              <w:pStyle w:val="a8"/>
              <w:jc w:val="center"/>
              <w:rPr>
                <w:rFonts w:ascii="Times New Roman" w:hAnsi="Times New Roman"/>
                <w:b/>
                <w:sz w:val="27"/>
                <w:szCs w:val="27"/>
              </w:rPr>
            </w:pPr>
            <w:r w:rsidRPr="009F43AA">
              <w:rPr>
                <w:rFonts w:ascii="Times New Roman" w:hAnsi="Times New Roman"/>
                <w:b/>
                <w:sz w:val="27"/>
                <w:szCs w:val="27"/>
              </w:rPr>
              <w:t>Наименование опции</w:t>
            </w:r>
          </w:p>
        </w:tc>
        <w:tc>
          <w:tcPr>
            <w:tcW w:w="7194" w:type="dxa"/>
            <w:gridSpan w:val="2"/>
            <w:shd w:val="clear" w:color="auto" w:fill="auto"/>
          </w:tcPr>
          <w:p w14:paraId="5B898287" w14:textId="77777777" w:rsidR="00D2531A" w:rsidRPr="009F43AA" w:rsidRDefault="00D2531A" w:rsidP="00D424F3">
            <w:pPr>
              <w:pStyle w:val="a8"/>
              <w:jc w:val="center"/>
              <w:rPr>
                <w:rFonts w:ascii="Times New Roman" w:hAnsi="Times New Roman"/>
                <w:b/>
                <w:sz w:val="27"/>
                <w:szCs w:val="27"/>
              </w:rPr>
            </w:pPr>
            <w:r w:rsidRPr="009F43AA">
              <w:rPr>
                <w:rFonts w:ascii="Times New Roman" w:hAnsi="Times New Roman"/>
                <w:b/>
                <w:sz w:val="27"/>
                <w:szCs w:val="27"/>
              </w:rPr>
              <w:t>Краткая характеристика</w:t>
            </w:r>
          </w:p>
        </w:tc>
      </w:tr>
      <w:tr w:rsidR="00D2531A" w:rsidRPr="009F43AA" w14:paraId="416E6265" w14:textId="77777777" w:rsidTr="00D424F3">
        <w:tc>
          <w:tcPr>
            <w:tcW w:w="3227" w:type="dxa"/>
            <w:shd w:val="clear" w:color="auto" w:fill="auto"/>
          </w:tcPr>
          <w:p w14:paraId="41B17F0C" w14:textId="77777777" w:rsidR="00C2675D" w:rsidRDefault="00C2675D" w:rsidP="00D424F3">
            <w:pPr>
              <w:pStyle w:val="a8"/>
              <w:jc w:val="both"/>
              <w:rPr>
                <w:rFonts w:ascii="Times New Roman" w:hAnsi="Times New Roman"/>
                <w:sz w:val="27"/>
                <w:szCs w:val="27"/>
              </w:rPr>
            </w:pPr>
          </w:p>
          <w:p w14:paraId="5163D8A2" w14:textId="55971A16" w:rsidR="00D2531A" w:rsidRPr="00C2675D" w:rsidRDefault="00D2531A" w:rsidP="00D424F3">
            <w:pPr>
              <w:pStyle w:val="a8"/>
              <w:jc w:val="both"/>
              <w:rPr>
                <w:rFonts w:ascii="Times New Roman" w:hAnsi="Times New Roman"/>
                <w:sz w:val="27"/>
                <w:szCs w:val="27"/>
                <w:lang w:val="en-US"/>
              </w:rPr>
            </w:pPr>
          </w:p>
        </w:tc>
        <w:tc>
          <w:tcPr>
            <w:tcW w:w="7194" w:type="dxa"/>
            <w:gridSpan w:val="2"/>
            <w:shd w:val="clear" w:color="auto" w:fill="auto"/>
          </w:tcPr>
          <w:p w14:paraId="7E7AA08E"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Управление охраной автомобиля штатным брелком с надежной дополнительной диалоговой авторизацией дополнительным брелком. Опция доступна при интеграции 2CAN или CAN+LIN интерфейса</w:t>
            </w:r>
          </w:p>
        </w:tc>
      </w:tr>
      <w:tr w:rsidR="00D2531A" w:rsidRPr="009F43AA" w14:paraId="62B8EDD6" w14:textId="77777777" w:rsidTr="00D424F3">
        <w:tc>
          <w:tcPr>
            <w:tcW w:w="3227" w:type="dxa"/>
            <w:shd w:val="clear" w:color="auto" w:fill="auto"/>
          </w:tcPr>
          <w:p w14:paraId="42C18B71" w14:textId="20D09151" w:rsidR="00D2531A" w:rsidRPr="009F43AA" w:rsidRDefault="00D2531A" w:rsidP="00D424F3">
            <w:pPr>
              <w:pStyle w:val="a8"/>
              <w:jc w:val="both"/>
              <w:rPr>
                <w:rFonts w:ascii="Times New Roman" w:hAnsi="Times New Roman"/>
                <w:sz w:val="27"/>
                <w:szCs w:val="27"/>
              </w:rPr>
            </w:pPr>
          </w:p>
        </w:tc>
        <w:tc>
          <w:tcPr>
            <w:tcW w:w="7194" w:type="dxa"/>
            <w:gridSpan w:val="2"/>
            <w:shd w:val="clear" w:color="auto" w:fill="auto"/>
          </w:tcPr>
          <w:p w14:paraId="160F4439"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Дополнительная авторизация путем</w:t>
            </w:r>
            <w:r w:rsidR="00C2675D">
              <w:rPr>
                <w:rFonts w:ascii="Times New Roman" w:hAnsi="Times New Roman"/>
                <w:sz w:val="27"/>
                <w:szCs w:val="27"/>
              </w:rPr>
              <w:t xml:space="preserve"> ввода индивидуального PIN-кода</w:t>
            </w:r>
            <w:r w:rsidRPr="009F43AA">
              <w:rPr>
                <w:rFonts w:ascii="Times New Roman" w:hAnsi="Times New Roman"/>
                <w:sz w:val="27"/>
                <w:szCs w:val="27"/>
              </w:rPr>
              <w:t>.</w:t>
            </w:r>
            <w:r w:rsidR="00C2675D">
              <w:rPr>
                <w:rFonts w:ascii="Times New Roman" w:hAnsi="Times New Roman"/>
                <w:sz w:val="27"/>
                <w:szCs w:val="27"/>
              </w:rPr>
              <w:t xml:space="preserve"> </w:t>
            </w:r>
            <w:r w:rsidRPr="009F43AA">
              <w:rPr>
                <w:rFonts w:ascii="Times New Roman" w:hAnsi="Times New Roman"/>
                <w:sz w:val="27"/>
                <w:szCs w:val="27"/>
              </w:rPr>
              <w:t>Опция доступна при интеграции 2CAN или CAN+LIN интерфейса</w:t>
            </w:r>
          </w:p>
        </w:tc>
      </w:tr>
      <w:tr w:rsidR="00D2531A" w:rsidRPr="009F43AA" w14:paraId="527182D5" w14:textId="77777777" w:rsidTr="000A7034">
        <w:trPr>
          <w:trHeight w:val="112"/>
        </w:trPr>
        <w:tc>
          <w:tcPr>
            <w:tcW w:w="3227" w:type="dxa"/>
            <w:shd w:val="clear" w:color="auto" w:fill="auto"/>
          </w:tcPr>
          <w:p w14:paraId="6B890E3F" w14:textId="77777777" w:rsidR="00D2531A" w:rsidRPr="009F43AA" w:rsidRDefault="000A7034" w:rsidP="00D424F3">
            <w:pPr>
              <w:pStyle w:val="a8"/>
              <w:jc w:val="both"/>
              <w:rPr>
                <w:rFonts w:ascii="Times New Roman" w:hAnsi="Times New Roman"/>
                <w:sz w:val="27"/>
                <w:szCs w:val="27"/>
              </w:rPr>
            </w:pPr>
            <w:r w:rsidRPr="009F43AA">
              <w:rPr>
                <w:rFonts w:ascii="Times New Roman" w:hAnsi="Times New Roman"/>
                <w:sz w:val="27"/>
                <w:szCs w:val="27"/>
              </w:rPr>
              <w:t>Телематика</w:t>
            </w:r>
          </w:p>
        </w:tc>
        <w:tc>
          <w:tcPr>
            <w:tcW w:w="7194" w:type="dxa"/>
            <w:gridSpan w:val="2"/>
            <w:shd w:val="clear" w:color="auto" w:fill="auto"/>
          </w:tcPr>
          <w:p w14:paraId="03F4691F" w14:textId="10B107A1" w:rsidR="00D2531A" w:rsidRPr="009F43AA" w:rsidRDefault="000A7034" w:rsidP="00D424F3">
            <w:pPr>
              <w:pStyle w:val="a8"/>
              <w:jc w:val="both"/>
              <w:rPr>
                <w:rFonts w:ascii="Times New Roman" w:hAnsi="Times New Roman"/>
                <w:sz w:val="27"/>
                <w:szCs w:val="27"/>
              </w:rPr>
            </w:pPr>
            <w:r w:rsidRPr="009F43AA">
              <w:rPr>
                <w:rFonts w:ascii="Times New Roman" w:hAnsi="Times New Roman"/>
                <w:sz w:val="27"/>
                <w:szCs w:val="27"/>
              </w:rPr>
              <w:t xml:space="preserve">Дистанционное управление охраной автомобиля </w:t>
            </w:r>
          </w:p>
        </w:tc>
      </w:tr>
      <w:tr w:rsidR="000A7034" w:rsidRPr="009F43AA" w14:paraId="7BACA614" w14:textId="77777777" w:rsidTr="00D424F3">
        <w:trPr>
          <w:trHeight w:val="524"/>
        </w:trPr>
        <w:tc>
          <w:tcPr>
            <w:tcW w:w="3227" w:type="dxa"/>
            <w:shd w:val="clear" w:color="auto" w:fill="auto"/>
          </w:tcPr>
          <w:p w14:paraId="67B50489" w14:textId="77777777" w:rsidR="000A7034" w:rsidRPr="009F43AA" w:rsidRDefault="000A7034" w:rsidP="00D424F3">
            <w:pPr>
              <w:pStyle w:val="a8"/>
              <w:jc w:val="both"/>
              <w:rPr>
                <w:rFonts w:ascii="Times New Roman" w:hAnsi="Times New Roman"/>
                <w:sz w:val="27"/>
                <w:szCs w:val="27"/>
              </w:rPr>
            </w:pPr>
            <w:r w:rsidRPr="009F43AA">
              <w:rPr>
                <w:rFonts w:ascii="Times New Roman" w:hAnsi="Times New Roman"/>
                <w:sz w:val="27"/>
                <w:szCs w:val="27"/>
              </w:rPr>
              <w:t>3D датчик удара и наклона</w:t>
            </w:r>
          </w:p>
        </w:tc>
        <w:tc>
          <w:tcPr>
            <w:tcW w:w="7194" w:type="dxa"/>
            <w:gridSpan w:val="2"/>
            <w:shd w:val="clear" w:color="auto" w:fill="auto"/>
          </w:tcPr>
          <w:p w14:paraId="267BEFD6" w14:textId="77777777" w:rsidR="000A7034" w:rsidRPr="009F43AA" w:rsidRDefault="000A7034" w:rsidP="00D424F3">
            <w:pPr>
              <w:pStyle w:val="a8"/>
              <w:jc w:val="both"/>
              <w:rPr>
                <w:rFonts w:ascii="Times New Roman" w:hAnsi="Times New Roman"/>
                <w:sz w:val="27"/>
                <w:szCs w:val="27"/>
              </w:rPr>
            </w:pPr>
            <w:r w:rsidRPr="009F43AA">
              <w:rPr>
                <w:rFonts w:ascii="Times New Roman" w:hAnsi="Times New Roman"/>
                <w:sz w:val="27"/>
                <w:szCs w:val="27"/>
              </w:rPr>
              <w:t>Срабатывает при поддомкрачивании и эвакуации автомобиля</w:t>
            </w:r>
          </w:p>
        </w:tc>
      </w:tr>
      <w:tr w:rsidR="00D2531A" w:rsidRPr="009F43AA" w14:paraId="0FC8CA14" w14:textId="77777777" w:rsidTr="00D424F3">
        <w:tc>
          <w:tcPr>
            <w:tcW w:w="3227" w:type="dxa"/>
            <w:shd w:val="clear" w:color="auto" w:fill="auto"/>
          </w:tcPr>
          <w:p w14:paraId="296C3618"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Автозапуск</w:t>
            </w:r>
          </w:p>
        </w:tc>
        <w:tc>
          <w:tcPr>
            <w:tcW w:w="7194" w:type="dxa"/>
            <w:gridSpan w:val="2"/>
            <w:shd w:val="clear" w:color="auto" w:fill="auto"/>
          </w:tcPr>
          <w:p w14:paraId="3763EEB1"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Интеллектуальный автозапуск позволяет запустить двигатель по температуре, в заданное время или периодически</w:t>
            </w:r>
          </w:p>
        </w:tc>
      </w:tr>
      <w:tr w:rsidR="00D2531A" w:rsidRPr="009F43AA" w14:paraId="291319A9" w14:textId="77777777" w:rsidTr="00D424F3">
        <w:tc>
          <w:tcPr>
            <w:tcW w:w="3227" w:type="dxa"/>
            <w:shd w:val="clear" w:color="auto" w:fill="auto"/>
          </w:tcPr>
          <w:p w14:paraId="24FD2993"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2CAN</w:t>
            </w:r>
          </w:p>
        </w:tc>
        <w:tc>
          <w:tcPr>
            <w:tcW w:w="7194" w:type="dxa"/>
            <w:gridSpan w:val="2"/>
            <w:shd w:val="clear" w:color="auto" w:fill="auto"/>
          </w:tcPr>
          <w:p w14:paraId="1F30AABF"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Интеграция 2CAN интерфейса обеспечивает, установку сигнализации на автомобили, оснащенные несколькими цифровыми шинами CAN</w:t>
            </w:r>
          </w:p>
        </w:tc>
      </w:tr>
      <w:tr w:rsidR="00D2531A" w:rsidRPr="009F43AA" w14:paraId="6D1458E4" w14:textId="77777777" w:rsidTr="00D424F3">
        <w:tc>
          <w:tcPr>
            <w:tcW w:w="3227" w:type="dxa"/>
            <w:shd w:val="clear" w:color="auto" w:fill="auto"/>
          </w:tcPr>
          <w:p w14:paraId="5CCC2BAE"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CAN+LIN</w:t>
            </w:r>
          </w:p>
        </w:tc>
        <w:tc>
          <w:tcPr>
            <w:tcW w:w="7194" w:type="dxa"/>
            <w:gridSpan w:val="2"/>
            <w:shd w:val="clear" w:color="auto" w:fill="auto"/>
          </w:tcPr>
          <w:p w14:paraId="1FB49066"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Интеграция CAN+LIN интерфейса обеспечивает быструю установку на автомобили, оснащенные шинами CAN, LIN</w:t>
            </w:r>
          </w:p>
        </w:tc>
      </w:tr>
      <w:tr w:rsidR="00D2531A" w:rsidRPr="009F43AA" w14:paraId="67A78B95" w14:textId="77777777" w:rsidTr="00D424F3">
        <w:tc>
          <w:tcPr>
            <w:tcW w:w="3227" w:type="dxa"/>
            <w:shd w:val="clear" w:color="auto" w:fill="auto"/>
          </w:tcPr>
          <w:p w14:paraId="40A319BD"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Гибкие сервисные каналы</w:t>
            </w:r>
          </w:p>
        </w:tc>
        <w:tc>
          <w:tcPr>
            <w:tcW w:w="7194" w:type="dxa"/>
            <w:gridSpan w:val="2"/>
            <w:shd w:val="clear" w:color="auto" w:fill="auto"/>
          </w:tcPr>
          <w:p w14:paraId="4C1F4BB0"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Можно запрограммировать: аварийную сигнализацию, складывание зеркал, настройку сидений под владельца и многое другое</w:t>
            </w:r>
          </w:p>
        </w:tc>
      </w:tr>
      <w:tr w:rsidR="00D2531A" w:rsidRPr="009F43AA" w14:paraId="4EA5B261" w14:textId="77777777" w:rsidTr="00D424F3">
        <w:tc>
          <w:tcPr>
            <w:tcW w:w="3227" w:type="dxa"/>
            <w:shd w:val="clear" w:color="auto" w:fill="auto"/>
          </w:tcPr>
          <w:p w14:paraId="21A2BB82"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Контроль канала связи</w:t>
            </w:r>
          </w:p>
        </w:tc>
        <w:tc>
          <w:tcPr>
            <w:tcW w:w="7194" w:type="dxa"/>
            <w:gridSpan w:val="2"/>
            <w:shd w:val="clear" w:color="auto" w:fill="auto"/>
          </w:tcPr>
          <w:p w14:paraId="7B001EAC"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Постоянный контроль канала связи проверяет нахождения брелка в зоне действия сигнализации</w:t>
            </w:r>
          </w:p>
        </w:tc>
      </w:tr>
      <w:tr w:rsidR="00D2531A" w:rsidRPr="009F43AA" w14:paraId="6AA1629F" w14:textId="77777777" w:rsidTr="00D424F3">
        <w:tc>
          <w:tcPr>
            <w:tcW w:w="10421" w:type="dxa"/>
            <w:gridSpan w:val="3"/>
            <w:shd w:val="clear" w:color="auto" w:fill="auto"/>
          </w:tcPr>
          <w:p w14:paraId="45B923DB"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Работает при температуре от минус 50 до плюс 85 °С</w:t>
            </w:r>
          </w:p>
        </w:tc>
      </w:tr>
      <w:tr w:rsidR="00D2531A" w:rsidRPr="009F43AA" w14:paraId="671D5AA1" w14:textId="77777777" w:rsidTr="00D424F3">
        <w:tc>
          <w:tcPr>
            <w:tcW w:w="10421" w:type="dxa"/>
            <w:gridSpan w:val="3"/>
            <w:shd w:val="clear" w:color="auto" w:fill="auto"/>
          </w:tcPr>
          <w:p w14:paraId="4C515457"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Держит заряд аккумулятора до 60 дней в режиме охраны</w:t>
            </w:r>
          </w:p>
        </w:tc>
      </w:tr>
      <w:tr w:rsidR="00D2531A" w:rsidRPr="009F43AA" w14:paraId="404F3414" w14:textId="77777777" w:rsidTr="00D424F3">
        <w:tc>
          <w:tcPr>
            <w:tcW w:w="10421" w:type="dxa"/>
            <w:gridSpan w:val="3"/>
            <w:shd w:val="clear" w:color="auto" w:fill="auto"/>
          </w:tcPr>
          <w:p w14:paraId="6C2AC833" w14:textId="77777777" w:rsidR="00D2531A" w:rsidRPr="009F43AA" w:rsidRDefault="00D2531A" w:rsidP="00D424F3">
            <w:pPr>
              <w:pStyle w:val="a8"/>
              <w:jc w:val="both"/>
              <w:rPr>
                <w:rFonts w:ascii="Times New Roman" w:hAnsi="Times New Roman"/>
                <w:sz w:val="27"/>
                <w:szCs w:val="27"/>
              </w:rPr>
            </w:pPr>
            <w:r w:rsidRPr="009F43AA">
              <w:rPr>
                <w:rFonts w:ascii="Times New Roman" w:hAnsi="Times New Roman"/>
                <w:sz w:val="27"/>
                <w:szCs w:val="27"/>
              </w:rPr>
              <w:t>Ударопрочный брелок с защищенной антенной</w:t>
            </w:r>
          </w:p>
        </w:tc>
      </w:tr>
      <w:tr w:rsidR="00D2531A" w:rsidRPr="009F43AA" w14:paraId="0DCA846A" w14:textId="77777777" w:rsidTr="00D424F3">
        <w:tc>
          <w:tcPr>
            <w:tcW w:w="10421" w:type="dxa"/>
            <w:gridSpan w:val="3"/>
            <w:shd w:val="clear" w:color="auto" w:fill="auto"/>
          </w:tcPr>
          <w:p w14:paraId="398DBE4E" w14:textId="77777777" w:rsidR="00D2531A" w:rsidRPr="009F43AA" w:rsidRDefault="00C2675D" w:rsidP="009F73CE">
            <w:pPr>
              <w:spacing w:after="0" w:line="240" w:lineRule="auto"/>
              <w:rPr>
                <w:rFonts w:ascii="Times New Roman" w:hAnsi="Times New Roman"/>
                <w:sz w:val="27"/>
                <w:szCs w:val="27"/>
              </w:rPr>
            </w:pPr>
            <w:r>
              <w:rPr>
                <w:rFonts w:ascii="Times New Roman" w:hAnsi="Times New Roman"/>
                <w:sz w:val="27"/>
                <w:szCs w:val="27"/>
              </w:rPr>
              <w:t>Радиус действия брел</w:t>
            </w:r>
            <w:r w:rsidRPr="009F43AA">
              <w:rPr>
                <w:rFonts w:ascii="Times New Roman" w:hAnsi="Times New Roman"/>
                <w:sz w:val="27"/>
                <w:szCs w:val="27"/>
              </w:rPr>
              <w:t>ока</w:t>
            </w:r>
            <w:r w:rsidR="00D2531A" w:rsidRPr="009F43AA">
              <w:rPr>
                <w:rFonts w:ascii="Times New Roman" w:hAnsi="Times New Roman"/>
                <w:sz w:val="27"/>
                <w:szCs w:val="27"/>
              </w:rPr>
              <w:t xml:space="preserve"> при прямой видимости должен достигать не менее 2000 м</w:t>
            </w:r>
          </w:p>
        </w:tc>
      </w:tr>
      <w:tr w:rsidR="00D2531A" w:rsidRPr="009F43AA" w14:paraId="07B50860" w14:textId="77777777" w:rsidTr="00D424F3">
        <w:tc>
          <w:tcPr>
            <w:tcW w:w="10421" w:type="dxa"/>
            <w:gridSpan w:val="3"/>
            <w:shd w:val="clear" w:color="auto" w:fill="auto"/>
          </w:tcPr>
          <w:p w14:paraId="2D469453" w14:textId="77777777" w:rsidR="00D2531A" w:rsidRPr="009F43AA" w:rsidRDefault="00D2531A" w:rsidP="00D424F3">
            <w:pPr>
              <w:spacing w:after="0" w:line="240" w:lineRule="auto"/>
              <w:jc w:val="center"/>
              <w:rPr>
                <w:rFonts w:ascii="Times New Roman" w:hAnsi="Times New Roman"/>
                <w:b/>
                <w:sz w:val="27"/>
                <w:szCs w:val="27"/>
              </w:rPr>
            </w:pPr>
            <w:r w:rsidRPr="009F43AA">
              <w:rPr>
                <w:rFonts w:ascii="Times New Roman" w:hAnsi="Times New Roman"/>
                <w:b/>
                <w:sz w:val="27"/>
                <w:szCs w:val="27"/>
              </w:rPr>
              <w:t>Комплектация</w:t>
            </w:r>
          </w:p>
        </w:tc>
      </w:tr>
      <w:tr w:rsidR="00D2531A" w:rsidRPr="009F43AA" w14:paraId="68A3725A" w14:textId="77777777" w:rsidTr="00D424F3">
        <w:tc>
          <w:tcPr>
            <w:tcW w:w="5210" w:type="dxa"/>
            <w:gridSpan w:val="2"/>
            <w:shd w:val="clear" w:color="auto" w:fill="auto"/>
          </w:tcPr>
          <w:p w14:paraId="470F04A5" w14:textId="77777777" w:rsidR="00D2531A" w:rsidRPr="009F43AA" w:rsidRDefault="00D2531A" w:rsidP="00D424F3">
            <w:pPr>
              <w:spacing w:after="0" w:line="240" w:lineRule="auto"/>
              <w:jc w:val="center"/>
              <w:rPr>
                <w:rFonts w:ascii="Times New Roman" w:hAnsi="Times New Roman"/>
                <w:b/>
                <w:sz w:val="27"/>
                <w:szCs w:val="27"/>
              </w:rPr>
            </w:pPr>
            <w:r w:rsidRPr="009F43AA">
              <w:rPr>
                <w:rFonts w:ascii="Times New Roman" w:hAnsi="Times New Roman"/>
                <w:b/>
                <w:sz w:val="27"/>
                <w:szCs w:val="27"/>
              </w:rPr>
              <w:t>Наименование</w:t>
            </w:r>
          </w:p>
        </w:tc>
        <w:tc>
          <w:tcPr>
            <w:tcW w:w="5211" w:type="dxa"/>
            <w:shd w:val="clear" w:color="auto" w:fill="auto"/>
          </w:tcPr>
          <w:p w14:paraId="26320981" w14:textId="77777777" w:rsidR="00D2531A" w:rsidRPr="009F43AA" w:rsidRDefault="00D2531A" w:rsidP="00D424F3">
            <w:pPr>
              <w:spacing w:after="0" w:line="240" w:lineRule="auto"/>
              <w:jc w:val="center"/>
              <w:rPr>
                <w:rFonts w:ascii="Times New Roman" w:hAnsi="Times New Roman"/>
                <w:b/>
                <w:sz w:val="27"/>
                <w:szCs w:val="27"/>
              </w:rPr>
            </w:pPr>
            <w:r w:rsidRPr="009F43AA">
              <w:rPr>
                <w:rFonts w:ascii="Times New Roman" w:hAnsi="Times New Roman"/>
                <w:b/>
                <w:sz w:val="27"/>
                <w:szCs w:val="27"/>
              </w:rPr>
              <w:t>количество</w:t>
            </w:r>
          </w:p>
        </w:tc>
      </w:tr>
      <w:tr w:rsidR="00D2531A" w:rsidRPr="009F43AA" w14:paraId="25C17A78" w14:textId="77777777" w:rsidTr="00D424F3">
        <w:tc>
          <w:tcPr>
            <w:tcW w:w="5210" w:type="dxa"/>
            <w:gridSpan w:val="2"/>
            <w:shd w:val="clear" w:color="auto" w:fill="auto"/>
          </w:tcPr>
          <w:p w14:paraId="6166D463" w14:textId="77777777" w:rsidR="00D2531A" w:rsidRPr="009F43AA" w:rsidRDefault="00D2531A" w:rsidP="00D424F3">
            <w:pPr>
              <w:spacing w:after="0" w:line="240" w:lineRule="auto"/>
              <w:jc w:val="both"/>
              <w:rPr>
                <w:rFonts w:ascii="Arial" w:hAnsi="Arial" w:cs="Arial"/>
                <w:sz w:val="27"/>
                <w:szCs w:val="27"/>
              </w:rPr>
            </w:pPr>
            <w:r w:rsidRPr="009F43AA">
              <w:rPr>
                <w:rFonts w:ascii="Times New Roman" w:hAnsi="Times New Roman"/>
                <w:sz w:val="27"/>
                <w:szCs w:val="27"/>
              </w:rPr>
              <w:t>Краткая инструкция по эксплуатации с гарантийным талоном</w:t>
            </w:r>
          </w:p>
        </w:tc>
        <w:tc>
          <w:tcPr>
            <w:tcW w:w="5211" w:type="dxa"/>
            <w:shd w:val="clear" w:color="auto" w:fill="auto"/>
          </w:tcPr>
          <w:p w14:paraId="40EED72C"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1 шт</w:t>
            </w:r>
          </w:p>
        </w:tc>
      </w:tr>
      <w:tr w:rsidR="00D2531A" w:rsidRPr="009F43AA" w14:paraId="16DA120C" w14:textId="77777777" w:rsidTr="00D424F3">
        <w:tc>
          <w:tcPr>
            <w:tcW w:w="5210" w:type="dxa"/>
            <w:gridSpan w:val="2"/>
            <w:shd w:val="clear" w:color="auto" w:fill="auto"/>
          </w:tcPr>
          <w:p w14:paraId="0A840C03" w14:textId="77777777" w:rsidR="00D2531A" w:rsidRPr="009F43AA" w:rsidRDefault="00D2531A" w:rsidP="00D424F3">
            <w:pPr>
              <w:spacing w:after="0" w:line="240" w:lineRule="auto"/>
              <w:jc w:val="both"/>
              <w:rPr>
                <w:rFonts w:ascii="Times New Roman" w:hAnsi="Times New Roman"/>
                <w:sz w:val="27"/>
                <w:szCs w:val="27"/>
                <w:lang w:val="kk-KZ"/>
              </w:rPr>
            </w:pPr>
            <w:r w:rsidRPr="009F43AA">
              <w:rPr>
                <w:rFonts w:ascii="Times New Roman" w:hAnsi="Times New Roman"/>
                <w:sz w:val="27"/>
                <w:szCs w:val="27"/>
              </w:rPr>
              <w:t>Центральный блок</w:t>
            </w:r>
            <w:r w:rsidRPr="009F43AA">
              <w:rPr>
                <w:rFonts w:ascii="Times New Roman" w:hAnsi="Times New Roman"/>
                <w:sz w:val="27"/>
                <w:szCs w:val="27"/>
                <w:lang w:val="kk-KZ"/>
              </w:rPr>
              <w:t xml:space="preserve"> управления</w:t>
            </w:r>
          </w:p>
        </w:tc>
        <w:tc>
          <w:tcPr>
            <w:tcW w:w="5211" w:type="dxa"/>
            <w:shd w:val="clear" w:color="auto" w:fill="auto"/>
          </w:tcPr>
          <w:p w14:paraId="06CD8E55" w14:textId="77777777" w:rsidR="00D2531A" w:rsidRPr="009F43AA" w:rsidRDefault="00D2531A" w:rsidP="00D424F3">
            <w:pPr>
              <w:spacing w:after="0" w:line="240" w:lineRule="auto"/>
              <w:jc w:val="both"/>
              <w:rPr>
                <w:rFonts w:ascii="Times New Roman" w:hAnsi="Times New Roman"/>
                <w:sz w:val="27"/>
                <w:szCs w:val="27"/>
                <w:lang w:val="en-US"/>
              </w:rPr>
            </w:pPr>
            <w:r w:rsidRPr="009F43AA">
              <w:rPr>
                <w:rFonts w:ascii="Times New Roman" w:hAnsi="Times New Roman"/>
                <w:sz w:val="27"/>
                <w:szCs w:val="27"/>
              </w:rPr>
              <w:t>1 шт</w:t>
            </w:r>
          </w:p>
        </w:tc>
      </w:tr>
      <w:tr w:rsidR="00D2531A" w:rsidRPr="009F43AA" w14:paraId="20E85303" w14:textId="77777777" w:rsidTr="00D424F3">
        <w:tc>
          <w:tcPr>
            <w:tcW w:w="5210" w:type="dxa"/>
            <w:gridSpan w:val="2"/>
            <w:shd w:val="clear" w:color="auto" w:fill="auto"/>
          </w:tcPr>
          <w:p w14:paraId="46F30E8E" w14:textId="77777777" w:rsidR="00D2531A" w:rsidRPr="009F43AA" w:rsidRDefault="00D2531A" w:rsidP="00D424F3">
            <w:pPr>
              <w:spacing w:after="0" w:line="240" w:lineRule="auto"/>
              <w:jc w:val="both"/>
              <w:rPr>
                <w:rFonts w:ascii="Times New Roman" w:hAnsi="Times New Roman"/>
                <w:sz w:val="27"/>
                <w:szCs w:val="27"/>
                <w:lang w:val="en-US"/>
              </w:rPr>
            </w:pPr>
            <w:r w:rsidRPr="009F43AA">
              <w:rPr>
                <w:rFonts w:ascii="Times New Roman" w:hAnsi="Times New Roman"/>
                <w:sz w:val="27"/>
                <w:szCs w:val="27"/>
                <w:lang w:val="kk-KZ"/>
              </w:rPr>
              <w:t>Модуль 2</w:t>
            </w:r>
            <w:r w:rsidRPr="009F43AA">
              <w:rPr>
                <w:rFonts w:ascii="Times New Roman" w:hAnsi="Times New Roman"/>
                <w:sz w:val="27"/>
                <w:szCs w:val="27"/>
                <w:lang w:val="en-US"/>
              </w:rPr>
              <w:t>CAN 2LIN</w:t>
            </w:r>
          </w:p>
        </w:tc>
        <w:tc>
          <w:tcPr>
            <w:tcW w:w="5211" w:type="dxa"/>
            <w:shd w:val="clear" w:color="auto" w:fill="auto"/>
          </w:tcPr>
          <w:p w14:paraId="75824043"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1 шт</w:t>
            </w:r>
          </w:p>
        </w:tc>
      </w:tr>
      <w:tr w:rsidR="00D2531A" w:rsidRPr="009F43AA" w14:paraId="5E33AF3A" w14:textId="77777777" w:rsidTr="00D424F3">
        <w:tc>
          <w:tcPr>
            <w:tcW w:w="5210" w:type="dxa"/>
            <w:gridSpan w:val="2"/>
            <w:shd w:val="clear" w:color="auto" w:fill="auto"/>
          </w:tcPr>
          <w:p w14:paraId="0BC5598F" w14:textId="77777777" w:rsidR="00D2531A" w:rsidRPr="009F43AA" w:rsidRDefault="00D2531A" w:rsidP="00D424F3">
            <w:pPr>
              <w:spacing w:after="0" w:line="240" w:lineRule="auto"/>
              <w:jc w:val="both"/>
              <w:rPr>
                <w:rFonts w:ascii="Times New Roman" w:hAnsi="Times New Roman"/>
                <w:sz w:val="27"/>
                <w:szCs w:val="27"/>
                <w:lang w:val="kk-KZ"/>
              </w:rPr>
            </w:pPr>
            <w:r w:rsidRPr="009F43AA">
              <w:rPr>
                <w:rFonts w:ascii="Times New Roman" w:hAnsi="Times New Roman"/>
                <w:sz w:val="27"/>
                <w:szCs w:val="27"/>
                <w:lang w:val="kk-KZ"/>
              </w:rPr>
              <w:t xml:space="preserve">Антена </w:t>
            </w:r>
          </w:p>
        </w:tc>
        <w:tc>
          <w:tcPr>
            <w:tcW w:w="5211" w:type="dxa"/>
            <w:shd w:val="clear" w:color="auto" w:fill="auto"/>
          </w:tcPr>
          <w:p w14:paraId="2D0970A8"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1 шт</w:t>
            </w:r>
          </w:p>
        </w:tc>
      </w:tr>
      <w:tr w:rsidR="00D2531A" w:rsidRPr="009F43AA" w14:paraId="71731158" w14:textId="77777777" w:rsidTr="00D424F3">
        <w:tc>
          <w:tcPr>
            <w:tcW w:w="5210" w:type="dxa"/>
            <w:gridSpan w:val="2"/>
            <w:shd w:val="clear" w:color="auto" w:fill="auto"/>
          </w:tcPr>
          <w:p w14:paraId="7FD627DF"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Основной брелок управления с обратной связью и ЖК дисплеем</w:t>
            </w:r>
          </w:p>
        </w:tc>
        <w:tc>
          <w:tcPr>
            <w:tcW w:w="5211" w:type="dxa"/>
            <w:shd w:val="clear" w:color="auto" w:fill="auto"/>
          </w:tcPr>
          <w:p w14:paraId="55C4941D"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1 шт</w:t>
            </w:r>
          </w:p>
        </w:tc>
      </w:tr>
      <w:tr w:rsidR="00D2531A" w:rsidRPr="009F43AA" w14:paraId="125D9437" w14:textId="77777777" w:rsidTr="00D424F3">
        <w:tc>
          <w:tcPr>
            <w:tcW w:w="5210" w:type="dxa"/>
            <w:gridSpan w:val="2"/>
            <w:shd w:val="clear" w:color="auto" w:fill="auto"/>
          </w:tcPr>
          <w:p w14:paraId="666D63FD"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 xml:space="preserve">Дополнительный </w:t>
            </w:r>
            <w:r w:rsidRPr="009F43AA">
              <w:rPr>
                <w:rFonts w:ascii="Times New Roman" w:hAnsi="Times New Roman"/>
                <w:sz w:val="27"/>
                <w:szCs w:val="27"/>
                <w:lang w:val="kk-KZ"/>
              </w:rPr>
              <w:t xml:space="preserve">кнопочный </w:t>
            </w:r>
            <w:r w:rsidRPr="009F43AA">
              <w:rPr>
                <w:rFonts w:ascii="Times New Roman" w:hAnsi="Times New Roman"/>
                <w:sz w:val="27"/>
                <w:szCs w:val="27"/>
              </w:rPr>
              <w:t>брелок</w:t>
            </w:r>
          </w:p>
        </w:tc>
        <w:tc>
          <w:tcPr>
            <w:tcW w:w="5211" w:type="dxa"/>
            <w:shd w:val="clear" w:color="auto" w:fill="auto"/>
          </w:tcPr>
          <w:p w14:paraId="0DA1C70A"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1 шт</w:t>
            </w:r>
          </w:p>
        </w:tc>
      </w:tr>
      <w:tr w:rsidR="00D2531A" w:rsidRPr="009F43AA" w14:paraId="4A8AFDF6" w14:textId="77777777" w:rsidTr="00D424F3">
        <w:tc>
          <w:tcPr>
            <w:tcW w:w="5210" w:type="dxa"/>
            <w:gridSpan w:val="2"/>
            <w:shd w:val="clear" w:color="auto" w:fill="auto"/>
          </w:tcPr>
          <w:p w14:paraId="2B0BC3B2" w14:textId="77777777" w:rsidR="00D2531A" w:rsidRPr="009F43AA" w:rsidRDefault="00D2531A" w:rsidP="00D424F3">
            <w:pPr>
              <w:spacing w:after="0" w:line="240" w:lineRule="auto"/>
              <w:jc w:val="both"/>
              <w:rPr>
                <w:rFonts w:ascii="Times New Roman" w:hAnsi="Times New Roman"/>
                <w:sz w:val="27"/>
                <w:szCs w:val="27"/>
                <w:lang w:val="kk-KZ"/>
              </w:rPr>
            </w:pPr>
            <w:r w:rsidRPr="009F43AA">
              <w:rPr>
                <w:rFonts w:ascii="Times New Roman" w:hAnsi="Times New Roman"/>
                <w:sz w:val="27"/>
                <w:szCs w:val="27"/>
              </w:rPr>
              <w:t>Модуль приемопередатчика (трансивер)</w:t>
            </w:r>
          </w:p>
        </w:tc>
        <w:tc>
          <w:tcPr>
            <w:tcW w:w="5211" w:type="dxa"/>
            <w:shd w:val="clear" w:color="auto" w:fill="auto"/>
          </w:tcPr>
          <w:p w14:paraId="7D5F429A"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1 шт</w:t>
            </w:r>
          </w:p>
        </w:tc>
      </w:tr>
      <w:tr w:rsidR="00D2531A" w:rsidRPr="009F43AA" w14:paraId="0526F070" w14:textId="77777777" w:rsidTr="00D424F3">
        <w:tc>
          <w:tcPr>
            <w:tcW w:w="5210" w:type="dxa"/>
            <w:gridSpan w:val="2"/>
            <w:shd w:val="clear" w:color="auto" w:fill="auto"/>
          </w:tcPr>
          <w:p w14:paraId="513DB57C"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Датчик температуры двигателя</w:t>
            </w:r>
          </w:p>
        </w:tc>
        <w:tc>
          <w:tcPr>
            <w:tcW w:w="5211" w:type="dxa"/>
            <w:shd w:val="clear" w:color="auto" w:fill="auto"/>
          </w:tcPr>
          <w:p w14:paraId="47683E32"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1 шт</w:t>
            </w:r>
          </w:p>
        </w:tc>
      </w:tr>
      <w:tr w:rsidR="00D2531A" w:rsidRPr="009F43AA" w14:paraId="7F886B7F" w14:textId="77777777" w:rsidTr="00D424F3">
        <w:tc>
          <w:tcPr>
            <w:tcW w:w="5210" w:type="dxa"/>
            <w:gridSpan w:val="2"/>
            <w:shd w:val="clear" w:color="auto" w:fill="auto"/>
          </w:tcPr>
          <w:p w14:paraId="41E2BE39"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Сирена</w:t>
            </w:r>
          </w:p>
        </w:tc>
        <w:tc>
          <w:tcPr>
            <w:tcW w:w="5211" w:type="dxa"/>
            <w:shd w:val="clear" w:color="auto" w:fill="auto"/>
          </w:tcPr>
          <w:p w14:paraId="32A859C3"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1 шт</w:t>
            </w:r>
          </w:p>
        </w:tc>
      </w:tr>
      <w:tr w:rsidR="00D2531A" w:rsidRPr="009F43AA" w14:paraId="29780C36" w14:textId="77777777" w:rsidTr="00D424F3">
        <w:tc>
          <w:tcPr>
            <w:tcW w:w="5210" w:type="dxa"/>
            <w:gridSpan w:val="2"/>
            <w:shd w:val="clear" w:color="auto" w:fill="auto"/>
          </w:tcPr>
          <w:p w14:paraId="2F90E94A"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Элемент питания основного брелка (ААА)</w:t>
            </w:r>
          </w:p>
        </w:tc>
        <w:tc>
          <w:tcPr>
            <w:tcW w:w="5211" w:type="dxa"/>
            <w:shd w:val="clear" w:color="auto" w:fill="auto"/>
          </w:tcPr>
          <w:p w14:paraId="655282FD"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1 шт</w:t>
            </w:r>
          </w:p>
        </w:tc>
      </w:tr>
      <w:tr w:rsidR="00D2531A" w:rsidRPr="009F43AA" w14:paraId="058BA7A3" w14:textId="77777777" w:rsidTr="00D424F3">
        <w:tc>
          <w:tcPr>
            <w:tcW w:w="5210" w:type="dxa"/>
            <w:gridSpan w:val="2"/>
            <w:shd w:val="clear" w:color="auto" w:fill="auto"/>
          </w:tcPr>
          <w:p w14:paraId="7D794775" w14:textId="77777777" w:rsidR="00D2531A" w:rsidRPr="009F43AA" w:rsidRDefault="00D2531A" w:rsidP="00D424F3">
            <w:pPr>
              <w:spacing w:after="0" w:line="240" w:lineRule="auto"/>
              <w:jc w:val="both"/>
              <w:rPr>
                <w:rFonts w:ascii="Times New Roman" w:hAnsi="Times New Roman"/>
                <w:sz w:val="27"/>
                <w:szCs w:val="27"/>
                <w:lang w:val="en-US"/>
              </w:rPr>
            </w:pPr>
            <w:r w:rsidRPr="009F43AA">
              <w:rPr>
                <w:rFonts w:ascii="Times New Roman" w:hAnsi="Times New Roman"/>
                <w:sz w:val="27"/>
                <w:szCs w:val="27"/>
                <w:lang w:val="kk-KZ"/>
              </w:rPr>
              <w:t>Комплект соединительных проводов</w:t>
            </w:r>
          </w:p>
        </w:tc>
        <w:tc>
          <w:tcPr>
            <w:tcW w:w="5211" w:type="dxa"/>
            <w:shd w:val="clear" w:color="auto" w:fill="auto"/>
          </w:tcPr>
          <w:p w14:paraId="30B75D86" w14:textId="77777777" w:rsidR="00D2531A" w:rsidRPr="009F43AA" w:rsidRDefault="00D2531A" w:rsidP="00D424F3">
            <w:pPr>
              <w:spacing w:after="0" w:line="240" w:lineRule="auto"/>
              <w:jc w:val="both"/>
              <w:rPr>
                <w:rFonts w:ascii="Times New Roman" w:hAnsi="Times New Roman"/>
                <w:sz w:val="27"/>
                <w:szCs w:val="27"/>
              </w:rPr>
            </w:pPr>
            <w:r w:rsidRPr="009F43AA">
              <w:rPr>
                <w:rFonts w:ascii="Times New Roman" w:hAnsi="Times New Roman"/>
                <w:sz w:val="27"/>
                <w:szCs w:val="27"/>
              </w:rPr>
              <w:t>1 комплект</w:t>
            </w:r>
          </w:p>
        </w:tc>
      </w:tr>
    </w:tbl>
    <w:p w14:paraId="59AAD667" w14:textId="77777777" w:rsidR="00D2531A" w:rsidRPr="009F43AA" w:rsidRDefault="00D2531A" w:rsidP="00D2531A">
      <w:pPr>
        <w:spacing w:after="0" w:line="240" w:lineRule="auto"/>
        <w:ind w:firstLine="708"/>
        <w:jc w:val="both"/>
        <w:rPr>
          <w:rFonts w:ascii="Times New Roman" w:hAnsi="Times New Roman"/>
          <w:sz w:val="27"/>
          <w:szCs w:val="27"/>
          <w:lang w:val="kk-KZ"/>
        </w:rPr>
      </w:pPr>
    </w:p>
    <w:p w14:paraId="09F0247C" w14:textId="77777777" w:rsidR="00D2531A" w:rsidRPr="009F43AA" w:rsidRDefault="00D2531A" w:rsidP="00D2531A">
      <w:pPr>
        <w:spacing w:after="0" w:line="240" w:lineRule="auto"/>
        <w:ind w:firstLine="708"/>
        <w:jc w:val="both"/>
        <w:rPr>
          <w:rFonts w:ascii="Times New Roman" w:hAnsi="Times New Roman"/>
          <w:sz w:val="27"/>
          <w:szCs w:val="27"/>
        </w:rPr>
      </w:pPr>
      <w:r w:rsidRPr="009F43AA">
        <w:rPr>
          <w:rFonts w:ascii="Times New Roman" w:hAnsi="Times New Roman"/>
          <w:sz w:val="27"/>
          <w:szCs w:val="27"/>
          <w:lang w:val="kk-KZ"/>
        </w:rPr>
        <w:t xml:space="preserve">В стоимость работ включены: </w:t>
      </w:r>
    </w:p>
    <w:p w14:paraId="5CB44E36" w14:textId="77777777" w:rsidR="00D2531A" w:rsidRPr="009F43AA" w:rsidRDefault="00D2531A" w:rsidP="00D2531A">
      <w:pPr>
        <w:spacing w:after="0" w:line="240" w:lineRule="auto"/>
        <w:ind w:firstLine="708"/>
        <w:jc w:val="both"/>
        <w:rPr>
          <w:rFonts w:ascii="Times New Roman" w:hAnsi="Times New Roman"/>
          <w:sz w:val="27"/>
          <w:szCs w:val="27"/>
        </w:rPr>
      </w:pPr>
      <w:r w:rsidRPr="009F43AA">
        <w:rPr>
          <w:rFonts w:ascii="Times New Roman" w:hAnsi="Times New Roman"/>
          <w:sz w:val="27"/>
          <w:szCs w:val="27"/>
        </w:rPr>
        <w:t>- работы по установке автосигнализации;</w:t>
      </w:r>
    </w:p>
    <w:p w14:paraId="0C294B0E" w14:textId="77777777" w:rsidR="00D2531A" w:rsidRPr="009F43AA" w:rsidRDefault="00D2531A" w:rsidP="00D2531A">
      <w:pPr>
        <w:spacing w:after="0" w:line="240" w:lineRule="auto"/>
        <w:ind w:firstLine="708"/>
        <w:jc w:val="both"/>
        <w:rPr>
          <w:rFonts w:ascii="Times New Roman" w:hAnsi="Times New Roman"/>
          <w:sz w:val="27"/>
          <w:szCs w:val="27"/>
          <w:lang w:val="kk-KZ"/>
        </w:rPr>
      </w:pPr>
      <w:r w:rsidRPr="009F43AA">
        <w:rPr>
          <w:rFonts w:ascii="Times New Roman" w:hAnsi="Times New Roman"/>
          <w:sz w:val="27"/>
          <w:szCs w:val="27"/>
        </w:rPr>
        <w:t>-</w:t>
      </w:r>
      <w:r w:rsidRPr="009F43AA">
        <w:rPr>
          <w:rFonts w:ascii="Times New Roman" w:hAnsi="Times New Roman"/>
          <w:bCs/>
          <w:sz w:val="27"/>
          <w:szCs w:val="27"/>
        </w:rPr>
        <w:t xml:space="preserve"> расходные материалы</w:t>
      </w:r>
      <w:r w:rsidRPr="009F43AA">
        <w:rPr>
          <w:rFonts w:ascii="Times New Roman" w:hAnsi="Times New Roman"/>
          <w:sz w:val="27"/>
          <w:szCs w:val="27"/>
          <w:lang w:val="kk-KZ"/>
        </w:rPr>
        <w:t>;</w:t>
      </w:r>
    </w:p>
    <w:p w14:paraId="27311EF8" w14:textId="77777777" w:rsidR="0078289F" w:rsidRPr="009F43AA" w:rsidRDefault="00D2531A" w:rsidP="00257225">
      <w:pPr>
        <w:spacing w:after="0" w:line="240" w:lineRule="auto"/>
        <w:ind w:firstLine="708"/>
        <w:jc w:val="both"/>
        <w:rPr>
          <w:rFonts w:ascii="Times New Roman" w:hAnsi="Times New Roman" w:cs="Times New Roman"/>
          <w:sz w:val="27"/>
          <w:szCs w:val="27"/>
          <w:shd w:val="clear" w:color="auto" w:fill="FFFFFF"/>
          <w:lang w:val="kk-KZ"/>
        </w:rPr>
      </w:pPr>
      <w:r w:rsidRPr="009F43AA">
        <w:rPr>
          <w:rFonts w:ascii="Times New Roman" w:hAnsi="Times New Roman"/>
          <w:sz w:val="27"/>
          <w:szCs w:val="27"/>
          <w:lang w:val="kk-KZ"/>
        </w:rPr>
        <w:t>- автосигнализация в количестве 1 шт.</w:t>
      </w:r>
    </w:p>
    <w:sectPr w:rsidR="0078289F" w:rsidRPr="009F43AA" w:rsidSect="00257225">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04F5"/>
    <w:multiLevelType w:val="multilevel"/>
    <w:tmpl w:val="C16CD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651ED"/>
    <w:multiLevelType w:val="multilevel"/>
    <w:tmpl w:val="79763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21E96"/>
    <w:multiLevelType w:val="hybridMultilevel"/>
    <w:tmpl w:val="BA2A6342"/>
    <w:lvl w:ilvl="0" w:tplc="6B4E01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1E7D23"/>
    <w:multiLevelType w:val="hybridMultilevel"/>
    <w:tmpl w:val="4698B6C2"/>
    <w:lvl w:ilvl="0" w:tplc="0E10BFFE">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1D5A42B8"/>
    <w:multiLevelType w:val="hybridMultilevel"/>
    <w:tmpl w:val="1DF6C8AC"/>
    <w:lvl w:ilvl="0" w:tplc="0E10BFFE">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2FB916FE"/>
    <w:multiLevelType w:val="hybridMultilevel"/>
    <w:tmpl w:val="DA7455E0"/>
    <w:lvl w:ilvl="0" w:tplc="DEBA26E8">
      <w:start w:val="1"/>
      <w:numFmt w:val="decimal"/>
      <w:lvlText w:val="%1."/>
      <w:lvlJc w:val="left"/>
      <w:pPr>
        <w:ind w:left="961" w:hanging="360"/>
      </w:pPr>
      <w:rPr>
        <w:rFonts w:hint="default"/>
      </w:rPr>
    </w:lvl>
    <w:lvl w:ilvl="1" w:tplc="20000019" w:tentative="1">
      <w:start w:val="1"/>
      <w:numFmt w:val="lowerLetter"/>
      <w:lvlText w:val="%2."/>
      <w:lvlJc w:val="left"/>
      <w:pPr>
        <w:ind w:left="1681" w:hanging="360"/>
      </w:pPr>
    </w:lvl>
    <w:lvl w:ilvl="2" w:tplc="2000001B" w:tentative="1">
      <w:start w:val="1"/>
      <w:numFmt w:val="lowerRoman"/>
      <w:lvlText w:val="%3."/>
      <w:lvlJc w:val="right"/>
      <w:pPr>
        <w:ind w:left="2401" w:hanging="180"/>
      </w:pPr>
    </w:lvl>
    <w:lvl w:ilvl="3" w:tplc="2000000F" w:tentative="1">
      <w:start w:val="1"/>
      <w:numFmt w:val="decimal"/>
      <w:lvlText w:val="%4."/>
      <w:lvlJc w:val="left"/>
      <w:pPr>
        <w:ind w:left="3121" w:hanging="360"/>
      </w:pPr>
    </w:lvl>
    <w:lvl w:ilvl="4" w:tplc="20000019" w:tentative="1">
      <w:start w:val="1"/>
      <w:numFmt w:val="lowerLetter"/>
      <w:lvlText w:val="%5."/>
      <w:lvlJc w:val="left"/>
      <w:pPr>
        <w:ind w:left="3841" w:hanging="360"/>
      </w:pPr>
    </w:lvl>
    <w:lvl w:ilvl="5" w:tplc="2000001B" w:tentative="1">
      <w:start w:val="1"/>
      <w:numFmt w:val="lowerRoman"/>
      <w:lvlText w:val="%6."/>
      <w:lvlJc w:val="right"/>
      <w:pPr>
        <w:ind w:left="4561" w:hanging="180"/>
      </w:pPr>
    </w:lvl>
    <w:lvl w:ilvl="6" w:tplc="2000000F" w:tentative="1">
      <w:start w:val="1"/>
      <w:numFmt w:val="decimal"/>
      <w:lvlText w:val="%7."/>
      <w:lvlJc w:val="left"/>
      <w:pPr>
        <w:ind w:left="5281" w:hanging="360"/>
      </w:pPr>
    </w:lvl>
    <w:lvl w:ilvl="7" w:tplc="20000019" w:tentative="1">
      <w:start w:val="1"/>
      <w:numFmt w:val="lowerLetter"/>
      <w:lvlText w:val="%8."/>
      <w:lvlJc w:val="left"/>
      <w:pPr>
        <w:ind w:left="6001" w:hanging="360"/>
      </w:pPr>
    </w:lvl>
    <w:lvl w:ilvl="8" w:tplc="2000001B" w:tentative="1">
      <w:start w:val="1"/>
      <w:numFmt w:val="lowerRoman"/>
      <w:lvlText w:val="%9."/>
      <w:lvlJc w:val="right"/>
      <w:pPr>
        <w:ind w:left="6721" w:hanging="180"/>
      </w:pPr>
    </w:lvl>
  </w:abstractNum>
  <w:abstractNum w:abstractNumId="6" w15:restartNumberingAfterBreak="0">
    <w:nsid w:val="521B0C91"/>
    <w:multiLevelType w:val="hybridMultilevel"/>
    <w:tmpl w:val="4698B6C2"/>
    <w:lvl w:ilvl="0" w:tplc="0E10BFFE">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65595D01"/>
    <w:multiLevelType w:val="hybridMultilevel"/>
    <w:tmpl w:val="4698B6C2"/>
    <w:lvl w:ilvl="0" w:tplc="0E10BFFE">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7160365D"/>
    <w:multiLevelType w:val="hybridMultilevel"/>
    <w:tmpl w:val="A39A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2"/>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D5"/>
    <w:rsid w:val="00010D13"/>
    <w:rsid w:val="000133DF"/>
    <w:rsid w:val="00014419"/>
    <w:rsid w:val="000721D5"/>
    <w:rsid w:val="000A7034"/>
    <w:rsid w:val="000E0FCB"/>
    <w:rsid w:val="001311D6"/>
    <w:rsid w:val="00196152"/>
    <w:rsid w:val="001A268C"/>
    <w:rsid w:val="001B526D"/>
    <w:rsid w:val="001C69E4"/>
    <w:rsid w:val="00211506"/>
    <w:rsid w:val="00221A73"/>
    <w:rsid w:val="00252326"/>
    <w:rsid w:val="00257225"/>
    <w:rsid w:val="00292EFC"/>
    <w:rsid w:val="002C6CE8"/>
    <w:rsid w:val="002D6B5E"/>
    <w:rsid w:val="00302736"/>
    <w:rsid w:val="003118F2"/>
    <w:rsid w:val="00314A19"/>
    <w:rsid w:val="00375DC0"/>
    <w:rsid w:val="0037670A"/>
    <w:rsid w:val="00380849"/>
    <w:rsid w:val="00380F21"/>
    <w:rsid w:val="00391E12"/>
    <w:rsid w:val="003B0863"/>
    <w:rsid w:val="003C479E"/>
    <w:rsid w:val="00411DEC"/>
    <w:rsid w:val="00412575"/>
    <w:rsid w:val="0042087E"/>
    <w:rsid w:val="0042355D"/>
    <w:rsid w:val="00471098"/>
    <w:rsid w:val="0048695F"/>
    <w:rsid w:val="004C4D09"/>
    <w:rsid w:val="004C69C1"/>
    <w:rsid w:val="004F561E"/>
    <w:rsid w:val="00523A8E"/>
    <w:rsid w:val="0055376B"/>
    <w:rsid w:val="00584E5F"/>
    <w:rsid w:val="005A1B5E"/>
    <w:rsid w:val="005A3341"/>
    <w:rsid w:val="005E6E0B"/>
    <w:rsid w:val="006246CE"/>
    <w:rsid w:val="00626294"/>
    <w:rsid w:val="00637F3B"/>
    <w:rsid w:val="00697944"/>
    <w:rsid w:val="006A2BEF"/>
    <w:rsid w:val="006B6C98"/>
    <w:rsid w:val="006D242B"/>
    <w:rsid w:val="007055C3"/>
    <w:rsid w:val="00726AAB"/>
    <w:rsid w:val="00734F34"/>
    <w:rsid w:val="0078289F"/>
    <w:rsid w:val="00783610"/>
    <w:rsid w:val="007B09D5"/>
    <w:rsid w:val="007D15B5"/>
    <w:rsid w:val="00815A10"/>
    <w:rsid w:val="00823B1F"/>
    <w:rsid w:val="00833DC7"/>
    <w:rsid w:val="0084723F"/>
    <w:rsid w:val="008944B2"/>
    <w:rsid w:val="008E14C2"/>
    <w:rsid w:val="009112FA"/>
    <w:rsid w:val="00935871"/>
    <w:rsid w:val="0094594A"/>
    <w:rsid w:val="009747E6"/>
    <w:rsid w:val="009A0731"/>
    <w:rsid w:val="009D45D6"/>
    <w:rsid w:val="009D7E23"/>
    <w:rsid w:val="009F43AA"/>
    <w:rsid w:val="009F73CE"/>
    <w:rsid w:val="00A137FA"/>
    <w:rsid w:val="00A23A5E"/>
    <w:rsid w:val="00A30C1D"/>
    <w:rsid w:val="00A42112"/>
    <w:rsid w:val="00A473FB"/>
    <w:rsid w:val="00A51B07"/>
    <w:rsid w:val="00A67DCE"/>
    <w:rsid w:val="00A82A9C"/>
    <w:rsid w:val="00AB2589"/>
    <w:rsid w:val="00AB7420"/>
    <w:rsid w:val="00BB1152"/>
    <w:rsid w:val="00BC2A68"/>
    <w:rsid w:val="00BE0983"/>
    <w:rsid w:val="00BF4533"/>
    <w:rsid w:val="00BF4D98"/>
    <w:rsid w:val="00C2675D"/>
    <w:rsid w:val="00CC572C"/>
    <w:rsid w:val="00CE071E"/>
    <w:rsid w:val="00CF2C19"/>
    <w:rsid w:val="00CF2EC4"/>
    <w:rsid w:val="00D01EF3"/>
    <w:rsid w:val="00D07386"/>
    <w:rsid w:val="00D2531A"/>
    <w:rsid w:val="00D31ED5"/>
    <w:rsid w:val="00D44E11"/>
    <w:rsid w:val="00D639E6"/>
    <w:rsid w:val="00DC4DF9"/>
    <w:rsid w:val="00DF7063"/>
    <w:rsid w:val="00E16602"/>
    <w:rsid w:val="00E2405B"/>
    <w:rsid w:val="00E44D01"/>
    <w:rsid w:val="00E87FF5"/>
    <w:rsid w:val="00ED0418"/>
    <w:rsid w:val="00EF6C23"/>
    <w:rsid w:val="00F06492"/>
    <w:rsid w:val="00F64B9E"/>
    <w:rsid w:val="00F6696A"/>
    <w:rsid w:val="00F93CC4"/>
    <w:rsid w:val="00FC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129E"/>
  <w15:docId w15:val="{5DAD392B-6819-420A-90C9-03FB32D9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C6CE8"/>
  </w:style>
  <w:style w:type="paragraph" w:styleId="1">
    <w:name w:val="heading 1"/>
    <w:basedOn w:val="a"/>
    <w:next w:val="a"/>
    <w:link w:val="10"/>
    <w:uiPriority w:val="9"/>
    <w:qFormat/>
    <w:rsid w:val="00380849"/>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E1660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C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46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46CE"/>
    <w:rPr>
      <w:rFonts w:ascii="Tahoma" w:hAnsi="Tahoma" w:cs="Tahoma"/>
      <w:sz w:val="16"/>
      <w:szCs w:val="16"/>
    </w:rPr>
  </w:style>
  <w:style w:type="paragraph" w:styleId="a6">
    <w:name w:val="List Paragraph"/>
    <w:basedOn w:val="a"/>
    <w:uiPriority w:val="34"/>
    <w:qFormat/>
    <w:rsid w:val="005A1B5E"/>
    <w:pPr>
      <w:ind w:left="720"/>
      <w:contextualSpacing/>
    </w:pPr>
  </w:style>
  <w:style w:type="character" w:styleId="a7">
    <w:name w:val="Hyperlink"/>
    <w:basedOn w:val="a0"/>
    <w:uiPriority w:val="99"/>
    <w:unhideWhenUsed/>
    <w:rsid w:val="001C69E4"/>
    <w:rPr>
      <w:color w:val="0563C1" w:themeColor="hyperlink"/>
      <w:u w:val="single"/>
    </w:rPr>
  </w:style>
  <w:style w:type="paragraph" w:customStyle="1" w:styleId="xl25">
    <w:name w:val="xl25"/>
    <w:basedOn w:val="a"/>
    <w:rsid w:val="00252326"/>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0">
    <w:name w:val="Заголовок 1 Знак"/>
    <w:basedOn w:val="a0"/>
    <w:link w:val="1"/>
    <w:uiPriority w:val="9"/>
    <w:rsid w:val="00380849"/>
    <w:rPr>
      <w:rFonts w:ascii="Cambria" w:eastAsia="Times New Roman" w:hAnsi="Cambria" w:cs="Times New Roman"/>
      <w:b/>
      <w:bCs/>
      <w:color w:val="365F91"/>
      <w:sz w:val="28"/>
      <w:szCs w:val="28"/>
      <w:lang w:eastAsia="ru-RU"/>
    </w:rPr>
  </w:style>
  <w:style w:type="paragraph" w:styleId="a8">
    <w:name w:val="No Spacing"/>
    <w:uiPriority w:val="1"/>
    <w:qFormat/>
    <w:rsid w:val="00380849"/>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rsid w:val="00E16602"/>
    <w:rPr>
      <w:rFonts w:asciiTheme="majorHAnsi" w:eastAsiaTheme="majorEastAsia" w:hAnsiTheme="majorHAnsi" w:cstheme="majorBidi"/>
      <w:b/>
      <w:bCs/>
      <w:color w:val="5B9BD5" w:themeColor="accent1"/>
      <w:sz w:val="26"/>
      <w:szCs w:val="26"/>
    </w:rPr>
  </w:style>
  <w:style w:type="paragraph" w:styleId="a9">
    <w:name w:val="header"/>
    <w:basedOn w:val="a"/>
    <w:link w:val="aa"/>
    <w:uiPriority w:val="99"/>
    <w:unhideWhenUsed/>
    <w:rsid w:val="004C4D0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4C4D09"/>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84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6CCC-FD7A-4490-A567-928C93B2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Тюменова Айтканым</dc:creator>
  <cp:lastModifiedBy>User</cp:lastModifiedBy>
  <cp:revision>3</cp:revision>
  <cp:lastPrinted>2021-11-12T05:00:00Z</cp:lastPrinted>
  <dcterms:created xsi:type="dcterms:W3CDTF">2024-06-27T12:48:00Z</dcterms:created>
  <dcterms:modified xsi:type="dcterms:W3CDTF">2024-06-27T12:52:00Z</dcterms:modified>
</cp:coreProperties>
</file>