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C8" w:rsidRDefault="00B76AC8" w:rsidP="00B76AC8">
      <w:pPr>
        <w:spacing w:after="0"/>
        <w:ind w:left="560" w:right="525"/>
        <w:jc w:val="center"/>
        <w:rPr>
          <w:b/>
          <w:sz w:val="30"/>
        </w:rPr>
      </w:pPr>
      <w:r>
        <w:rPr>
          <w:b/>
          <w:sz w:val="30"/>
        </w:rPr>
        <w:t xml:space="preserve">Техническая спецификация </w:t>
      </w:r>
    </w:p>
    <w:p w:rsidR="00B76AC8" w:rsidRDefault="00B76AC8" w:rsidP="00B76AC8">
      <w:pPr>
        <w:spacing w:after="0"/>
        <w:ind w:left="560" w:right="525"/>
        <w:jc w:val="center"/>
        <w:rPr>
          <w:b/>
          <w:sz w:val="30"/>
        </w:rPr>
      </w:pPr>
      <w:r>
        <w:rPr>
          <w:b/>
          <w:sz w:val="30"/>
        </w:rPr>
        <w:t>на оказание услуги по обязательному страхованию работников от несчастных случаев при исполнении ими трудовых (служебных) обязанностей</w:t>
      </w:r>
    </w:p>
    <w:p w:rsidR="00B76AC8" w:rsidRDefault="00B76AC8" w:rsidP="00B76AC8">
      <w:pPr>
        <w:spacing w:after="0"/>
        <w:ind w:left="560" w:right="525"/>
        <w:jc w:val="center"/>
        <w:rPr>
          <w:b/>
        </w:rPr>
      </w:pPr>
    </w:p>
    <w:tbl>
      <w:tblPr>
        <w:tblStyle w:val="TableGrid"/>
        <w:tblW w:w="10490" w:type="dxa"/>
        <w:tblInd w:w="-1137" w:type="dxa"/>
        <w:tblCellMar>
          <w:top w:w="59" w:type="dxa"/>
          <w:left w:w="94" w:type="dxa"/>
          <w:right w:w="102" w:type="dxa"/>
        </w:tblCellMar>
        <w:tblLook w:val="04A0" w:firstRow="1" w:lastRow="0" w:firstColumn="1" w:lastColumn="0" w:noHBand="0" w:noVBand="1"/>
      </w:tblPr>
      <w:tblGrid>
        <w:gridCol w:w="3119"/>
        <w:gridCol w:w="7371"/>
      </w:tblGrid>
      <w:tr w:rsidR="00B76AC8" w:rsidTr="00B76AC8">
        <w:trPr>
          <w:trHeight w:val="466"/>
        </w:trPr>
        <w:tc>
          <w:tcPr>
            <w:tcW w:w="3119" w:type="dxa"/>
            <w:tcBorders>
              <w:top w:val="single" w:sz="2" w:space="0" w:color="000000"/>
              <w:left w:val="single" w:sz="2" w:space="0" w:color="000000"/>
              <w:bottom w:val="single" w:sz="2" w:space="0" w:color="000000"/>
              <w:right w:val="single" w:sz="2" w:space="0" w:color="000000"/>
            </w:tcBorders>
            <w:hideMark/>
          </w:tcPr>
          <w:p w:rsidR="00B76AC8" w:rsidRDefault="00B76AC8">
            <w:pPr>
              <w:spacing w:line="240" w:lineRule="auto"/>
              <w:ind w:left="21"/>
              <w:jc w:val="center"/>
            </w:pPr>
            <w:r>
              <w:rPr>
                <w:sz w:val="28"/>
              </w:rPr>
              <w:t>Страхователь:</w:t>
            </w:r>
          </w:p>
        </w:tc>
        <w:tc>
          <w:tcPr>
            <w:tcW w:w="7371" w:type="dxa"/>
            <w:tcBorders>
              <w:top w:val="single" w:sz="2" w:space="0" w:color="000000"/>
              <w:left w:val="single" w:sz="2" w:space="0" w:color="000000"/>
              <w:bottom w:val="single" w:sz="2" w:space="0" w:color="000000"/>
              <w:right w:val="single" w:sz="2" w:space="0" w:color="000000"/>
            </w:tcBorders>
            <w:hideMark/>
          </w:tcPr>
          <w:p w:rsidR="00B76AC8" w:rsidRDefault="00383BC3" w:rsidP="00914771">
            <w:pPr>
              <w:spacing w:line="240" w:lineRule="auto"/>
              <w:ind w:left="21"/>
              <w:rPr>
                <w:lang w:val="kk-KZ"/>
              </w:rPr>
            </w:pPr>
            <w:r>
              <w:rPr>
                <w:sz w:val="28"/>
              </w:rPr>
              <w:t>Государственное к</w:t>
            </w:r>
            <w:r w:rsidRPr="00383BC3">
              <w:rPr>
                <w:sz w:val="28"/>
              </w:rPr>
              <w:t>оммунальное казенное предприятие "</w:t>
            </w:r>
            <w:r>
              <w:rPr>
                <w:sz w:val="28"/>
              </w:rPr>
              <w:t>Ясли -сад "№</w:t>
            </w:r>
            <w:r w:rsidR="00A6016E">
              <w:rPr>
                <w:sz w:val="28"/>
                <w:lang w:val="kk-KZ"/>
              </w:rPr>
              <w:t>43</w:t>
            </w:r>
            <w:r>
              <w:rPr>
                <w:sz w:val="28"/>
              </w:rPr>
              <w:t xml:space="preserve"> "</w:t>
            </w:r>
            <w:r w:rsidR="00A6016E">
              <w:rPr>
                <w:sz w:val="28"/>
                <w:lang w:val="kk-KZ"/>
              </w:rPr>
              <w:t>Алмаз</w:t>
            </w:r>
            <w:r w:rsidRPr="00383BC3">
              <w:rPr>
                <w:sz w:val="28"/>
              </w:rPr>
              <w:t xml:space="preserve">" управления образования города </w:t>
            </w:r>
            <w:r>
              <w:rPr>
                <w:sz w:val="28"/>
              </w:rPr>
              <w:t>Ш</w:t>
            </w:r>
            <w:r w:rsidRPr="00383BC3">
              <w:rPr>
                <w:sz w:val="28"/>
              </w:rPr>
              <w:t>ымкент"</w:t>
            </w:r>
          </w:p>
        </w:tc>
      </w:tr>
      <w:tr w:rsidR="00B76AC8" w:rsidTr="00B76AC8">
        <w:trPr>
          <w:trHeight w:val="1269"/>
        </w:trPr>
        <w:tc>
          <w:tcPr>
            <w:tcW w:w="3119" w:type="dxa"/>
            <w:tcBorders>
              <w:top w:val="single" w:sz="2" w:space="0" w:color="000000"/>
              <w:left w:val="single" w:sz="2" w:space="0" w:color="000000"/>
              <w:bottom w:val="single" w:sz="2" w:space="0" w:color="000000"/>
              <w:right w:val="single" w:sz="2" w:space="0" w:color="000000"/>
            </w:tcBorders>
            <w:vAlign w:val="center"/>
            <w:hideMark/>
          </w:tcPr>
          <w:p w:rsidR="00B76AC8" w:rsidRDefault="00B76AC8">
            <w:pPr>
              <w:spacing w:line="240" w:lineRule="auto"/>
              <w:ind w:left="21"/>
              <w:jc w:val="center"/>
            </w:pPr>
            <w:r>
              <w:rPr>
                <w:sz w:val="28"/>
              </w:rPr>
              <w:t>Вид страхования:</w:t>
            </w:r>
          </w:p>
        </w:tc>
        <w:tc>
          <w:tcPr>
            <w:tcW w:w="7371" w:type="dxa"/>
            <w:tcBorders>
              <w:top w:val="single" w:sz="2" w:space="0" w:color="000000"/>
              <w:left w:val="single" w:sz="2" w:space="0" w:color="000000"/>
              <w:bottom w:val="single" w:sz="2" w:space="0" w:color="000000"/>
              <w:right w:val="single" w:sz="2" w:space="0" w:color="000000"/>
            </w:tcBorders>
            <w:hideMark/>
          </w:tcPr>
          <w:p w:rsidR="00B76AC8" w:rsidRDefault="00B76AC8">
            <w:pPr>
              <w:spacing w:line="240" w:lineRule="auto"/>
              <w:ind w:left="14" w:right="7" w:firstLine="7"/>
              <w:jc w:val="both"/>
            </w:pPr>
            <w:r>
              <w:rPr>
                <w:sz w:val="28"/>
              </w:rPr>
              <w:t>В соответствии с Законом Республики Казахстан от 7 февраля 2005 года № 30 «Об обязательном страховании работника от несчастных случаев при исполнении им трудовых служебных обязанностей</w:t>
            </w:r>
          </w:p>
        </w:tc>
      </w:tr>
      <w:tr w:rsidR="00B76AC8" w:rsidTr="00B76AC8">
        <w:trPr>
          <w:trHeight w:val="949"/>
        </w:trPr>
        <w:tc>
          <w:tcPr>
            <w:tcW w:w="3119" w:type="dxa"/>
            <w:tcBorders>
              <w:top w:val="single" w:sz="2" w:space="0" w:color="000000"/>
              <w:left w:val="single" w:sz="2" w:space="0" w:color="000000"/>
              <w:bottom w:val="single" w:sz="2" w:space="0" w:color="000000"/>
              <w:right w:val="single" w:sz="2" w:space="0" w:color="000000"/>
            </w:tcBorders>
            <w:hideMark/>
          </w:tcPr>
          <w:p w:rsidR="00B76AC8" w:rsidRDefault="00B76AC8">
            <w:pPr>
              <w:spacing w:line="240" w:lineRule="auto"/>
              <w:ind w:left="21"/>
            </w:pPr>
            <w:proofErr w:type="spellStart"/>
            <w:r>
              <w:rPr>
                <w:sz w:val="38"/>
              </w:rPr>
              <w:t>окэд</w:t>
            </w:r>
            <w:proofErr w:type="spellEnd"/>
            <w:r>
              <w:rPr>
                <w:sz w:val="38"/>
              </w:rPr>
              <w:t>:</w:t>
            </w:r>
            <w:r w:rsidR="00914771">
              <w:rPr>
                <w:sz w:val="38"/>
              </w:rPr>
              <w:t xml:space="preserve"> </w:t>
            </w:r>
            <w:r>
              <w:rPr>
                <w:sz w:val="28"/>
              </w:rPr>
              <w:t>Деятельность страхователя:</w:t>
            </w:r>
          </w:p>
        </w:tc>
        <w:tc>
          <w:tcPr>
            <w:tcW w:w="7371" w:type="dxa"/>
            <w:tcBorders>
              <w:top w:val="single" w:sz="2" w:space="0" w:color="000000"/>
              <w:left w:val="single" w:sz="2" w:space="0" w:color="000000"/>
              <w:bottom w:val="single" w:sz="2" w:space="0" w:color="000000"/>
              <w:right w:val="single" w:sz="2" w:space="0" w:color="000000"/>
            </w:tcBorders>
            <w:vAlign w:val="center"/>
            <w:hideMark/>
          </w:tcPr>
          <w:p w:rsidR="00B76AC8" w:rsidRPr="00090613" w:rsidRDefault="00130A77">
            <w:pPr>
              <w:spacing w:line="240" w:lineRule="auto"/>
              <w:ind w:left="28" w:hanging="14"/>
              <w:jc w:val="both"/>
              <w:rPr>
                <w:sz w:val="28"/>
                <w:szCs w:val="28"/>
              </w:rPr>
            </w:pPr>
            <w:r>
              <w:rPr>
                <w:rFonts w:eastAsiaTheme="minorHAnsi"/>
                <w:color w:val="auto"/>
                <w:sz w:val="28"/>
                <w:szCs w:val="28"/>
                <w:lang w:eastAsia="en-US"/>
              </w:rPr>
              <w:t xml:space="preserve">85100 </w:t>
            </w:r>
            <w:r w:rsidR="00090613" w:rsidRPr="00090613">
              <w:rPr>
                <w:rFonts w:eastAsiaTheme="minorHAnsi"/>
                <w:color w:val="auto"/>
                <w:sz w:val="28"/>
                <w:szCs w:val="28"/>
                <w:lang w:eastAsia="en-US"/>
              </w:rPr>
              <w:t>Дошкольное образование</w:t>
            </w:r>
          </w:p>
        </w:tc>
      </w:tr>
      <w:tr w:rsidR="00B76AC8" w:rsidTr="00B76AC8">
        <w:trPr>
          <w:trHeight w:val="3465"/>
        </w:trPr>
        <w:tc>
          <w:tcPr>
            <w:tcW w:w="3119" w:type="dxa"/>
            <w:tcBorders>
              <w:top w:val="single" w:sz="2" w:space="0" w:color="000000"/>
              <w:left w:val="single" w:sz="2" w:space="0" w:color="000000"/>
              <w:bottom w:val="single" w:sz="2" w:space="0" w:color="000000"/>
              <w:right w:val="single" w:sz="2" w:space="0" w:color="000000"/>
            </w:tcBorders>
            <w:vAlign w:val="center"/>
            <w:hideMark/>
          </w:tcPr>
          <w:p w:rsidR="00B76AC8" w:rsidRDefault="00B76AC8">
            <w:pPr>
              <w:spacing w:line="240" w:lineRule="auto"/>
              <w:ind w:left="21"/>
              <w:jc w:val="center"/>
            </w:pPr>
            <w:r>
              <w:rPr>
                <w:sz w:val="28"/>
              </w:rPr>
              <w:t>Объект страхования:</w:t>
            </w:r>
          </w:p>
        </w:tc>
        <w:tc>
          <w:tcPr>
            <w:tcW w:w="7371" w:type="dxa"/>
            <w:tcBorders>
              <w:top w:val="single" w:sz="2" w:space="0" w:color="000000"/>
              <w:left w:val="single" w:sz="2" w:space="0" w:color="000000"/>
              <w:bottom w:val="single" w:sz="2" w:space="0" w:color="000000"/>
              <w:right w:val="single" w:sz="2" w:space="0" w:color="000000"/>
            </w:tcBorders>
            <w:hideMark/>
          </w:tcPr>
          <w:p w:rsidR="00B76AC8" w:rsidRDefault="00B76AC8">
            <w:pPr>
              <w:spacing w:line="240" w:lineRule="auto"/>
              <w:ind w:left="7" w:firstLine="14"/>
              <w:jc w:val="both"/>
            </w:pPr>
            <w:r>
              <w:rPr>
                <w:sz w:val="28"/>
              </w:rPr>
              <w:t>Объектом обязательного страхования работника от несчастных случаев при исполнении им трудовых (служебных) обязанностей (далее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 при обстоятельствах, предусмотренных статьей 186 Трудового кодекса Республики Казахстан</w:t>
            </w:r>
          </w:p>
        </w:tc>
      </w:tr>
      <w:tr w:rsidR="00B76AC8" w:rsidTr="00B76AC8">
        <w:trPr>
          <w:trHeight w:val="2823"/>
        </w:trPr>
        <w:tc>
          <w:tcPr>
            <w:tcW w:w="3119" w:type="dxa"/>
            <w:tcBorders>
              <w:top w:val="single" w:sz="2" w:space="0" w:color="000000"/>
              <w:left w:val="single" w:sz="2" w:space="0" w:color="000000"/>
              <w:bottom w:val="single" w:sz="2" w:space="0" w:color="000000"/>
              <w:right w:val="single" w:sz="2" w:space="0" w:color="000000"/>
            </w:tcBorders>
            <w:vAlign w:val="center"/>
            <w:hideMark/>
          </w:tcPr>
          <w:p w:rsidR="00B76AC8" w:rsidRDefault="00B76AC8">
            <w:pPr>
              <w:spacing w:line="240" w:lineRule="auto"/>
              <w:ind w:left="7" w:right="-115"/>
              <w:jc w:val="center"/>
            </w:pPr>
            <w:r>
              <w:rPr>
                <w:sz w:val="28"/>
              </w:rPr>
              <w:t>Требования к Поставщику:</w:t>
            </w:r>
          </w:p>
        </w:tc>
        <w:tc>
          <w:tcPr>
            <w:tcW w:w="7371" w:type="dxa"/>
            <w:tcBorders>
              <w:top w:val="single" w:sz="2" w:space="0" w:color="000000"/>
              <w:left w:val="single" w:sz="2" w:space="0" w:color="000000"/>
              <w:bottom w:val="single" w:sz="2" w:space="0" w:color="000000"/>
              <w:right w:val="single" w:sz="2" w:space="0" w:color="000000"/>
            </w:tcBorders>
            <w:vAlign w:val="center"/>
            <w:hideMark/>
          </w:tcPr>
          <w:p w:rsidR="00B76AC8" w:rsidRDefault="00B76AC8" w:rsidP="00B76AC8">
            <w:pPr>
              <w:spacing w:line="240" w:lineRule="auto"/>
              <w:ind w:left="7" w:right="7" w:firstLine="7"/>
              <w:jc w:val="both"/>
            </w:pPr>
            <w:r>
              <w:rPr>
                <w:sz w:val="28"/>
              </w:rPr>
              <w:t>Заключение со страхователем договора обязательного страхования работника от несчастных случаев согласно Закона РК «Об обязательном страховании работника от несчастных случаев при исполнении им трудовых (служебных) обязанностей» в течение 15 (пятнадцати) рабочих дней с момента подписания договора посредством веб</w:t>
            </w:r>
            <w:r>
              <w:rPr>
                <w:sz w:val="28"/>
                <w:lang w:val="kk-KZ"/>
              </w:rPr>
              <w:t>-</w:t>
            </w:r>
            <w:r>
              <w:rPr>
                <w:sz w:val="28"/>
              </w:rPr>
              <w:t>портала государственных закупок.</w:t>
            </w:r>
          </w:p>
        </w:tc>
      </w:tr>
      <w:tr w:rsidR="00B76AC8" w:rsidTr="00B76AC8">
        <w:trPr>
          <w:trHeight w:val="417"/>
        </w:trPr>
        <w:tc>
          <w:tcPr>
            <w:tcW w:w="3119" w:type="dxa"/>
            <w:tcBorders>
              <w:top w:val="single" w:sz="2" w:space="0" w:color="000000"/>
              <w:left w:val="single" w:sz="2" w:space="0" w:color="000000"/>
              <w:bottom w:val="single" w:sz="2" w:space="0" w:color="000000"/>
              <w:right w:val="single" w:sz="2" w:space="0" w:color="000000"/>
            </w:tcBorders>
            <w:hideMark/>
          </w:tcPr>
          <w:p w:rsidR="00B76AC8" w:rsidRDefault="00B76AC8">
            <w:pPr>
              <w:spacing w:line="240" w:lineRule="auto"/>
              <w:ind w:left="7"/>
              <w:jc w:val="center"/>
            </w:pPr>
            <w:r>
              <w:rPr>
                <w:sz w:val="28"/>
              </w:rPr>
              <w:t>Период страхования:</w:t>
            </w:r>
          </w:p>
        </w:tc>
        <w:tc>
          <w:tcPr>
            <w:tcW w:w="7371" w:type="dxa"/>
            <w:tcBorders>
              <w:top w:val="single" w:sz="2" w:space="0" w:color="000000"/>
              <w:left w:val="single" w:sz="2" w:space="0" w:color="000000"/>
              <w:bottom w:val="single" w:sz="2" w:space="0" w:color="000000"/>
              <w:right w:val="single" w:sz="2" w:space="0" w:color="000000"/>
            </w:tcBorders>
            <w:hideMark/>
          </w:tcPr>
          <w:p w:rsidR="00B76AC8" w:rsidRDefault="00914771">
            <w:pPr>
              <w:spacing w:line="240" w:lineRule="auto"/>
              <w:ind w:left="7"/>
              <w:rPr>
                <w:lang w:val="kk-KZ"/>
              </w:rPr>
            </w:pPr>
            <w:r>
              <w:rPr>
                <w:sz w:val="28"/>
                <w:lang w:val="kk-KZ"/>
              </w:rPr>
              <w:t xml:space="preserve">12 </w:t>
            </w:r>
            <w:r w:rsidR="00B76AC8">
              <w:rPr>
                <w:sz w:val="28"/>
                <w:lang w:val="kk-KZ"/>
              </w:rPr>
              <w:t xml:space="preserve"> месяцев со дня подписания договора страхования или даты, определённой договором страхования.</w:t>
            </w:r>
          </w:p>
        </w:tc>
      </w:tr>
      <w:tr w:rsidR="00B76AC8" w:rsidTr="00B76AC8">
        <w:trPr>
          <w:trHeight w:val="644"/>
        </w:trPr>
        <w:tc>
          <w:tcPr>
            <w:tcW w:w="3119" w:type="dxa"/>
            <w:tcBorders>
              <w:top w:val="single" w:sz="2" w:space="0" w:color="000000"/>
              <w:left w:val="single" w:sz="2" w:space="0" w:color="000000"/>
              <w:bottom w:val="single" w:sz="2" w:space="0" w:color="000000"/>
              <w:right w:val="single" w:sz="2" w:space="0" w:color="000000"/>
            </w:tcBorders>
            <w:hideMark/>
          </w:tcPr>
          <w:p w:rsidR="00B76AC8" w:rsidRDefault="00B76AC8">
            <w:pPr>
              <w:spacing w:line="240" w:lineRule="auto"/>
              <w:ind w:left="7" w:firstLine="7"/>
              <w:jc w:val="center"/>
            </w:pPr>
            <w:r>
              <w:rPr>
                <w:sz w:val="28"/>
              </w:rPr>
              <w:t>Страховая сумма: (ГФОТ)</w:t>
            </w:r>
          </w:p>
        </w:tc>
        <w:tc>
          <w:tcPr>
            <w:tcW w:w="7371" w:type="dxa"/>
            <w:tcBorders>
              <w:top w:val="single" w:sz="2" w:space="0" w:color="000000"/>
              <w:left w:val="single" w:sz="2" w:space="0" w:color="000000"/>
              <w:bottom w:val="single" w:sz="2" w:space="0" w:color="000000"/>
              <w:right w:val="single" w:sz="2" w:space="0" w:color="000000"/>
            </w:tcBorders>
            <w:vAlign w:val="center"/>
            <w:hideMark/>
          </w:tcPr>
          <w:p w:rsidR="00B76AC8" w:rsidRDefault="00A6016E" w:rsidP="002B4725">
            <w:pPr>
              <w:spacing w:line="240" w:lineRule="auto"/>
              <w:rPr>
                <w:lang w:val="kk-KZ"/>
              </w:rPr>
            </w:pPr>
            <w:r>
              <w:rPr>
                <w:sz w:val="28"/>
                <w:szCs w:val="28"/>
                <w:lang w:val="kk-KZ"/>
              </w:rPr>
              <w:t>147</w:t>
            </w:r>
            <w:r w:rsidR="00D1605D">
              <w:rPr>
                <w:sz w:val="28"/>
                <w:szCs w:val="28"/>
                <w:lang w:val="en-US"/>
              </w:rPr>
              <w:t> </w:t>
            </w:r>
            <w:r>
              <w:rPr>
                <w:sz w:val="28"/>
                <w:szCs w:val="28"/>
                <w:lang w:val="kk-KZ"/>
              </w:rPr>
              <w:t>614</w:t>
            </w:r>
            <w:r w:rsidR="00D1605D">
              <w:rPr>
                <w:sz w:val="28"/>
                <w:szCs w:val="28"/>
                <w:lang w:val="en-US"/>
              </w:rPr>
              <w:t xml:space="preserve"> </w:t>
            </w:r>
            <w:r>
              <w:rPr>
                <w:sz w:val="28"/>
                <w:szCs w:val="28"/>
                <w:lang w:val="kk-KZ"/>
              </w:rPr>
              <w:t>805</w:t>
            </w:r>
            <w:r w:rsidR="00B76AC8" w:rsidRPr="00FE47FD">
              <w:rPr>
                <w:sz w:val="28"/>
                <w:szCs w:val="28"/>
              </w:rPr>
              <w:t>,00 те</w:t>
            </w:r>
            <w:r w:rsidR="0022347E">
              <w:rPr>
                <w:sz w:val="28"/>
                <w:szCs w:val="28"/>
              </w:rPr>
              <w:t>н</w:t>
            </w:r>
            <w:r w:rsidR="00B76AC8" w:rsidRPr="00FE47FD">
              <w:rPr>
                <w:sz w:val="28"/>
                <w:szCs w:val="28"/>
              </w:rPr>
              <w:t>ге</w:t>
            </w:r>
          </w:p>
        </w:tc>
      </w:tr>
      <w:tr w:rsidR="00B76AC8" w:rsidTr="00B76AC8">
        <w:trPr>
          <w:trHeight w:val="633"/>
        </w:trPr>
        <w:tc>
          <w:tcPr>
            <w:tcW w:w="3119" w:type="dxa"/>
            <w:tcBorders>
              <w:top w:val="single" w:sz="2" w:space="0" w:color="000000"/>
              <w:left w:val="single" w:sz="2" w:space="0" w:color="000000"/>
              <w:bottom w:val="single" w:sz="2" w:space="0" w:color="000000"/>
              <w:right w:val="single" w:sz="2" w:space="0" w:color="000000"/>
            </w:tcBorders>
            <w:hideMark/>
          </w:tcPr>
          <w:p w:rsidR="00B76AC8" w:rsidRDefault="00B76AC8">
            <w:pPr>
              <w:spacing w:line="240" w:lineRule="auto"/>
              <w:ind w:left="7" w:right="-115" w:firstLine="7"/>
              <w:jc w:val="center"/>
              <w:rPr>
                <w:sz w:val="28"/>
                <w:szCs w:val="28"/>
              </w:rPr>
            </w:pPr>
            <w:r>
              <w:rPr>
                <w:sz w:val="28"/>
                <w:szCs w:val="28"/>
              </w:rPr>
              <w:t>Количество застрахованных:</w:t>
            </w:r>
          </w:p>
        </w:tc>
        <w:tc>
          <w:tcPr>
            <w:tcW w:w="7371" w:type="dxa"/>
            <w:tcBorders>
              <w:top w:val="single" w:sz="2" w:space="0" w:color="000000"/>
              <w:left w:val="single" w:sz="2" w:space="0" w:color="000000"/>
              <w:bottom w:val="single" w:sz="2" w:space="0" w:color="000000"/>
              <w:right w:val="single" w:sz="2" w:space="0" w:color="000000"/>
            </w:tcBorders>
            <w:vAlign w:val="center"/>
            <w:hideMark/>
          </w:tcPr>
          <w:p w:rsidR="00B76AC8" w:rsidRPr="006D1646" w:rsidRDefault="006D1646" w:rsidP="0099224D">
            <w:pPr>
              <w:spacing w:line="240" w:lineRule="auto"/>
              <w:rPr>
                <w:sz w:val="28"/>
                <w:szCs w:val="28"/>
              </w:rPr>
            </w:pPr>
            <w:r w:rsidRPr="006D1646">
              <w:rPr>
                <w:sz w:val="28"/>
                <w:szCs w:val="28"/>
              </w:rPr>
              <w:t>Общее количество сотрудников</w:t>
            </w:r>
            <w:r w:rsidR="002B4725">
              <w:rPr>
                <w:sz w:val="28"/>
                <w:szCs w:val="28"/>
                <w:lang w:val="kk-KZ"/>
              </w:rPr>
              <w:t xml:space="preserve"> </w:t>
            </w:r>
            <w:r w:rsidRPr="006D1646">
              <w:rPr>
                <w:sz w:val="28"/>
                <w:szCs w:val="28"/>
              </w:rPr>
              <w:t>-</w:t>
            </w:r>
            <w:r w:rsidR="002B4725">
              <w:rPr>
                <w:sz w:val="28"/>
                <w:szCs w:val="28"/>
                <w:lang w:val="kk-KZ"/>
              </w:rPr>
              <w:t xml:space="preserve"> </w:t>
            </w:r>
            <w:r w:rsidR="00A6016E">
              <w:rPr>
                <w:sz w:val="28"/>
                <w:szCs w:val="28"/>
                <w:lang w:val="kk-KZ"/>
              </w:rPr>
              <w:t>69</w:t>
            </w:r>
            <w:r w:rsidRPr="006D1646">
              <w:rPr>
                <w:sz w:val="28"/>
                <w:szCs w:val="28"/>
              </w:rPr>
              <w:t xml:space="preserve"> человек</w:t>
            </w:r>
          </w:p>
        </w:tc>
      </w:tr>
      <w:tr w:rsidR="00B76AC8" w:rsidTr="00B76AC8">
        <w:trPr>
          <w:trHeight w:val="641"/>
        </w:trPr>
        <w:tc>
          <w:tcPr>
            <w:tcW w:w="3119" w:type="dxa"/>
            <w:tcBorders>
              <w:top w:val="single" w:sz="2" w:space="0" w:color="000000"/>
              <w:left w:val="single" w:sz="2" w:space="0" w:color="000000"/>
              <w:bottom w:val="single" w:sz="2" w:space="0" w:color="000000"/>
              <w:right w:val="single" w:sz="2" w:space="0" w:color="000000"/>
            </w:tcBorders>
          </w:tcPr>
          <w:p w:rsidR="00B76AC8" w:rsidRDefault="00B76AC8">
            <w:pPr>
              <w:spacing w:line="240" w:lineRule="auto"/>
              <w:ind w:left="14"/>
              <w:jc w:val="both"/>
              <w:rPr>
                <w:sz w:val="28"/>
              </w:rPr>
            </w:pPr>
          </w:p>
          <w:p w:rsidR="00B76AC8" w:rsidRDefault="00B76AC8">
            <w:pPr>
              <w:spacing w:line="240" w:lineRule="auto"/>
              <w:ind w:left="14"/>
              <w:jc w:val="both"/>
              <w:rPr>
                <w:sz w:val="28"/>
              </w:rPr>
            </w:pPr>
          </w:p>
          <w:p w:rsidR="00B76AC8" w:rsidRDefault="00B76AC8">
            <w:pPr>
              <w:spacing w:line="240" w:lineRule="auto"/>
              <w:ind w:left="14"/>
              <w:jc w:val="both"/>
              <w:rPr>
                <w:sz w:val="28"/>
              </w:rPr>
            </w:pPr>
          </w:p>
          <w:p w:rsidR="00B76AC8" w:rsidRDefault="00B76AC8">
            <w:pPr>
              <w:spacing w:line="240" w:lineRule="auto"/>
              <w:ind w:left="14"/>
              <w:jc w:val="both"/>
              <w:rPr>
                <w:sz w:val="28"/>
              </w:rPr>
            </w:pPr>
          </w:p>
          <w:p w:rsidR="00B76AC8" w:rsidRDefault="00B76AC8">
            <w:pPr>
              <w:spacing w:line="240" w:lineRule="auto"/>
              <w:ind w:left="14"/>
              <w:jc w:val="both"/>
              <w:rPr>
                <w:sz w:val="28"/>
              </w:rPr>
            </w:pPr>
          </w:p>
          <w:p w:rsidR="00B76AC8" w:rsidRDefault="00B76AC8">
            <w:pPr>
              <w:spacing w:line="240" w:lineRule="auto"/>
              <w:ind w:left="14"/>
              <w:jc w:val="both"/>
            </w:pPr>
            <w:r>
              <w:rPr>
                <w:sz w:val="28"/>
              </w:rPr>
              <w:t xml:space="preserve">Страховые случаи </w:t>
            </w:r>
          </w:p>
        </w:tc>
        <w:tc>
          <w:tcPr>
            <w:tcW w:w="7371" w:type="dxa"/>
            <w:tcBorders>
              <w:top w:val="single" w:sz="2" w:space="0" w:color="000000"/>
              <w:left w:val="single" w:sz="2" w:space="0" w:color="000000"/>
              <w:bottom w:val="single" w:sz="2" w:space="0" w:color="000000"/>
              <w:right w:val="single" w:sz="2" w:space="0" w:color="000000"/>
            </w:tcBorders>
            <w:vAlign w:val="center"/>
            <w:hideMark/>
          </w:tcPr>
          <w:p w:rsidR="00B76AC8" w:rsidRDefault="00B76AC8">
            <w:pPr>
              <w:spacing w:line="240" w:lineRule="auto"/>
              <w:jc w:val="both"/>
              <w:rPr>
                <w:sz w:val="28"/>
                <w:szCs w:val="28"/>
              </w:rPr>
            </w:pPr>
            <w:r>
              <w:rPr>
                <w:sz w:val="28"/>
                <w:szCs w:val="28"/>
                <w:lang w:val="kk-KZ"/>
              </w:rPr>
              <w:lastRenderedPageBreak/>
              <w:t xml:space="preserve">Несчастный случай при исполнении трудовых </w:t>
            </w:r>
            <w:r>
              <w:rPr>
                <w:sz w:val="28"/>
                <w:szCs w:val="28"/>
              </w:rPr>
              <w:t xml:space="preserve">(служебных) обязанностей (несчастный случай), произошедший с работником (работниками) при исполнении им (ими) трудовых (служебных) обязанностей в результате </w:t>
            </w:r>
            <w:r>
              <w:rPr>
                <w:sz w:val="28"/>
                <w:szCs w:val="28"/>
              </w:rPr>
              <w:lastRenderedPageBreak/>
              <w:t>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приведшие его к установлению ему степени утраты профессиональной трудоспособности, профессиональному заболеванию либо смерти, при обстоятельствах, предусмотренных статьёй 16-1 Закона РК «Об обязательном страховании работника от несчастных случаев при исполнении им трудовых (служебных)</w:t>
            </w:r>
            <w:r w:rsidR="00470AE2">
              <w:rPr>
                <w:sz w:val="28"/>
                <w:szCs w:val="28"/>
              </w:rPr>
              <w:t xml:space="preserve"> обязанностей».</w:t>
            </w:r>
          </w:p>
        </w:tc>
      </w:tr>
      <w:tr w:rsidR="00B76AC8" w:rsidRPr="004B1BEB" w:rsidTr="00B76AC8">
        <w:trPr>
          <w:trHeight w:val="402"/>
        </w:trPr>
        <w:tc>
          <w:tcPr>
            <w:tcW w:w="3119" w:type="dxa"/>
            <w:tcBorders>
              <w:top w:val="single" w:sz="2" w:space="0" w:color="000000"/>
              <w:left w:val="single" w:sz="2" w:space="0" w:color="000000"/>
              <w:bottom w:val="single" w:sz="2" w:space="0" w:color="000000"/>
              <w:right w:val="single" w:sz="2" w:space="0" w:color="000000"/>
            </w:tcBorders>
            <w:hideMark/>
          </w:tcPr>
          <w:p w:rsidR="00B76AC8" w:rsidRDefault="00B76AC8">
            <w:pPr>
              <w:spacing w:line="240" w:lineRule="auto"/>
            </w:pPr>
            <w:r>
              <w:rPr>
                <w:sz w:val="28"/>
              </w:rPr>
              <w:lastRenderedPageBreak/>
              <w:t>Порядок оплаты</w:t>
            </w:r>
          </w:p>
        </w:tc>
        <w:tc>
          <w:tcPr>
            <w:tcW w:w="7371" w:type="dxa"/>
            <w:tcBorders>
              <w:top w:val="single" w:sz="2" w:space="0" w:color="000000"/>
              <w:left w:val="single" w:sz="2" w:space="0" w:color="000000"/>
              <w:bottom w:val="single" w:sz="2" w:space="0" w:color="000000"/>
              <w:right w:val="single" w:sz="2" w:space="0" w:color="000000"/>
            </w:tcBorders>
            <w:hideMark/>
          </w:tcPr>
          <w:p w:rsidR="00B76AC8" w:rsidRDefault="00470AE2">
            <w:pPr>
              <w:spacing w:line="240" w:lineRule="auto"/>
            </w:pPr>
            <w:r>
              <w:rPr>
                <w:sz w:val="28"/>
              </w:rPr>
              <w:t>По соглашению сторон</w:t>
            </w:r>
          </w:p>
        </w:tc>
      </w:tr>
      <w:tr w:rsidR="00B76AC8" w:rsidTr="00B76AC8">
        <w:trPr>
          <w:trHeight w:val="416"/>
        </w:trPr>
        <w:tc>
          <w:tcPr>
            <w:tcW w:w="3119"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hideMark/>
          </w:tcPr>
          <w:p w:rsidR="00B76AC8" w:rsidRDefault="00B76AC8">
            <w:pPr>
              <w:spacing w:line="240" w:lineRule="auto"/>
              <w:ind w:left="21"/>
              <w:rPr>
                <w:sz w:val="28"/>
                <w:szCs w:val="28"/>
                <w:lang w:val="kk-KZ"/>
              </w:rPr>
            </w:pPr>
            <w:r>
              <w:rPr>
                <w:sz w:val="28"/>
                <w:szCs w:val="28"/>
              </w:rPr>
              <w:t>Страховая премия</w:t>
            </w:r>
            <w:r>
              <w:rPr>
                <w:sz w:val="28"/>
                <w:szCs w:val="28"/>
                <w:lang w:val="kk-KZ"/>
              </w:rPr>
              <w:t xml:space="preserve"> с учетом поправочного коэффициента не более </w:t>
            </w:r>
          </w:p>
        </w:tc>
        <w:tc>
          <w:tcPr>
            <w:tcW w:w="7371"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hideMark/>
          </w:tcPr>
          <w:p w:rsidR="00B76AC8" w:rsidRPr="00383A00" w:rsidRDefault="00383A00" w:rsidP="00383A00">
            <w:pPr>
              <w:spacing w:line="240" w:lineRule="auto"/>
              <w:rPr>
                <w:sz w:val="28"/>
                <w:szCs w:val="28"/>
                <w:highlight w:val="yellow"/>
              </w:rPr>
            </w:pPr>
            <w:r w:rsidRPr="00383A00">
              <w:rPr>
                <w:sz w:val="28"/>
                <w:szCs w:val="28"/>
                <w:highlight w:val="yellow"/>
                <w:lang w:val="kk-KZ"/>
              </w:rPr>
              <w:t>128424,88</w:t>
            </w:r>
            <w:r w:rsidR="00652323" w:rsidRPr="00383A00">
              <w:rPr>
                <w:sz w:val="28"/>
                <w:szCs w:val="28"/>
                <w:highlight w:val="yellow"/>
                <w:lang w:val="kk-KZ"/>
              </w:rPr>
              <w:t xml:space="preserve"> </w:t>
            </w:r>
            <w:r w:rsidR="00470AE2" w:rsidRPr="00383A00">
              <w:rPr>
                <w:sz w:val="28"/>
                <w:szCs w:val="28"/>
                <w:highlight w:val="yellow"/>
                <w:lang w:val="kk-KZ"/>
              </w:rPr>
              <w:t>(</w:t>
            </w:r>
            <w:r>
              <w:rPr>
                <w:sz w:val="28"/>
                <w:szCs w:val="28"/>
                <w:highlight w:val="yellow"/>
                <w:lang w:val="kk-KZ"/>
              </w:rPr>
              <w:t>сто двадцать восемь</w:t>
            </w:r>
            <w:r w:rsidR="00652323" w:rsidRPr="00383A00">
              <w:rPr>
                <w:sz w:val="28"/>
                <w:szCs w:val="28"/>
                <w:highlight w:val="yellow"/>
              </w:rPr>
              <w:t xml:space="preserve"> тысяч </w:t>
            </w:r>
            <w:r>
              <w:rPr>
                <w:sz w:val="28"/>
                <w:szCs w:val="28"/>
                <w:highlight w:val="yellow"/>
                <w:lang w:val="kk-KZ"/>
              </w:rPr>
              <w:t>четырста двадцать четыре</w:t>
            </w:r>
            <w:r w:rsidR="00652323" w:rsidRPr="00383A00">
              <w:rPr>
                <w:sz w:val="28"/>
                <w:szCs w:val="28"/>
                <w:highlight w:val="yellow"/>
              </w:rPr>
              <w:t xml:space="preserve"> </w:t>
            </w:r>
            <w:r w:rsidR="008054B0" w:rsidRPr="00383A00">
              <w:rPr>
                <w:sz w:val="28"/>
                <w:szCs w:val="28"/>
                <w:highlight w:val="yellow"/>
                <w:lang w:val="kk-KZ"/>
              </w:rPr>
              <w:t>тенге</w:t>
            </w:r>
            <w:r w:rsidR="00526F0E" w:rsidRPr="00383A00">
              <w:rPr>
                <w:sz w:val="28"/>
                <w:szCs w:val="28"/>
                <w:highlight w:val="yellow"/>
                <w:lang w:val="kk-KZ"/>
              </w:rPr>
              <w:t xml:space="preserve"> </w:t>
            </w:r>
            <w:r>
              <w:rPr>
                <w:sz w:val="28"/>
                <w:szCs w:val="28"/>
                <w:highlight w:val="yellow"/>
                <w:lang w:val="kk-KZ"/>
              </w:rPr>
              <w:t>88</w:t>
            </w:r>
            <w:r w:rsidR="00526F0E" w:rsidRPr="00383A00">
              <w:rPr>
                <w:sz w:val="28"/>
                <w:szCs w:val="28"/>
                <w:highlight w:val="yellow"/>
                <w:lang w:val="kk-KZ"/>
              </w:rPr>
              <w:t xml:space="preserve"> тиын</w:t>
            </w:r>
            <w:r w:rsidR="00526F0E" w:rsidRPr="00383A00">
              <w:rPr>
                <w:sz w:val="28"/>
                <w:szCs w:val="28"/>
                <w:highlight w:val="yellow"/>
              </w:rPr>
              <w:t>)</w:t>
            </w:r>
          </w:p>
        </w:tc>
      </w:tr>
      <w:tr w:rsidR="00470AE2" w:rsidTr="00B76AC8">
        <w:trPr>
          <w:trHeight w:val="416"/>
        </w:trPr>
        <w:tc>
          <w:tcPr>
            <w:tcW w:w="3119"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tcPr>
          <w:p w:rsidR="00470AE2" w:rsidRDefault="00470AE2">
            <w:pPr>
              <w:spacing w:line="240" w:lineRule="auto"/>
              <w:ind w:left="21"/>
              <w:rPr>
                <w:sz w:val="28"/>
                <w:szCs w:val="28"/>
              </w:rPr>
            </w:pPr>
            <w:r>
              <w:rPr>
                <w:sz w:val="28"/>
                <w:szCs w:val="28"/>
              </w:rPr>
              <w:t>Класс профессионального риска</w:t>
            </w:r>
          </w:p>
        </w:tc>
        <w:tc>
          <w:tcPr>
            <w:tcW w:w="7371"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tcPr>
          <w:p w:rsidR="00470AE2" w:rsidRDefault="00D1605D">
            <w:pPr>
              <w:spacing w:line="240" w:lineRule="auto"/>
              <w:rPr>
                <w:sz w:val="28"/>
                <w:szCs w:val="28"/>
                <w:lang w:val="kk-KZ"/>
              </w:rPr>
            </w:pPr>
            <w:r>
              <w:rPr>
                <w:sz w:val="28"/>
                <w:szCs w:val="28"/>
                <w:lang w:val="kk-KZ"/>
              </w:rPr>
              <w:t>2</w:t>
            </w:r>
          </w:p>
        </w:tc>
      </w:tr>
      <w:tr w:rsidR="00B76AC8" w:rsidTr="00B76AC8">
        <w:trPr>
          <w:trHeight w:val="416"/>
        </w:trPr>
        <w:tc>
          <w:tcPr>
            <w:tcW w:w="3119"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hideMark/>
          </w:tcPr>
          <w:p w:rsidR="00B76AC8" w:rsidRDefault="00B76AC8" w:rsidP="005D1EB0">
            <w:pPr>
              <w:spacing w:line="240" w:lineRule="auto"/>
              <w:ind w:left="21"/>
              <w:rPr>
                <w:sz w:val="28"/>
                <w:szCs w:val="28"/>
              </w:rPr>
            </w:pPr>
            <w:r>
              <w:rPr>
                <w:sz w:val="28"/>
                <w:szCs w:val="28"/>
              </w:rPr>
              <w:t>Страховой тариф</w:t>
            </w:r>
          </w:p>
        </w:tc>
        <w:tc>
          <w:tcPr>
            <w:tcW w:w="7371"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hideMark/>
          </w:tcPr>
          <w:p w:rsidR="00B76AC8" w:rsidRDefault="00470AE2" w:rsidP="00C23EFA">
            <w:pPr>
              <w:spacing w:line="240" w:lineRule="auto"/>
              <w:rPr>
                <w:sz w:val="28"/>
                <w:szCs w:val="28"/>
                <w:lang w:val="kk-KZ"/>
              </w:rPr>
            </w:pPr>
            <w:r>
              <w:rPr>
                <w:sz w:val="28"/>
                <w:szCs w:val="28"/>
                <w:lang w:val="kk-KZ"/>
              </w:rPr>
              <w:t>0,</w:t>
            </w:r>
            <w:r w:rsidR="00C23EFA">
              <w:rPr>
                <w:sz w:val="28"/>
                <w:szCs w:val="28"/>
                <w:lang w:val="kk-KZ"/>
              </w:rPr>
              <w:t>29</w:t>
            </w:r>
            <w:r w:rsidR="00B76AC8">
              <w:rPr>
                <w:sz w:val="28"/>
                <w:szCs w:val="28"/>
                <w:lang w:val="kk-KZ"/>
              </w:rPr>
              <w:t xml:space="preserve"> %</w:t>
            </w:r>
          </w:p>
        </w:tc>
      </w:tr>
      <w:tr w:rsidR="005D1EB0" w:rsidTr="00B76AC8">
        <w:trPr>
          <w:trHeight w:val="416"/>
        </w:trPr>
        <w:tc>
          <w:tcPr>
            <w:tcW w:w="3119"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tcPr>
          <w:p w:rsidR="005D1EB0" w:rsidRDefault="005D1EB0" w:rsidP="005D1EB0">
            <w:pPr>
              <w:spacing w:line="240" w:lineRule="auto"/>
              <w:ind w:left="21"/>
              <w:rPr>
                <w:sz w:val="28"/>
                <w:szCs w:val="28"/>
              </w:rPr>
            </w:pPr>
            <w:r>
              <w:rPr>
                <w:sz w:val="28"/>
                <w:szCs w:val="28"/>
              </w:rPr>
              <w:t>Поправочный коэффициент</w:t>
            </w:r>
          </w:p>
        </w:tc>
        <w:tc>
          <w:tcPr>
            <w:tcW w:w="7371"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tcPr>
          <w:p w:rsidR="005D1EB0" w:rsidRDefault="00D1605D">
            <w:pPr>
              <w:spacing w:line="240" w:lineRule="auto"/>
              <w:rPr>
                <w:sz w:val="28"/>
                <w:szCs w:val="28"/>
                <w:lang w:val="kk-KZ"/>
              </w:rPr>
            </w:pPr>
            <w:r>
              <w:rPr>
                <w:sz w:val="28"/>
                <w:szCs w:val="28"/>
                <w:lang w:val="kk-KZ"/>
              </w:rPr>
              <w:t>70</w:t>
            </w:r>
            <w:r w:rsidR="005D1EB0">
              <w:rPr>
                <w:sz w:val="28"/>
                <w:szCs w:val="28"/>
                <w:lang w:val="kk-KZ"/>
              </w:rPr>
              <w:t>%</w:t>
            </w:r>
          </w:p>
        </w:tc>
      </w:tr>
      <w:tr w:rsidR="00B76AC8" w:rsidTr="00B76AC8">
        <w:trPr>
          <w:trHeight w:val="637"/>
        </w:trPr>
        <w:tc>
          <w:tcPr>
            <w:tcW w:w="3119"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hideMark/>
          </w:tcPr>
          <w:p w:rsidR="00B76AC8" w:rsidRDefault="00B76AC8" w:rsidP="005D1EB0">
            <w:pPr>
              <w:spacing w:line="240" w:lineRule="auto"/>
              <w:ind w:left="21" w:right="889" w:hanging="7"/>
            </w:pPr>
            <w:r>
              <w:rPr>
                <w:sz w:val="28"/>
              </w:rPr>
              <w:t>Территория страхования</w:t>
            </w:r>
          </w:p>
        </w:tc>
        <w:tc>
          <w:tcPr>
            <w:tcW w:w="7371"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vAlign w:val="center"/>
            <w:hideMark/>
          </w:tcPr>
          <w:p w:rsidR="00B76AC8" w:rsidRDefault="00B76AC8">
            <w:pPr>
              <w:spacing w:line="240" w:lineRule="auto"/>
              <w:ind w:left="10"/>
            </w:pPr>
            <w:r>
              <w:rPr>
                <w:sz w:val="28"/>
              </w:rPr>
              <w:t>Республика Казахстан.</w:t>
            </w:r>
          </w:p>
        </w:tc>
      </w:tr>
      <w:tr w:rsidR="00B76AC8" w:rsidTr="00B76AC8">
        <w:trPr>
          <w:trHeight w:val="1883"/>
        </w:trPr>
        <w:tc>
          <w:tcPr>
            <w:tcW w:w="3119"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vAlign w:val="center"/>
            <w:hideMark/>
          </w:tcPr>
          <w:p w:rsidR="00B76AC8" w:rsidRDefault="00B76AC8">
            <w:pPr>
              <w:spacing w:line="240" w:lineRule="auto"/>
              <w:ind w:left="7"/>
              <w:jc w:val="center"/>
            </w:pPr>
            <w:r>
              <w:rPr>
                <w:sz w:val="28"/>
              </w:rPr>
              <w:t>Территория действия Договора</w:t>
            </w:r>
          </w:p>
        </w:tc>
        <w:tc>
          <w:tcPr>
            <w:tcW w:w="7371"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hideMark/>
          </w:tcPr>
          <w:p w:rsidR="00B76AC8" w:rsidRDefault="00470AE2">
            <w:pPr>
              <w:spacing w:line="240" w:lineRule="auto"/>
              <w:ind w:left="3" w:right="17" w:firstLine="14"/>
              <w:jc w:val="both"/>
            </w:pPr>
            <w:r>
              <w:rPr>
                <w:sz w:val="28"/>
              </w:rPr>
              <w:t>М</w:t>
            </w:r>
            <w:r w:rsidR="00B76AC8">
              <w:rPr>
                <w:sz w:val="28"/>
              </w:rPr>
              <w:t>есто работы застрахованного, а также любое другое место, нахождение в котором Застрахованного работника было обусловлено выполнением им трудовых или иных обязанностей, связанных с поручением работодателя или должностного лица организации Страхователя.</w:t>
            </w:r>
          </w:p>
        </w:tc>
      </w:tr>
      <w:tr w:rsidR="00B76AC8" w:rsidTr="00B76AC8">
        <w:trPr>
          <w:trHeight w:val="630"/>
        </w:trPr>
        <w:tc>
          <w:tcPr>
            <w:tcW w:w="3119"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vAlign w:val="center"/>
            <w:hideMark/>
          </w:tcPr>
          <w:p w:rsidR="00B76AC8" w:rsidRDefault="00B76AC8" w:rsidP="005D1EB0">
            <w:pPr>
              <w:spacing w:line="240" w:lineRule="auto"/>
            </w:pPr>
            <w:r>
              <w:rPr>
                <w:sz w:val="28"/>
              </w:rPr>
              <w:t>Местонахождение</w:t>
            </w:r>
          </w:p>
        </w:tc>
        <w:tc>
          <w:tcPr>
            <w:tcW w:w="7371"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hideMark/>
          </w:tcPr>
          <w:p w:rsidR="00B76AC8" w:rsidRPr="00470AE2" w:rsidRDefault="00470AE2" w:rsidP="00A6016E">
            <w:pPr>
              <w:spacing w:line="240" w:lineRule="auto"/>
              <w:jc w:val="both"/>
              <w:rPr>
                <w:sz w:val="28"/>
                <w:szCs w:val="28"/>
              </w:rPr>
            </w:pPr>
            <w:r w:rsidRPr="00470AE2">
              <w:rPr>
                <w:sz w:val="28"/>
                <w:szCs w:val="28"/>
              </w:rPr>
              <w:t xml:space="preserve">Республика Казахстан, </w:t>
            </w:r>
            <w:r w:rsidR="004D69D1" w:rsidRPr="004D69D1">
              <w:rPr>
                <w:sz w:val="28"/>
                <w:szCs w:val="28"/>
              </w:rPr>
              <w:t xml:space="preserve">г. </w:t>
            </w:r>
            <w:r w:rsidR="004D69D1">
              <w:rPr>
                <w:sz w:val="28"/>
                <w:szCs w:val="28"/>
              </w:rPr>
              <w:t>Ш</w:t>
            </w:r>
            <w:r w:rsidR="004D69D1" w:rsidRPr="004D69D1">
              <w:rPr>
                <w:sz w:val="28"/>
                <w:szCs w:val="28"/>
              </w:rPr>
              <w:t xml:space="preserve">ымкент, </w:t>
            </w:r>
            <w:r w:rsidR="00A6016E">
              <w:rPr>
                <w:sz w:val="28"/>
                <w:szCs w:val="28"/>
                <w:lang w:val="kk-KZ"/>
              </w:rPr>
              <w:t>Аль-Фарабийский</w:t>
            </w:r>
            <w:r w:rsidR="004D69D1" w:rsidRPr="004D69D1">
              <w:rPr>
                <w:sz w:val="28"/>
                <w:szCs w:val="28"/>
              </w:rPr>
              <w:t xml:space="preserve"> район, микрорайон </w:t>
            </w:r>
            <w:r w:rsidR="00A6016E">
              <w:rPr>
                <w:sz w:val="28"/>
                <w:szCs w:val="28"/>
                <w:lang w:val="kk-KZ"/>
              </w:rPr>
              <w:t>16</w:t>
            </w:r>
            <w:r w:rsidR="00A6016E">
              <w:rPr>
                <w:sz w:val="28"/>
                <w:szCs w:val="28"/>
              </w:rPr>
              <w:t>, 20/2</w:t>
            </w:r>
          </w:p>
        </w:tc>
      </w:tr>
      <w:tr w:rsidR="00B76AC8" w:rsidTr="00B76AC8">
        <w:trPr>
          <w:trHeight w:val="630"/>
        </w:trPr>
        <w:tc>
          <w:tcPr>
            <w:tcW w:w="3119"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vAlign w:val="center"/>
            <w:hideMark/>
          </w:tcPr>
          <w:p w:rsidR="00B76AC8" w:rsidRDefault="00B76AC8">
            <w:pPr>
              <w:spacing w:line="240" w:lineRule="auto"/>
              <w:jc w:val="center"/>
              <w:rPr>
                <w:sz w:val="28"/>
              </w:rPr>
            </w:pPr>
            <w:r>
              <w:rPr>
                <w:sz w:val="28"/>
              </w:rPr>
              <w:t>Срок оказания услуг</w:t>
            </w:r>
          </w:p>
        </w:tc>
        <w:tc>
          <w:tcPr>
            <w:tcW w:w="7371" w:type="dxa"/>
            <w:tcBorders>
              <w:top w:val="single" w:sz="2" w:space="0" w:color="000000"/>
              <w:left w:val="single" w:sz="2" w:space="0" w:color="000000"/>
              <w:bottom w:val="single" w:sz="2" w:space="0" w:color="000000"/>
              <w:right w:val="single" w:sz="2" w:space="0" w:color="000000"/>
            </w:tcBorders>
            <w:tcMar>
              <w:top w:w="56" w:type="dxa"/>
              <w:left w:w="98" w:type="dxa"/>
              <w:bottom w:w="0" w:type="dxa"/>
              <w:right w:w="424" w:type="dxa"/>
            </w:tcMar>
            <w:hideMark/>
          </w:tcPr>
          <w:p w:rsidR="00B76AC8" w:rsidRPr="008054B0" w:rsidRDefault="002B4725" w:rsidP="002B4725">
            <w:pPr>
              <w:spacing w:line="240" w:lineRule="auto"/>
              <w:jc w:val="both"/>
              <w:rPr>
                <w:color w:val="000000" w:themeColor="text1"/>
                <w:sz w:val="28"/>
                <w:szCs w:val="28"/>
              </w:rPr>
            </w:pPr>
            <w:r>
              <w:rPr>
                <w:color w:val="000000" w:themeColor="text1"/>
                <w:sz w:val="28"/>
                <w:szCs w:val="28"/>
                <w:lang w:val="kk-KZ"/>
              </w:rPr>
              <w:t xml:space="preserve">12 </w:t>
            </w:r>
            <w:r w:rsidR="008054B0" w:rsidRPr="008054B0">
              <w:rPr>
                <w:color w:val="000000" w:themeColor="text1"/>
                <w:sz w:val="28"/>
                <w:szCs w:val="28"/>
              </w:rPr>
              <w:t>(</w:t>
            </w:r>
            <w:r>
              <w:rPr>
                <w:color w:val="000000" w:themeColor="text1"/>
                <w:sz w:val="28"/>
                <w:szCs w:val="28"/>
                <w:lang w:val="kk-KZ"/>
              </w:rPr>
              <w:t>Двенадцать</w:t>
            </w:r>
            <w:r w:rsidR="008054B0">
              <w:rPr>
                <w:color w:val="000000" w:themeColor="text1"/>
                <w:sz w:val="28"/>
                <w:szCs w:val="28"/>
              </w:rPr>
              <w:t>) календарных месяцев со дня подписания договора</w:t>
            </w:r>
          </w:p>
        </w:tc>
      </w:tr>
    </w:tbl>
    <w:p w:rsidR="00B76AC8" w:rsidRDefault="00B76AC8" w:rsidP="00B76AC8">
      <w:pPr>
        <w:tabs>
          <w:tab w:val="center" w:pos="3234"/>
          <w:tab w:val="right" w:pos="9233"/>
        </w:tabs>
        <w:spacing w:after="0"/>
        <w:rPr>
          <w:lang w:val="kk-KZ"/>
        </w:rPr>
      </w:pPr>
    </w:p>
    <w:p w:rsidR="00B76AC8" w:rsidRDefault="00B76AC8" w:rsidP="00B76AC8">
      <w:pPr>
        <w:tabs>
          <w:tab w:val="center" w:pos="3234"/>
          <w:tab w:val="right" w:pos="9233"/>
        </w:tabs>
        <w:spacing w:after="0"/>
        <w:rPr>
          <w:lang w:val="kk-KZ"/>
        </w:rPr>
      </w:pPr>
    </w:p>
    <w:p w:rsidR="004D69D1" w:rsidRDefault="004D69D1" w:rsidP="00FB28E8">
      <w:pPr>
        <w:rPr>
          <w:lang w:val="kk-KZ"/>
        </w:rPr>
      </w:pPr>
    </w:p>
    <w:p w:rsidR="004D69D1" w:rsidRDefault="004D69D1" w:rsidP="00FB28E8">
      <w:pPr>
        <w:rPr>
          <w:lang w:val="kk-KZ"/>
        </w:rPr>
      </w:pPr>
    </w:p>
    <w:p w:rsidR="004D69D1" w:rsidRDefault="004D69D1" w:rsidP="00FB28E8">
      <w:pPr>
        <w:rPr>
          <w:lang w:val="kk-KZ"/>
        </w:rPr>
      </w:pPr>
    </w:p>
    <w:p w:rsidR="004D69D1" w:rsidRDefault="004D69D1" w:rsidP="00FB28E8">
      <w:pPr>
        <w:rPr>
          <w:lang w:val="kk-KZ"/>
        </w:rPr>
      </w:pPr>
    </w:p>
    <w:p w:rsidR="007017CA" w:rsidRDefault="007017CA" w:rsidP="00FB28E8">
      <w:pPr>
        <w:rPr>
          <w:lang w:val="kk-KZ"/>
        </w:rPr>
      </w:pPr>
    </w:p>
    <w:p w:rsidR="007017CA" w:rsidRDefault="007017CA" w:rsidP="00FB28E8">
      <w:pPr>
        <w:rPr>
          <w:lang w:val="kk-KZ"/>
        </w:rPr>
      </w:pPr>
    </w:p>
    <w:p w:rsidR="007017CA" w:rsidRDefault="007017CA" w:rsidP="00FB28E8">
      <w:pPr>
        <w:rPr>
          <w:lang w:val="kk-KZ"/>
        </w:rPr>
      </w:pPr>
    </w:p>
    <w:p w:rsidR="00FB28E8" w:rsidRPr="00D1605D" w:rsidRDefault="00FB28E8" w:rsidP="00D1605D">
      <w:pPr>
        <w:jc w:val="center"/>
        <w:rPr>
          <w:lang w:val="kk-KZ"/>
        </w:rPr>
      </w:pPr>
      <w:r w:rsidRPr="00D1605D">
        <w:rPr>
          <w:lang w:val="kk-KZ"/>
        </w:rPr>
        <w:lastRenderedPageBreak/>
        <w:t>Техникалық сипаттама</w:t>
      </w:r>
    </w:p>
    <w:p w:rsidR="00FB28E8" w:rsidRPr="00D1605D" w:rsidRDefault="00FB28E8" w:rsidP="009A1409">
      <w:pPr>
        <w:spacing w:line="257" w:lineRule="auto"/>
        <w:jc w:val="both"/>
        <w:rPr>
          <w:lang w:val="kk-KZ"/>
        </w:rPr>
      </w:pPr>
      <w:r w:rsidRPr="00D1605D">
        <w:rPr>
          <w:lang w:val="kk-KZ"/>
        </w:rPr>
        <w:t>Қызметкерлерді еңбек (қызметтік) міндеттерін атқару кезінде оларды жазатайым оқиғалардан міндетті сақтандыру бойынша қызмет көрсетуге</w:t>
      </w:r>
    </w:p>
    <w:p w:rsidR="00E91D46" w:rsidRPr="00D1605D" w:rsidRDefault="00FB28E8" w:rsidP="009A1409">
      <w:pPr>
        <w:shd w:val="clear" w:color="auto" w:fill="FFFFFF"/>
        <w:spacing w:line="257" w:lineRule="auto"/>
        <w:jc w:val="both"/>
        <w:rPr>
          <w:color w:val="4D5156"/>
          <w:lang w:val="kk-KZ"/>
        </w:rPr>
      </w:pPr>
      <w:r w:rsidRPr="00D1605D">
        <w:rPr>
          <w:lang w:val="kk-KZ"/>
        </w:rPr>
        <w:t xml:space="preserve">Сақтанушы: </w:t>
      </w:r>
      <w:r w:rsidR="00E91D46" w:rsidRPr="00D1605D">
        <w:rPr>
          <w:color w:val="4D5156"/>
          <w:lang w:val="kk-KZ"/>
        </w:rPr>
        <w:t>"Шымкент қаласының білім басқармасының №</w:t>
      </w:r>
      <w:r w:rsidR="00A6016E">
        <w:rPr>
          <w:color w:val="4D5156"/>
          <w:lang w:val="kk-KZ"/>
        </w:rPr>
        <w:t>43</w:t>
      </w:r>
      <w:r w:rsidR="00E91D46" w:rsidRPr="00D1605D">
        <w:rPr>
          <w:color w:val="4D5156"/>
          <w:lang w:val="kk-KZ"/>
        </w:rPr>
        <w:t xml:space="preserve"> "</w:t>
      </w:r>
      <w:r w:rsidR="00A6016E">
        <w:rPr>
          <w:color w:val="4D5156"/>
          <w:lang w:val="kk-KZ"/>
        </w:rPr>
        <w:t>Алмаз</w:t>
      </w:r>
      <w:r w:rsidR="00E91D46" w:rsidRPr="00D1605D">
        <w:rPr>
          <w:color w:val="4D5156"/>
          <w:lang w:val="kk-KZ"/>
        </w:rPr>
        <w:t>" бөбекжай бақшасы" МКҚК</w:t>
      </w:r>
    </w:p>
    <w:p w:rsidR="0077749F" w:rsidRPr="00D1605D" w:rsidRDefault="00FB28E8" w:rsidP="009A1409">
      <w:pPr>
        <w:spacing w:line="257" w:lineRule="auto"/>
        <w:jc w:val="both"/>
        <w:rPr>
          <w:lang w:val="kk-KZ"/>
        </w:rPr>
      </w:pPr>
      <w:r w:rsidRPr="00D1605D">
        <w:rPr>
          <w:lang w:val="kk-KZ"/>
        </w:rPr>
        <w:t>Сақтандыру түрі: "қызметкерді еңбек қызметтік міндеттерін атқару кезінде оны жазатайым оқиғалардан міндетті сақтандыру туралы" Қазақстан Республикасының 2005 жылғы 7 ақпандағы № 30 Заңына сәйкес</w:t>
      </w:r>
    </w:p>
    <w:p w:rsidR="0077749F" w:rsidRPr="00D1605D" w:rsidRDefault="00FB28E8" w:rsidP="009A1409">
      <w:pPr>
        <w:spacing w:line="257" w:lineRule="auto"/>
        <w:jc w:val="both"/>
        <w:rPr>
          <w:color w:val="202124"/>
          <w:lang w:val="kk-KZ"/>
        </w:rPr>
      </w:pPr>
      <w:r w:rsidRPr="00D1605D">
        <w:rPr>
          <w:lang w:val="kk-KZ"/>
        </w:rPr>
        <w:t xml:space="preserve">ЭҚЖЖ: сақтанушының қызметі: </w:t>
      </w:r>
      <w:r w:rsidR="0077749F" w:rsidRPr="00D1605D">
        <w:rPr>
          <w:rStyle w:val="y2iqfc"/>
          <w:color w:val="202124"/>
          <w:lang w:val="kk-KZ"/>
        </w:rPr>
        <w:t>85100 Мектепке дейінгі тәрбие</w:t>
      </w:r>
    </w:p>
    <w:p w:rsidR="00FB28E8" w:rsidRPr="00D1605D" w:rsidRDefault="00FB28E8" w:rsidP="009A1409">
      <w:pPr>
        <w:spacing w:line="257" w:lineRule="auto"/>
        <w:jc w:val="both"/>
        <w:rPr>
          <w:lang w:val="kk-KZ"/>
        </w:rPr>
      </w:pPr>
      <w:r w:rsidRPr="00D1605D">
        <w:rPr>
          <w:lang w:val="kk-KZ"/>
        </w:rPr>
        <w:t>Сақтандыру объектісі: қызметкер еңбек (қызметтік) міндеттерін атқарған кезде оны жазатайым оқиғалардан міндетті сақтандыру объектісі (бұдан әрі-қызметкерді жазатайым оқиғалардан міндетті сақтандыру) бапта көзделген жағдайларда, кәсіптік еңбекке қабілеттілігінен айырылу не оның қайтыс болу дәрежесін белгілеуге әкеп соққан жазатайым оқиға нәтижесінде өмірі мен денсаулығына зиян келтірілген қызметкердің мүліктік мүддесі болып табылады 186 Қазақстан Республикасының Еңбек кодексі</w:t>
      </w:r>
    </w:p>
    <w:p w:rsidR="00FB28E8" w:rsidRPr="00D1605D" w:rsidRDefault="00FB28E8" w:rsidP="009A1409">
      <w:pPr>
        <w:spacing w:line="257" w:lineRule="auto"/>
        <w:jc w:val="both"/>
        <w:rPr>
          <w:lang w:val="kk-KZ"/>
        </w:rPr>
      </w:pPr>
      <w:r w:rsidRPr="00D1605D">
        <w:rPr>
          <w:lang w:val="kk-KZ"/>
        </w:rPr>
        <w:t>Өнім берушіге қойылатын талаптар: сақтанушымен "қызметкерді еңбек (қызметтік) міндеттерін атқарған кезде оны жазатайым оқиғалардан міндетті сақтандыру туралы" ҚР Заңына сәйкес мемлекеттік сатып алу веб-порталы арқылы шартқа қол қойылған сәттен бастап 15 (он бес) жұмыс күні ішінде қызметкерді жазатайым оқиғалардан міндетті сақтандыру шартын жасасу.</w:t>
      </w:r>
    </w:p>
    <w:p w:rsidR="00FB28E8" w:rsidRPr="00D1605D" w:rsidRDefault="00FB28E8" w:rsidP="009A1409">
      <w:pPr>
        <w:spacing w:line="257" w:lineRule="auto"/>
        <w:jc w:val="both"/>
        <w:rPr>
          <w:lang w:val="kk-KZ"/>
        </w:rPr>
      </w:pPr>
      <w:r w:rsidRPr="00D1605D">
        <w:rPr>
          <w:lang w:val="kk-KZ"/>
        </w:rPr>
        <w:t xml:space="preserve">Сақтандыру мерзімі: сақтандыру шартына қол қойылған күннен бастап </w:t>
      </w:r>
      <w:r w:rsidR="00A6016E">
        <w:rPr>
          <w:lang w:val="kk-KZ"/>
        </w:rPr>
        <w:t>12</w:t>
      </w:r>
      <w:r w:rsidRPr="00D1605D">
        <w:rPr>
          <w:lang w:val="kk-KZ"/>
        </w:rPr>
        <w:t xml:space="preserve"> ай немесе сақтандыру шартында белгіленген күн.</w:t>
      </w:r>
    </w:p>
    <w:p w:rsidR="00FB28E8" w:rsidRPr="00D1605D" w:rsidRDefault="00FB28E8" w:rsidP="009A1409">
      <w:pPr>
        <w:spacing w:line="257" w:lineRule="auto"/>
        <w:jc w:val="both"/>
        <w:rPr>
          <w:lang w:val="kk-KZ"/>
        </w:rPr>
      </w:pPr>
      <w:r w:rsidRPr="00D1605D">
        <w:rPr>
          <w:lang w:val="kk-KZ"/>
        </w:rPr>
        <w:t>Сақтандыру сомасы: (</w:t>
      </w:r>
      <w:r w:rsidR="00C75F54">
        <w:rPr>
          <w:lang w:val="kk-KZ"/>
        </w:rPr>
        <w:t>Г</w:t>
      </w:r>
      <w:r w:rsidRPr="00D1605D">
        <w:rPr>
          <w:lang w:val="kk-KZ"/>
        </w:rPr>
        <w:t xml:space="preserve">ФОТ) </w:t>
      </w:r>
      <w:r w:rsidR="00A6016E">
        <w:rPr>
          <w:sz w:val="28"/>
          <w:szCs w:val="28"/>
          <w:lang w:val="kk-KZ"/>
        </w:rPr>
        <w:t>147</w:t>
      </w:r>
      <w:r w:rsidR="00A6016E" w:rsidRPr="00A6016E">
        <w:rPr>
          <w:sz w:val="28"/>
          <w:szCs w:val="28"/>
          <w:lang w:val="kk-KZ"/>
        </w:rPr>
        <w:t> </w:t>
      </w:r>
      <w:r w:rsidR="00A6016E">
        <w:rPr>
          <w:sz w:val="28"/>
          <w:szCs w:val="28"/>
          <w:lang w:val="kk-KZ"/>
        </w:rPr>
        <w:t>614</w:t>
      </w:r>
      <w:r w:rsidR="00A6016E" w:rsidRPr="00A6016E">
        <w:rPr>
          <w:sz w:val="28"/>
          <w:szCs w:val="28"/>
          <w:lang w:val="kk-KZ"/>
        </w:rPr>
        <w:t xml:space="preserve"> </w:t>
      </w:r>
      <w:r w:rsidR="00A6016E">
        <w:rPr>
          <w:sz w:val="28"/>
          <w:szCs w:val="28"/>
          <w:lang w:val="kk-KZ"/>
        </w:rPr>
        <w:t>805</w:t>
      </w:r>
      <w:r w:rsidR="00A6016E" w:rsidRPr="00A6016E">
        <w:rPr>
          <w:sz w:val="28"/>
          <w:szCs w:val="28"/>
          <w:lang w:val="kk-KZ"/>
        </w:rPr>
        <w:t>,00</w:t>
      </w:r>
      <w:r w:rsidR="00A6016E">
        <w:rPr>
          <w:sz w:val="28"/>
          <w:szCs w:val="28"/>
          <w:lang w:val="kk-KZ"/>
        </w:rPr>
        <w:t xml:space="preserve"> </w:t>
      </w:r>
      <w:r w:rsidRPr="00D1605D">
        <w:rPr>
          <w:lang w:val="kk-KZ"/>
        </w:rPr>
        <w:t>теңге</w:t>
      </w:r>
    </w:p>
    <w:p w:rsidR="00FB28E8" w:rsidRPr="00D1605D" w:rsidRDefault="00FB28E8" w:rsidP="009A1409">
      <w:pPr>
        <w:spacing w:line="257" w:lineRule="auto"/>
        <w:jc w:val="both"/>
        <w:rPr>
          <w:lang w:val="kk-KZ"/>
        </w:rPr>
      </w:pPr>
      <w:r w:rsidRPr="00D1605D">
        <w:rPr>
          <w:lang w:val="kk-KZ"/>
        </w:rPr>
        <w:t>Сақтанушылар саны: қызметкерлердің жалпы саны-</w:t>
      </w:r>
      <w:r w:rsidR="00A6016E">
        <w:rPr>
          <w:lang w:val="kk-KZ"/>
        </w:rPr>
        <w:t xml:space="preserve"> 69</w:t>
      </w:r>
      <w:r w:rsidRPr="00D1605D">
        <w:rPr>
          <w:lang w:val="kk-KZ"/>
        </w:rPr>
        <w:t xml:space="preserve"> адам</w:t>
      </w:r>
    </w:p>
    <w:p w:rsidR="00FB28E8" w:rsidRPr="00D1605D" w:rsidRDefault="00FB28E8" w:rsidP="009A1409">
      <w:pPr>
        <w:spacing w:line="257" w:lineRule="auto"/>
        <w:jc w:val="both"/>
        <w:rPr>
          <w:lang w:val="kk-KZ"/>
        </w:rPr>
      </w:pPr>
      <w:r w:rsidRPr="00D1605D">
        <w:rPr>
          <w:lang w:val="kk-KZ"/>
        </w:rPr>
        <w:t>Сақтандыру жағдайлары еңбек (қызметтік) міндеттерін атқару кезіндегі жазатайым оқиға (жазатайым оқиға) қызметкермен (қызметкерлермен) еңбек (қызметтік) міндеттерін атқару кезінде зиянды және (немесе) қауіпті өндірістік фактордың әсерінен болған, соның салдарынан өндірістік жарақат, денсаулығының кенеттен нашарлауы немесе қызметкердің улануы салдарынан болған, оны әкелген оған кәсіптік еңбекке қабілеттілігінен айырылу, кәсіптік ауруға шалдығу не қайтыс болу дәрежесін белгілеуге, "қызметкерді еңбек (қызметтік) міндеттерін атқару кезінде оны жазатайым оқиғалардан міндетті сақтандыру туралы"ҚР Заңының 16-1-бабында көзделген.</w:t>
      </w:r>
    </w:p>
    <w:p w:rsidR="00FB28E8" w:rsidRPr="00D1605D" w:rsidRDefault="00FB28E8" w:rsidP="009A1409">
      <w:pPr>
        <w:spacing w:line="257" w:lineRule="auto"/>
        <w:jc w:val="both"/>
        <w:rPr>
          <w:lang w:val="kk-KZ"/>
        </w:rPr>
      </w:pPr>
      <w:r w:rsidRPr="00D1605D">
        <w:rPr>
          <w:lang w:val="kk-KZ"/>
        </w:rPr>
        <w:t>Тараптардың келісімі бойынша төлеу тәртібі</w:t>
      </w:r>
    </w:p>
    <w:p w:rsidR="00FB28E8" w:rsidRPr="00D1605D" w:rsidRDefault="00FB28E8" w:rsidP="009A1409">
      <w:pPr>
        <w:spacing w:line="257" w:lineRule="auto"/>
        <w:jc w:val="both"/>
        <w:rPr>
          <w:lang w:val="kk-KZ"/>
        </w:rPr>
      </w:pPr>
      <w:r w:rsidRPr="00D1605D">
        <w:rPr>
          <w:lang w:val="kk-KZ"/>
        </w:rPr>
        <w:t xml:space="preserve">Түзету коэффициентін ескере отырып сақтандыру сыйлықақысы </w:t>
      </w:r>
      <w:r w:rsidR="00383A00" w:rsidRPr="00383A00">
        <w:rPr>
          <w:lang w:val="kk-KZ"/>
        </w:rPr>
        <w:t>128424,88</w:t>
      </w:r>
      <w:r w:rsidR="00383A00">
        <w:rPr>
          <w:lang w:val="kk-KZ"/>
        </w:rPr>
        <w:t xml:space="preserve"> </w:t>
      </w:r>
      <w:r w:rsidRPr="00D1605D">
        <w:rPr>
          <w:lang w:val="kk-KZ"/>
        </w:rPr>
        <w:t>теңге.</w:t>
      </w:r>
    </w:p>
    <w:p w:rsidR="00FB28E8" w:rsidRPr="00D1605D" w:rsidRDefault="00FB28E8" w:rsidP="009A1409">
      <w:pPr>
        <w:spacing w:line="257" w:lineRule="auto"/>
        <w:jc w:val="both"/>
        <w:rPr>
          <w:lang w:val="kk-KZ"/>
        </w:rPr>
      </w:pPr>
      <w:r w:rsidRPr="00D1605D">
        <w:rPr>
          <w:lang w:val="kk-KZ"/>
        </w:rPr>
        <w:t xml:space="preserve">Кәсіби тәуекел сыныбы </w:t>
      </w:r>
      <w:r w:rsidR="00D1605D" w:rsidRPr="00D1605D">
        <w:rPr>
          <w:lang w:val="kk-KZ"/>
        </w:rPr>
        <w:t>2</w:t>
      </w:r>
    </w:p>
    <w:p w:rsidR="00FB28E8" w:rsidRPr="00D1605D" w:rsidRDefault="00FB28E8" w:rsidP="009A1409">
      <w:pPr>
        <w:spacing w:line="257" w:lineRule="auto"/>
        <w:jc w:val="both"/>
        <w:rPr>
          <w:lang w:val="kk-KZ"/>
        </w:rPr>
      </w:pPr>
      <w:r w:rsidRPr="00D1605D">
        <w:rPr>
          <w:lang w:val="kk-KZ"/>
        </w:rPr>
        <w:t>Сақтандыру тарифі</w:t>
      </w:r>
      <w:bookmarkStart w:id="0" w:name="_GoBack"/>
      <w:bookmarkEnd w:id="0"/>
      <w:r w:rsidRPr="00D1605D">
        <w:rPr>
          <w:lang w:val="kk-KZ"/>
        </w:rPr>
        <w:t xml:space="preserve"> 0,</w:t>
      </w:r>
      <w:r w:rsidR="0082021C" w:rsidRPr="00D1605D">
        <w:rPr>
          <w:lang w:val="kk-KZ"/>
        </w:rPr>
        <w:t>29</w:t>
      </w:r>
      <w:r w:rsidRPr="00D1605D">
        <w:rPr>
          <w:lang w:val="kk-KZ"/>
        </w:rPr>
        <w:t xml:space="preserve"> %</w:t>
      </w:r>
    </w:p>
    <w:p w:rsidR="00FB28E8" w:rsidRPr="00D1605D" w:rsidRDefault="00FB28E8" w:rsidP="009A1409">
      <w:pPr>
        <w:spacing w:line="257" w:lineRule="auto"/>
        <w:jc w:val="both"/>
        <w:rPr>
          <w:lang w:val="kk-KZ"/>
        </w:rPr>
      </w:pPr>
      <w:r w:rsidRPr="00D1605D">
        <w:rPr>
          <w:lang w:val="kk-KZ"/>
        </w:rPr>
        <w:t xml:space="preserve">Түзету коэффициенті </w:t>
      </w:r>
      <w:r w:rsidR="00D1605D" w:rsidRPr="00D1605D">
        <w:rPr>
          <w:lang w:val="kk-KZ"/>
        </w:rPr>
        <w:t>70</w:t>
      </w:r>
      <w:r w:rsidRPr="00D1605D">
        <w:rPr>
          <w:lang w:val="kk-KZ"/>
        </w:rPr>
        <w:t>%</w:t>
      </w:r>
    </w:p>
    <w:p w:rsidR="00FB28E8" w:rsidRPr="00D1605D" w:rsidRDefault="00FB28E8" w:rsidP="009A1409">
      <w:pPr>
        <w:spacing w:line="257" w:lineRule="auto"/>
        <w:jc w:val="both"/>
        <w:rPr>
          <w:lang w:val="kk-KZ"/>
        </w:rPr>
      </w:pPr>
      <w:r w:rsidRPr="00D1605D">
        <w:rPr>
          <w:lang w:val="kk-KZ"/>
        </w:rPr>
        <w:t>Сақтандыру аумағы Қазақстан Республикасы.</w:t>
      </w:r>
    </w:p>
    <w:p w:rsidR="00FB28E8" w:rsidRPr="00D1605D" w:rsidRDefault="00FB28E8" w:rsidP="009A1409">
      <w:pPr>
        <w:spacing w:line="257" w:lineRule="auto"/>
        <w:jc w:val="both"/>
        <w:rPr>
          <w:lang w:val="kk-KZ"/>
        </w:rPr>
      </w:pPr>
      <w:r w:rsidRPr="00D1605D">
        <w:rPr>
          <w:lang w:val="kk-KZ"/>
        </w:rPr>
        <w:t>Шарттың қолданылу аумағы сақтандырылушының жұмыс орны, сондай-ақ сақтандырылған қызметкердің болуы оның Сақтанушы ұйымының жұмыс берушісінің немесе лауазымды адамының тапсырмасына байланысты Еңбек немесе өзге де міндеттерді орындауына байланысты болған кез келген басқа орын.</w:t>
      </w:r>
    </w:p>
    <w:p w:rsidR="009A1409" w:rsidRDefault="00FB28E8" w:rsidP="009A1409">
      <w:pPr>
        <w:spacing w:line="257" w:lineRule="auto"/>
        <w:jc w:val="both"/>
        <w:rPr>
          <w:lang w:val="kk-KZ"/>
        </w:rPr>
      </w:pPr>
      <w:r w:rsidRPr="00D1605D">
        <w:rPr>
          <w:lang w:val="kk-KZ"/>
        </w:rPr>
        <w:t>Орналасқан жері</w:t>
      </w:r>
      <w:r w:rsidR="003F570A">
        <w:rPr>
          <w:lang w:val="kk-KZ"/>
        </w:rPr>
        <w:t>:</w:t>
      </w:r>
      <w:r w:rsidRPr="00D1605D">
        <w:rPr>
          <w:lang w:val="kk-KZ"/>
        </w:rPr>
        <w:t xml:space="preserve"> Қазақстан Республикасы, </w:t>
      </w:r>
      <w:r w:rsidR="00437002" w:rsidRPr="00D1605D">
        <w:rPr>
          <w:lang w:val="kk-KZ"/>
        </w:rPr>
        <w:t xml:space="preserve">Шымкент </w:t>
      </w:r>
      <w:r w:rsidRPr="00D1605D">
        <w:rPr>
          <w:lang w:val="kk-KZ"/>
        </w:rPr>
        <w:t xml:space="preserve">қаласы, </w:t>
      </w:r>
      <w:r w:rsidR="00A6016E">
        <w:rPr>
          <w:lang w:val="kk-KZ"/>
        </w:rPr>
        <w:t xml:space="preserve">Әл-Фараби ауданы, </w:t>
      </w:r>
      <w:r w:rsidR="00437002" w:rsidRPr="00D1605D">
        <w:rPr>
          <w:lang w:val="kk-KZ"/>
        </w:rPr>
        <w:t xml:space="preserve">микрорайон </w:t>
      </w:r>
      <w:r w:rsidR="00A6016E">
        <w:rPr>
          <w:lang w:val="kk-KZ"/>
        </w:rPr>
        <w:t>16</w:t>
      </w:r>
      <w:r w:rsidR="009A1409">
        <w:rPr>
          <w:lang w:val="kk-KZ"/>
        </w:rPr>
        <w:t>,</w:t>
      </w:r>
      <w:r w:rsidR="00BC07F4" w:rsidRPr="00D1605D">
        <w:rPr>
          <w:lang w:val="kk-KZ"/>
        </w:rPr>
        <w:t xml:space="preserve"> </w:t>
      </w:r>
      <w:r w:rsidR="00A6016E">
        <w:rPr>
          <w:lang w:val="kk-KZ"/>
        </w:rPr>
        <w:t>20/2</w:t>
      </w:r>
    </w:p>
    <w:p w:rsidR="007017CA" w:rsidRPr="00D1605D" w:rsidRDefault="00FB28E8" w:rsidP="009A1409">
      <w:pPr>
        <w:spacing w:line="257" w:lineRule="auto"/>
        <w:jc w:val="both"/>
        <w:rPr>
          <w:color w:val="202124"/>
          <w:lang w:val="kk-KZ"/>
        </w:rPr>
      </w:pPr>
      <w:r w:rsidRPr="00D1605D">
        <w:rPr>
          <w:lang w:val="kk-KZ"/>
        </w:rPr>
        <w:t>Қызмет көрсету мерзімі</w:t>
      </w:r>
      <w:r w:rsidR="003F570A">
        <w:rPr>
          <w:lang w:val="kk-KZ"/>
        </w:rPr>
        <w:t>:</w:t>
      </w:r>
      <w:r w:rsidRPr="00D1605D">
        <w:rPr>
          <w:lang w:val="kk-KZ"/>
        </w:rPr>
        <w:t xml:space="preserve"> </w:t>
      </w:r>
      <w:r w:rsidR="007017CA" w:rsidRPr="00D1605D">
        <w:rPr>
          <w:color w:val="202124"/>
          <w:lang w:val="kk-KZ"/>
        </w:rPr>
        <w:t xml:space="preserve">Шартқа қол қойылған күннен бастап </w:t>
      </w:r>
      <w:r w:rsidR="003F570A">
        <w:rPr>
          <w:color w:val="202124"/>
          <w:lang w:val="kk-KZ"/>
        </w:rPr>
        <w:t>12</w:t>
      </w:r>
      <w:r w:rsidR="007017CA" w:rsidRPr="00D1605D">
        <w:rPr>
          <w:color w:val="202124"/>
          <w:lang w:val="kk-KZ"/>
        </w:rPr>
        <w:t xml:space="preserve"> (</w:t>
      </w:r>
      <w:r w:rsidR="003F570A">
        <w:rPr>
          <w:color w:val="202124"/>
          <w:lang w:val="kk-KZ"/>
        </w:rPr>
        <w:t>Он екі</w:t>
      </w:r>
      <w:r w:rsidR="007017CA" w:rsidRPr="00D1605D">
        <w:rPr>
          <w:color w:val="202124"/>
          <w:lang w:val="kk-KZ"/>
        </w:rPr>
        <w:t>) күнтізбелік ай</w:t>
      </w:r>
    </w:p>
    <w:p w:rsidR="00954D1F" w:rsidRPr="00D1605D" w:rsidRDefault="00954D1F" w:rsidP="009A1409">
      <w:pPr>
        <w:spacing w:line="257" w:lineRule="auto"/>
        <w:jc w:val="both"/>
        <w:rPr>
          <w:lang w:val="kk-KZ"/>
        </w:rPr>
      </w:pPr>
    </w:p>
    <w:sectPr w:rsidR="00954D1F" w:rsidRPr="00D1605D" w:rsidSect="007017C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2"/>
  </w:compat>
  <w:rsids>
    <w:rsidRoot w:val="00B76AC8"/>
    <w:rsid w:val="00006740"/>
    <w:rsid w:val="00090613"/>
    <w:rsid w:val="000F5C51"/>
    <w:rsid w:val="00130A77"/>
    <w:rsid w:val="00136D71"/>
    <w:rsid w:val="001A1368"/>
    <w:rsid w:val="00204338"/>
    <w:rsid w:val="0022347E"/>
    <w:rsid w:val="00284669"/>
    <w:rsid w:val="002B4725"/>
    <w:rsid w:val="002E13C1"/>
    <w:rsid w:val="00317FCF"/>
    <w:rsid w:val="00383A00"/>
    <w:rsid w:val="00383BC3"/>
    <w:rsid w:val="003E7C12"/>
    <w:rsid w:val="003F570A"/>
    <w:rsid w:val="00437002"/>
    <w:rsid w:val="00470AE2"/>
    <w:rsid w:val="004A2555"/>
    <w:rsid w:val="004B1BEB"/>
    <w:rsid w:val="004D69D1"/>
    <w:rsid w:val="005159FE"/>
    <w:rsid w:val="00526F0E"/>
    <w:rsid w:val="005D1EB0"/>
    <w:rsid w:val="00652323"/>
    <w:rsid w:val="006B0F72"/>
    <w:rsid w:val="006B5972"/>
    <w:rsid w:val="006D1646"/>
    <w:rsid w:val="007017CA"/>
    <w:rsid w:val="0077749F"/>
    <w:rsid w:val="008054B0"/>
    <w:rsid w:val="0082021C"/>
    <w:rsid w:val="00824BDF"/>
    <w:rsid w:val="008330A6"/>
    <w:rsid w:val="00841D11"/>
    <w:rsid w:val="008D1E3A"/>
    <w:rsid w:val="008E0E48"/>
    <w:rsid w:val="00914771"/>
    <w:rsid w:val="00954D1F"/>
    <w:rsid w:val="0099224D"/>
    <w:rsid w:val="009A1409"/>
    <w:rsid w:val="009C7E40"/>
    <w:rsid w:val="00A6016E"/>
    <w:rsid w:val="00AA336A"/>
    <w:rsid w:val="00AC6A4B"/>
    <w:rsid w:val="00B04050"/>
    <w:rsid w:val="00B32DB0"/>
    <w:rsid w:val="00B76AC8"/>
    <w:rsid w:val="00BC07F4"/>
    <w:rsid w:val="00C23EFA"/>
    <w:rsid w:val="00C53491"/>
    <w:rsid w:val="00C75F54"/>
    <w:rsid w:val="00D04BAA"/>
    <w:rsid w:val="00D1605D"/>
    <w:rsid w:val="00D23BD3"/>
    <w:rsid w:val="00DC7329"/>
    <w:rsid w:val="00E91D46"/>
    <w:rsid w:val="00F83005"/>
    <w:rsid w:val="00FB28E8"/>
    <w:rsid w:val="00FC6026"/>
    <w:rsid w:val="00FE4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BFAE9-FE81-408C-9159-02099A2D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AC8"/>
    <w:pPr>
      <w:spacing w:line="256" w:lineRule="auto"/>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76AC8"/>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470A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0AE2"/>
    <w:rPr>
      <w:rFonts w:ascii="Segoe UI" w:eastAsia="Times New Roman" w:hAnsi="Segoe UI" w:cs="Segoe UI"/>
      <w:color w:val="000000"/>
      <w:sz w:val="18"/>
      <w:szCs w:val="18"/>
      <w:lang w:eastAsia="ru-RU"/>
    </w:rPr>
  </w:style>
  <w:style w:type="paragraph" w:styleId="HTML">
    <w:name w:val="HTML Preformatted"/>
    <w:basedOn w:val="a"/>
    <w:link w:val="HTML0"/>
    <w:uiPriority w:val="99"/>
    <w:semiHidden/>
    <w:unhideWhenUsed/>
    <w:rsid w:val="0070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7017CA"/>
    <w:rPr>
      <w:rFonts w:ascii="Courier New" w:eastAsia="Times New Roman" w:hAnsi="Courier New" w:cs="Courier New"/>
      <w:sz w:val="20"/>
      <w:szCs w:val="20"/>
      <w:lang w:eastAsia="ru-RU"/>
    </w:rPr>
  </w:style>
  <w:style w:type="character" w:customStyle="1" w:styleId="y2iqfc">
    <w:name w:val="y2iqfc"/>
    <w:basedOn w:val="a0"/>
    <w:rsid w:val="0070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4421">
      <w:bodyDiv w:val="1"/>
      <w:marLeft w:val="0"/>
      <w:marRight w:val="0"/>
      <w:marTop w:val="0"/>
      <w:marBottom w:val="0"/>
      <w:divBdr>
        <w:top w:val="none" w:sz="0" w:space="0" w:color="auto"/>
        <w:left w:val="none" w:sz="0" w:space="0" w:color="auto"/>
        <w:bottom w:val="none" w:sz="0" w:space="0" w:color="auto"/>
        <w:right w:val="none" w:sz="0" w:space="0" w:color="auto"/>
      </w:divBdr>
      <w:divsChild>
        <w:div w:id="360285">
          <w:marLeft w:val="0"/>
          <w:marRight w:val="0"/>
          <w:marTop w:val="0"/>
          <w:marBottom w:val="0"/>
          <w:divBdr>
            <w:top w:val="none" w:sz="0" w:space="0" w:color="auto"/>
            <w:left w:val="none" w:sz="0" w:space="0" w:color="auto"/>
            <w:bottom w:val="none" w:sz="0" w:space="0" w:color="auto"/>
            <w:right w:val="none" w:sz="0" w:space="0" w:color="auto"/>
          </w:divBdr>
          <w:divsChild>
            <w:div w:id="910849356">
              <w:marLeft w:val="0"/>
              <w:marRight w:val="0"/>
              <w:marTop w:val="0"/>
              <w:marBottom w:val="450"/>
              <w:divBdr>
                <w:top w:val="none" w:sz="0" w:space="0" w:color="auto"/>
                <w:left w:val="none" w:sz="0" w:space="0" w:color="auto"/>
                <w:bottom w:val="none" w:sz="0" w:space="0" w:color="auto"/>
                <w:right w:val="none" w:sz="0" w:space="0" w:color="auto"/>
              </w:divBdr>
              <w:divsChild>
                <w:div w:id="786705389">
                  <w:marLeft w:val="0"/>
                  <w:marRight w:val="0"/>
                  <w:marTop w:val="0"/>
                  <w:marBottom w:val="0"/>
                  <w:divBdr>
                    <w:top w:val="none" w:sz="0" w:space="0" w:color="auto"/>
                    <w:left w:val="none" w:sz="0" w:space="0" w:color="auto"/>
                    <w:bottom w:val="none" w:sz="0" w:space="0" w:color="auto"/>
                    <w:right w:val="none" w:sz="0" w:space="0" w:color="auto"/>
                  </w:divBdr>
                  <w:divsChild>
                    <w:div w:id="609514989">
                      <w:marLeft w:val="0"/>
                      <w:marRight w:val="0"/>
                      <w:marTop w:val="0"/>
                      <w:marBottom w:val="0"/>
                      <w:divBdr>
                        <w:top w:val="none" w:sz="0" w:space="0" w:color="auto"/>
                        <w:left w:val="none" w:sz="0" w:space="0" w:color="auto"/>
                        <w:bottom w:val="none" w:sz="0" w:space="0" w:color="auto"/>
                        <w:right w:val="none" w:sz="0" w:space="0" w:color="auto"/>
                      </w:divBdr>
                      <w:divsChild>
                        <w:div w:id="20219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48197">
      <w:bodyDiv w:val="1"/>
      <w:marLeft w:val="0"/>
      <w:marRight w:val="0"/>
      <w:marTop w:val="0"/>
      <w:marBottom w:val="0"/>
      <w:divBdr>
        <w:top w:val="none" w:sz="0" w:space="0" w:color="auto"/>
        <w:left w:val="none" w:sz="0" w:space="0" w:color="auto"/>
        <w:bottom w:val="none" w:sz="0" w:space="0" w:color="auto"/>
        <w:right w:val="none" w:sz="0" w:space="0" w:color="auto"/>
      </w:divBdr>
      <w:divsChild>
        <w:div w:id="588734388">
          <w:marLeft w:val="0"/>
          <w:marRight w:val="0"/>
          <w:marTop w:val="0"/>
          <w:marBottom w:val="0"/>
          <w:divBdr>
            <w:top w:val="none" w:sz="0" w:space="0" w:color="auto"/>
            <w:left w:val="none" w:sz="0" w:space="0" w:color="auto"/>
            <w:bottom w:val="none" w:sz="0" w:space="0" w:color="auto"/>
            <w:right w:val="none" w:sz="0" w:space="0" w:color="auto"/>
          </w:divBdr>
        </w:div>
      </w:divsChild>
    </w:div>
    <w:div w:id="1814836144">
      <w:bodyDiv w:val="1"/>
      <w:marLeft w:val="0"/>
      <w:marRight w:val="0"/>
      <w:marTop w:val="0"/>
      <w:marBottom w:val="0"/>
      <w:divBdr>
        <w:top w:val="none" w:sz="0" w:space="0" w:color="auto"/>
        <w:left w:val="none" w:sz="0" w:space="0" w:color="auto"/>
        <w:bottom w:val="none" w:sz="0" w:space="0" w:color="auto"/>
        <w:right w:val="none" w:sz="0" w:space="0" w:color="auto"/>
      </w:divBdr>
    </w:div>
    <w:div w:id="1833986594">
      <w:bodyDiv w:val="1"/>
      <w:marLeft w:val="0"/>
      <w:marRight w:val="0"/>
      <w:marTop w:val="0"/>
      <w:marBottom w:val="0"/>
      <w:divBdr>
        <w:top w:val="none" w:sz="0" w:space="0" w:color="auto"/>
        <w:left w:val="none" w:sz="0" w:space="0" w:color="auto"/>
        <w:bottom w:val="none" w:sz="0" w:space="0" w:color="auto"/>
        <w:right w:val="none" w:sz="0" w:space="0" w:color="auto"/>
      </w:divBdr>
      <w:divsChild>
        <w:div w:id="158973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2B9F-38DE-49F5-9D6B-53CB8CBF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Госзакупщик</dc:creator>
  <cp:lastModifiedBy>Учетная запись Майкрософт</cp:lastModifiedBy>
  <cp:revision>5</cp:revision>
  <cp:lastPrinted>2022-12-21T06:09:00Z</cp:lastPrinted>
  <dcterms:created xsi:type="dcterms:W3CDTF">2023-06-02T06:39:00Z</dcterms:created>
  <dcterms:modified xsi:type="dcterms:W3CDTF">2023-06-05T07:40:00Z</dcterms:modified>
</cp:coreProperties>
</file>