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BA3B" w14:textId="57D5562E" w:rsidR="00B118E8" w:rsidRDefault="00B118E8" w:rsidP="000008C2">
      <w:pPr>
        <w:ind w:firstLine="708"/>
        <w:jc w:val="center"/>
        <w:rPr>
          <w:b/>
          <w:sz w:val="28"/>
          <w:szCs w:val="28"/>
        </w:rPr>
      </w:pPr>
      <w:proofErr w:type="spellStart"/>
      <w:r w:rsidRPr="00B118E8">
        <w:rPr>
          <w:b/>
          <w:sz w:val="28"/>
          <w:szCs w:val="28"/>
        </w:rPr>
        <w:t>Магистралды</w:t>
      </w:r>
      <w:proofErr w:type="spellEnd"/>
      <w:r w:rsidRPr="00B118E8">
        <w:rPr>
          <w:b/>
          <w:sz w:val="28"/>
          <w:szCs w:val="28"/>
        </w:rPr>
        <w:t xml:space="preserve"> </w:t>
      </w:r>
      <w:proofErr w:type="spellStart"/>
      <w:r w:rsidRPr="00B118E8">
        <w:rPr>
          <w:b/>
          <w:sz w:val="28"/>
          <w:szCs w:val="28"/>
        </w:rPr>
        <w:t>жылу</w:t>
      </w:r>
      <w:proofErr w:type="spellEnd"/>
      <w:r w:rsidRPr="00B118E8">
        <w:rPr>
          <w:b/>
          <w:sz w:val="28"/>
          <w:szCs w:val="28"/>
        </w:rPr>
        <w:t xml:space="preserve"> </w:t>
      </w:r>
      <w:proofErr w:type="spellStart"/>
      <w:r w:rsidRPr="00B118E8">
        <w:rPr>
          <w:b/>
          <w:sz w:val="28"/>
          <w:szCs w:val="28"/>
        </w:rPr>
        <w:t>өткізу</w:t>
      </w:r>
      <w:proofErr w:type="spellEnd"/>
      <w:r w:rsidRPr="00B118E8">
        <w:rPr>
          <w:b/>
          <w:sz w:val="28"/>
          <w:szCs w:val="28"/>
        </w:rPr>
        <w:t xml:space="preserve"> </w:t>
      </w:r>
      <w:proofErr w:type="spellStart"/>
      <w:r w:rsidRPr="00B118E8">
        <w:rPr>
          <w:b/>
          <w:sz w:val="28"/>
          <w:szCs w:val="28"/>
        </w:rPr>
        <w:t>желілеріне</w:t>
      </w:r>
      <w:proofErr w:type="spellEnd"/>
      <w:r>
        <w:rPr>
          <w:b/>
          <w:sz w:val="28"/>
          <w:szCs w:val="28"/>
        </w:rPr>
        <w:t xml:space="preserve">, </w:t>
      </w:r>
      <w:bookmarkStart w:id="0" w:name="_GoBack"/>
      <w:bookmarkEnd w:id="0"/>
      <w:proofErr w:type="spellStart"/>
      <w:r w:rsidRPr="00B118E8">
        <w:rPr>
          <w:b/>
          <w:sz w:val="28"/>
          <w:szCs w:val="28"/>
        </w:rPr>
        <w:t>жылыту</w:t>
      </w:r>
      <w:proofErr w:type="spellEnd"/>
      <w:r w:rsidRPr="00B118E8">
        <w:rPr>
          <w:b/>
          <w:sz w:val="28"/>
          <w:szCs w:val="28"/>
        </w:rPr>
        <w:t xml:space="preserve"> </w:t>
      </w:r>
      <w:proofErr w:type="spellStart"/>
      <w:r w:rsidRPr="00B118E8">
        <w:rPr>
          <w:b/>
          <w:sz w:val="28"/>
          <w:szCs w:val="28"/>
        </w:rPr>
        <w:t>желілеріне</w:t>
      </w:r>
      <w:proofErr w:type="spellEnd"/>
      <w:r w:rsidRPr="00B118E8">
        <w:rPr>
          <w:b/>
          <w:sz w:val="28"/>
          <w:szCs w:val="28"/>
        </w:rPr>
        <w:t xml:space="preserve"> </w:t>
      </w:r>
      <w:proofErr w:type="spellStart"/>
      <w:r w:rsidRPr="00B118E8">
        <w:rPr>
          <w:b/>
          <w:sz w:val="28"/>
          <w:szCs w:val="28"/>
        </w:rPr>
        <w:t>және</w:t>
      </w:r>
      <w:proofErr w:type="spellEnd"/>
      <w:r w:rsidRPr="00B118E8">
        <w:rPr>
          <w:b/>
          <w:sz w:val="28"/>
          <w:szCs w:val="28"/>
        </w:rPr>
        <w:t xml:space="preserve"> </w:t>
      </w:r>
      <w:proofErr w:type="spellStart"/>
      <w:r w:rsidRPr="00B118E8">
        <w:rPr>
          <w:b/>
          <w:sz w:val="28"/>
          <w:szCs w:val="28"/>
        </w:rPr>
        <w:t>жабдық</w:t>
      </w:r>
      <w:proofErr w:type="gramStart"/>
      <w:r w:rsidRPr="00B118E8">
        <w:rPr>
          <w:b/>
          <w:sz w:val="28"/>
          <w:szCs w:val="28"/>
        </w:rPr>
        <w:t>тар</w:t>
      </w:r>
      <w:proofErr w:type="gramEnd"/>
      <w:r w:rsidRPr="00B118E8">
        <w:rPr>
          <w:b/>
          <w:sz w:val="28"/>
          <w:szCs w:val="28"/>
        </w:rPr>
        <w:t>ға</w:t>
      </w:r>
      <w:proofErr w:type="spellEnd"/>
      <w:r w:rsidRPr="00B118E8">
        <w:rPr>
          <w:b/>
          <w:sz w:val="28"/>
          <w:szCs w:val="28"/>
        </w:rPr>
        <w:t xml:space="preserve"> </w:t>
      </w:r>
      <w:proofErr w:type="spellStart"/>
      <w:r w:rsidRPr="00B118E8">
        <w:rPr>
          <w:b/>
          <w:sz w:val="28"/>
          <w:szCs w:val="28"/>
        </w:rPr>
        <w:t>техникалық</w:t>
      </w:r>
      <w:proofErr w:type="spellEnd"/>
      <w:r w:rsidRPr="00B118E8">
        <w:rPr>
          <w:b/>
          <w:sz w:val="28"/>
          <w:szCs w:val="28"/>
        </w:rPr>
        <w:t xml:space="preserve"> </w:t>
      </w:r>
      <w:proofErr w:type="spellStart"/>
      <w:r w:rsidRPr="00B118E8">
        <w:rPr>
          <w:b/>
          <w:sz w:val="28"/>
          <w:szCs w:val="28"/>
        </w:rPr>
        <w:t>қызмет</w:t>
      </w:r>
      <w:proofErr w:type="spellEnd"/>
      <w:r w:rsidRPr="00B118E8">
        <w:rPr>
          <w:b/>
          <w:sz w:val="28"/>
          <w:szCs w:val="28"/>
        </w:rPr>
        <w:t xml:space="preserve"> </w:t>
      </w:r>
      <w:proofErr w:type="spellStart"/>
      <w:r w:rsidRPr="00B118E8">
        <w:rPr>
          <w:b/>
          <w:sz w:val="28"/>
          <w:szCs w:val="28"/>
        </w:rPr>
        <w:t>көрсету</w:t>
      </w:r>
      <w:proofErr w:type="spellEnd"/>
      <w:r w:rsidRPr="00B118E8">
        <w:rPr>
          <w:b/>
          <w:sz w:val="28"/>
          <w:szCs w:val="28"/>
        </w:rPr>
        <w:t xml:space="preserve"> </w:t>
      </w:r>
      <w:proofErr w:type="spellStart"/>
      <w:r w:rsidRPr="00B118E8">
        <w:rPr>
          <w:b/>
          <w:sz w:val="28"/>
          <w:szCs w:val="28"/>
        </w:rPr>
        <w:t>бойынша</w:t>
      </w:r>
      <w:proofErr w:type="spellEnd"/>
      <w:r w:rsidRPr="00B118E8">
        <w:rPr>
          <w:b/>
          <w:sz w:val="28"/>
          <w:szCs w:val="28"/>
        </w:rPr>
        <w:t xml:space="preserve"> </w:t>
      </w:r>
      <w:proofErr w:type="spellStart"/>
      <w:r w:rsidRPr="00B118E8">
        <w:rPr>
          <w:b/>
          <w:sz w:val="28"/>
          <w:szCs w:val="28"/>
        </w:rPr>
        <w:t>қызметтер</w:t>
      </w:r>
      <w:proofErr w:type="spellEnd"/>
      <w:r w:rsidRPr="00B118E8">
        <w:rPr>
          <w:b/>
          <w:sz w:val="28"/>
          <w:szCs w:val="28"/>
        </w:rPr>
        <w:t>.</w:t>
      </w:r>
    </w:p>
    <w:p w14:paraId="1D88E21D" w14:textId="77777777" w:rsidR="00B118E8" w:rsidRDefault="00B118E8" w:rsidP="000008C2">
      <w:pPr>
        <w:ind w:firstLine="708"/>
        <w:jc w:val="center"/>
        <w:rPr>
          <w:b/>
          <w:sz w:val="28"/>
          <w:szCs w:val="28"/>
        </w:rPr>
      </w:pPr>
    </w:p>
    <w:p w14:paraId="1A758D36" w14:textId="40412082" w:rsidR="000008C2" w:rsidRDefault="000008C2" w:rsidP="000008C2">
      <w:pPr>
        <w:ind w:firstLine="708"/>
        <w:jc w:val="center"/>
        <w:rPr>
          <w:b/>
          <w:sz w:val="28"/>
          <w:szCs w:val="28"/>
          <w:lang w:val="kk-KZ"/>
        </w:rPr>
      </w:pPr>
      <w:r w:rsidRPr="00E231BD">
        <w:rPr>
          <w:b/>
          <w:sz w:val="28"/>
          <w:szCs w:val="28"/>
          <w:lang w:val="kk-KZ"/>
        </w:rPr>
        <w:t>2024-2025 жылыту маусымына дайындық</w:t>
      </w:r>
    </w:p>
    <w:p w14:paraId="4C60E4A8" w14:textId="77777777" w:rsidR="000008C2" w:rsidRDefault="000008C2" w:rsidP="006B1E75">
      <w:pPr>
        <w:ind w:firstLine="708"/>
        <w:jc w:val="both"/>
        <w:rPr>
          <w:b/>
          <w:sz w:val="28"/>
          <w:szCs w:val="28"/>
          <w:lang w:val="kk-KZ"/>
        </w:rPr>
      </w:pPr>
    </w:p>
    <w:p w14:paraId="18075AF2" w14:textId="4E73F59B" w:rsidR="000008C2" w:rsidRPr="000008C2" w:rsidRDefault="008F5AD9" w:rsidP="000008C2">
      <w:pPr>
        <w:ind w:firstLine="708"/>
        <w:jc w:val="both"/>
        <w:rPr>
          <w:sz w:val="28"/>
          <w:szCs w:val="28"/>
          <w:lang w:val="kk-KZ"/>
        </w:rPr>
      </w:pPr>
      <w:r w:rsidRPr="000008C2">
        <w:rPr>
          <w:sz w:val="28"/>
          <w:szCs w:val="28"/>
          <w:lang w:val="kk-KZ"/>
        </w:rPr>
        <w:t>1.</w:t>
      </w:r>
      <w:r w:rsidR="000008C2" w:rsidRPr="000008C2">
        <w:rPr>
          <w:lang w:val="kk-KZ"/>
        </w:rPr>
        <w:t xml:space="preserve"> </w:t>
      </w:r>
      <w:r w:rsidR="000008C2" w:rsidRPr="000008C2">
        <w:rPr>
          <w:sz w:val="28"/>
          <w:szCs w:val="28"/>
          <w:lang w:val="kk-KZ"/>
        </w:rPr>
        <w:t>Жылыту жүйесін жуу, сығымдау, бекіту арматурасын жөндеу, жылу тораптарындағы балшықтарды тазалау, суды толық ағартқанға дейін тұрақты жуу (7 ғимарат).</w:t>
      </w:r>
      <w:r w:rsidR="000008C2">
        <w:rPr>
          <w:sz w:val="28"/>
          <w:szCs w:val="28"/>
          <w:lang w:val="kk-KZ"/>
        </w:rPr>
        <w:t xml:space="preserve"> </w:t>
      </w:r>
      <w:r w:rsidR="000008C2" w:rsidRPr="000008C2">
        <w:rPr>
          <w:sz w:val="28"/>
          <w:szCs w:val="28"/>
          <w:lang w:val="kk-KZ"/>
        </w:rPr>
        <w:t>Жуу үшін су тасымалдауды ұйымдастыр</w:t>
      </w:r>
      <w:r w:rsidR="000008C2">
        <w:rPr>
          <w:sz w:val="28"/>
          <w:szCs w:val="28"/>
          <w:lang w:val="kk-KZ"/>
        </w:rPr>
        <w:t>у</w:t>
      </w:r>
      <w:r w:rsidR="000008C2" w:rsidRPr="000008C2">
        <w:rPr>
          <w:sz w:val="28"/>
          <w:szCs w:val="28"/>
          <w:lang w:val="kk-KZ"/>
        </w:rPr>
        <w:t xml:space="preserve"> (суару машинасы).</w:t>
      </w:r>
    </w:p>
    <w:p w14:paraId="34C26466" w14:textId="10C6C286" w:rsidR="000008C2" w:rsidRDefault="000008C2" w:rsidP="000008C2">
      <w:pPr>
        <w:ind w:firstLine="708"/>
        <w:jc w:val="both"/>
        <w:rPr>
          <w:sz w:val="28"/>
          <w:szCs w:val="28"/>
          <w:lang w:val="kk-KZ"/>
        </w:rPr>
      </w:pPr>
      <w:r w:rsidRPr="000008C2">
        <w:rPr>
          <w:sz w:val="28"/>
          <w:szCs w:val="28"/>
          <w:lang w:val="kk-KZ"/>
        </w:rPr>
        <w:t xml:space="preserve">Монтаждау жиынтығымен жиынтықта 10 секциядан (60 секция) 6 дана бимметалдық радиаторларды сатып алу. Компоненттерді сатып алу, (ажыратылатын адаптері бар </w:t>
      </w:r>
      <w:r>
        <w:rPr>
          <w:sz w:val="28"/>
          <w:szCs w:val="28"/>
          <w:lang w:val="kk-KZ"/>
        </w:rPr>
        <w:t>ДУ</w:t>
      </w:r>
      <w:r w:rsidRPr="000008C2">
        <w:rPr>
          <w:sz w:val="28"/>
          <w:szCs w:val="28"/>
          <w:lang w:val="kk-KZ"/>
        </w:rPr>
        <w:t xml:space="preserve">20 крандары, </w:t>
      </w:r>
      <w:r>
        <w:rPr>
          <w:sz w:val="28"/>
          <w:szCs w:val="28"/>
          <w:lang w:val="kk-KZ"/>
        </w:rPr>
        <w:t>ДУ</w:t>
      </w:r>
      <w:r w:rsidRPr="000008C2">
        <w:rPr>
          <w:sz w:val="28"/>
          <w:szCs w:val="28"/>
          <w:lang w:val="kk-KZ"/>
        </w:rPr>
        <w:t>20 түсіру,</w:t>
      </w:r>
      <w:r>
        <w:rPr>
          <w:sz w:val="28"/>
          <w:szCs w:val="28"/>
          <w:lang w:val="kk-KZ"/>
        </w:rPr>
        <w:t xml:space="preserve"> ДУ </w:t>
      </w:r>
      <w:r w:rsidRPr="000008C2">
        <w:rPr>
          <w:sz w:val="28"/>
          <w:szCs w:val="28"/>
          <w:lang w:val="kk-KZ"/>
        </w:rPr>
        <w:t xml:space="preserve">25 құбыры, </w:t>
      </w:r>
      <w:r>
        <w:rPr>
          <w:sz w:val="28"/>
          <w:szCs w:val="28"/>
          <w:lang w:val="kk-KZ"/>
        </w:rPr>
        <w:t xml:space="preserve">              ДУ </w:t>
      </w:r>
      <w:r w:rsidRPr="000008C2">
        <w:rPr>
          <w:sz w:val="28"/>
          <w:szCs w:val="28"/>
          <w:lang w:val="kk-KZ"/>
        </w:rPr>
        <w:t>25 бұрмалары, қарсы гайкалар).</w:t>
      </w:r>
    </w:p>
    <w:p w14:paraId="4B3810DE" w14:textId="501015E9" w:rsidR="006A7BB2" w:rsidRPr="000008C2" w:rsidRDefault="007250D4" w:rsidP="000008C2">
      <w:pPr>
        <w:ind w:firstLine="708"/>
        <w:jc w:val="both"/>
        <w:rPr>
          <w:i/>
          <w:sz w:val="28"/>
          <w:szCs w:val="28"/>
          <w:lang w:val="kk-KZ"/>
        </w:rPr>
      </w:pPr>
      <w:r w:rsidRPr="000008C2">
        <w:rPr>
          <w:color w:val="333333"/>
          <w:sz w:val="28"/>
          <w:szCs w:val="28"/>
          <w:shd w:val="clear" w:color="auto" w:fill="FFFFFF"/>
          <w:lang w:val="kk-KZ"/>
        </w:rPr>
        <w:t>2</w:t>
      </w:r>
      <w:r w:rsidR="006A7BB2" w:rsidRPr="000008C2">
        <w:rPr>
          <w:color w:val="333333"/>
          <w:sz w:val="28"/>
          <w:szCs w:val="28"/>
          <w:shd w:val="clear" w:color="auto" w:fill="FFFFFF"/>
          <w:lang w:val="kk-KZ"/>
        </w:rPr>
        <w:t>.</w:t>
      </w:r>
      <w:r w:rsidR="006A7BB2" w:rsidRPr="0050609A">
        <w:rPr>
          <w:sz w:val="28"/>
          <w:szCs w:val="28"/>
          <w:lang w:val="kk-KZ"/>
        </w:rPr>
        <w:t xml:space="preserve"> </w:t>
      </w:r>
      <w:r w:rsidR="000008C2" w:rsidRPr="000008C2">
        <w:rPr>
          <w:sz w:val="28"/>
          <w:szCs w:val="28"/>
          <w:lang w:val="kk-KZ"/>
        </w:rPr>
        <w:t>Breeze 500 радиаторларын орнату бойынша монтаждау-</w:t>
      </w:r>
      <w:r w:rsidR="000008C2">
        <w:rPr>
          <w:sz w:val="28"/>
          <w:szCs w:val="28"/>
          <w:lang w:val="kk-KZ"/>
        </w:rPr>
        <w:t>д</w:t>
      </w:r>
      <w:r w:rsidR="000008C2" w:rsidRPr="000008C2">
        <w:rPr>
          <w:sz w:val="28"/>
          <w:szCs w:val="28"/>
          <w:lang w:val="kk-KZ"/>
        </w:rPr>
        <w:t>әнекерлеу жұмыстары, (</w:t>
      </w:r>
      <w:r w:rsidR="000008C2">
        <w:rPr>
          <w:sz w:val="28"/>
          <w:szCs w:val="28"/>
          <w:lang w:val="kk-KZ"/>
        </w:rPr>
        <w:t>б</w:t>
      </w:r>
      <w:r w:rsidR="000008C2" w:rsidRPr="000008C2">
        <w:rPr>
          <w:sz w:val="28"/>
          <w:szCs w:val="28"/>
          <w:lang w:val="kk-KZ"/>
        </w:rPr>
        <w:t xml:space="preserve">өлшектеу, монтаждау) секцияларды қайта топтастыру. Ақаулы радиаторларды ауыстыру. Радиаторлардағы тығындарды ауыстыру. Радиаторлардағы түсірулерді бөлшектеу, монтаждау. Кронштейндер мен ақаулы </w:t>
      </w:r>
      <w:r w:rsidR="000008C2">
        <w:rPr>
          <w:sz w:val="28"/>
          <w:szCs w:val="28"/>
          <w:lang w:val="kk-KZ"/>
        </w:rPr>
        <w:t>ниппельдерді</w:t>
      </w:r>
      <w:r w:rsidR="000008C2" w:rsidRPr="000008C2">
        <w:rPr>
          <w:sz w:val="28"/>
          <w:szCs w:val="28"/>
          <w:lang w:val="kk-KZ"/>
        </w:rPr>
        <w:t xml:space="preserve"> ауыстыру. M90</w:t>
      </w:r>
      <w:r w:rsidR="000008C2">
        <w:rPr>
          <w:sz w:val="28"/>
          <w:szCs w:val="28"/>
          <w:lang w:val="kk-KZ"/>
        </w:rPr>
        <w:t xml:space="preserve"> е</w:t>
      </w:r>
      <w:r w:rsidR="000008C2" w:rsidRPr="000008C2">
        <w:rPr>
          <w:sz w:val="28"/>
          <w:szCs w:val="28"/>
          <w:lang w:val="kk-KZ"/>
        </w:rPr>
        <w:t xml:space="preserve">скі шойын радиаторларын тазарту. Дәнекерлеу жұмыстары. </w:t>
      </w:r>
      <w:r w:rsidR="00A664A6" w:rsidRPr="000008C2">
        <w:rPr>
          <w:sz w:val="28"/>
          <w:szCs w:val="28"/>
          <w:lang w:val="kk-KZ"/>
        </w:rPr>
        <w:t xml:space="preserve">2 дана </w:t>
      </w:r>
      <w:r w:rsidR="000008C2" w:rsidRPr="000008C2">
        <w:rPr>
          <w:sz w:val="28"/>
          <w:szCs w:val="28"/>
          <w:lang w:val="kk-KZ"/>
        </w:rPr>
        <w:t>Д</w:t>
      </w:r>
      <w:r w:rsidR="000008C2">
        <w:rPr>
          <w:sz w:val="28"/>
          <w:szCs w:val="28"/>
          <w:lang w:val="kk-KZ"/>
        </w:rPr>
        <w:t>У</w:t>
      </w:r>
      <w:r w:rsidR="000008C2" w:rsidRPr="000008C2">
        <w:rPr>
          <w:sz w:val="28"/>
          <w:szCs w:val="28"/>
          <w:lang w:val="kk-KZ"/>
        </w:rPr>
        <w:t xml:space="preserve"> 50 фланецті бекіту арматурасын </w:t>
      </w:r>
      <w:r w:rsidR="00A664A6" w:rsidRPr="000008C2">
        <w:rPr>
          <w:sz w:val="28"/>
          <w:szCs w:val="28"/>
          <w:lang w:val="kk-KZ"/>
        </w:rPr>
        <w:t>және Д</w:t>
      </w:r>
      <w:r w:rsidR="00A664A6">
        <w:rPr>
          <w:sz w:val="28"/>
          <w:szCs w:val="28"/>
          <w:lang w:val="kk-KZ"/>
        </w:rPr>
        <w:t>У</w:t>
      </w:r>
      <w:r w:rsidR="00A664A6" w:rsidRPr="000008C2">
        <w:rPr>
          <w:sz w:val="28"/>
          <w:szCs w:val="28"/>
          <w:lang w:val="kk-KZ"/>
        </w:rPr>
        <w:t xml:space="preserve">25 краны </w:t>
      </w:r>
      <w:r w:rsidR="000008C2" w:rsidRPr="000008C2">
        <w:rPr>
          <w:sz w:val="28"/>
          <w:szCs w:val="28"/>
          <w:lang w:val="kk-KZ"/>
        </w:rPr>
        <w:t>сатып ал</w:t>
      </w:r>
      <w:r w:rsidR="00A664A6">
        <w:rPr>
          <w:sz w:val="28"/>
          <w:szCs w:val="28"/>
          <w:lang w:val="kk-KZ"/>
        </w:rPr>
        <w:t xml:space="preserve">ып, </w:t>
      </w:r>
      <w:r w:rsidR="000008C2" w:rsidRPr="000008C2">
        <w:rPr>
          <w:sz w:val="28"/>
          <w:szCs w:val="28"/>
          <w:lang w:val="kk-KZ"/>
        </w:rPr>
        <w:t>ауыстыру.</w:t>
      </w:r>
    </w:p>
    <w:p w14:paraId="1A8C0590" w14:textId="56D30BAD" w:rsidR="00A664A6" w:rsidRDefault="007250D4" w:rsidP="006E7B31">
      <w:pPr>
        <w:ind w:firstLine="708"/>
        <w:jc w:val="both"/>
        <w:rPr>
          <w:sz w:val="28"/>
          <w:szCs w:val="28"/>
          <w:lang w:val="kk-KZ"/>
        </w:rPr>
      </w:pPr>
      <w:r w:rsidRPr="00A664A6">
        <w:rPr>
          <w:color w:val="333333"/>
          <w:sz w:val="28"/>
          <w:szCs w:val="28"/>
          <w:shd w:val="clear" w:color="auto" w:fill="FFFFFF"/>
          <w:lang w:val="kk-KZ"/>
        </w:rPr>
        <w:t>3</w:t>
      </w:r>
      <w:r w:rsidR="006A7BB2" w:rsidRPr="00A664A6">
        <w:rPr>
          <w:color w:val="333333"/>
          <w:sz w:val="28"/>
          <w:szCs w:val="28"/>
          <w:shd w:val="clear" w:color="auto" w:fill="FFFFFF"/>
          <w:lang w:val="kk-KZ"/>
        </w:rPr>
        <w:t>.</w:t>
      </w:r>
      <w:r w:rsidR="006A7BB2" w:rsidRPr="00A664A6">
        <w:rPr>
          <w:sz w:val="28"/>
          <w:szCs w:val="28"/>
          <w:lang w:val="kk-KZ"/>
        </w:rPr>
        <w:t xml:space="preserve"> </w:t>
      </w:r>
      <w:r w:rsidR="00A664A6" w:rsidRPr="00A664A6">
        <w:rPr>
          <w:sz w:val="28"/>
          <w:szCs w:val="28"/>
          <w:lang w:val="kk-KZ"/>
        </w:rPr>
        <w:t>Қақпадағы құбырды сақинала</w:t>
      </w:r>
      <w:r w:rsidR="00A664A6">
        <w:rPr>
          <w:sz w:val="28"/>
          <w:szCs w:val="28"/>
          <w:lang w:val="kk-KZ"/>
        </w:rPr>
        <w:t>п</w:t>
      </w:r>
      <w:r w:rsidR="00A664A6" w:rsidRPr="00A664A6">
        <w:rPr>
          <w:sz w:val="28"/>
          <w:szCs w:val="28"/>
          <w:lang w:val="kk-KZ"/>
        </w:rPr>
        <w:t>, құбырларды ауыстыр</w:t>
      </w:r>
      <w:r w:rsidR="00A664A6">
        <w:rPr>
          <w:sz w:val="28"/>
          <w:szCs w:val="28"/>
          <w:lang w:val="kk-KZ"/>
        </w:rPr>
        <w:t>у</w:t>
      </w:r>
      <w:r w:rsidR="00A664A6" w:rsidRPr="00A664A6">
        <w:rPr>
          <w:sz w:val="28"/>
          <w:szCs w:val="28"/>
          <w:lang w:val="kk-KZ"/>
        </w:rPr>
        <w:t xml:space="preserve">. </w:t>
      </w:r>
      <w:r w:rsidR="00A664A6">
        <w:rPr>
          <w:sz w:val="28"/>
          <w:szCs w:val="28"/>
          <w:lang w:val="kk-KZ"/>
        </w:rPr>
        <w:t xml:space="preserve">ДУ </w:t>
      </w:r>
      <w:r w:rsidR="00A664A6" w:rsidRPr="00A664A6">
        <w:rPr>
          <w:sz w:val="28"/>
          <w:szCs w:val="28"/>
          <w:lang w:val="kk-KZ"/>
        </w:rPr>
        <w:t xml:space="preserve">50 </w:t>
      </w:r>
      <w:r w:rsidR="00A664A6">
        <w:rPr>
          <w:sz w:val="28"/>
          <w:szCs w:val="28"/>
          <w:lang w:val="kk-KZ"/>
        </w:rPr>
        <w:t>қаяу жерлерін</w:t>
      </w:r>
      <w:r w:rsidR="00A664A6" w:rsidRPr="00A664A6">
        <w:rPr>
          <w:sz w:val="28"/>
          <w:szCs w:val="28"/>
          <w:lang w:val="kk-KZ"/>
        </w:rPr>
        <w:t xml:space="preserve"> жою. Дәнекерлеу жұмыстары. Құбырларды оқшаулауды қалпына келтіру және қатайту. Жылыту жүйесінің ақаулы </w:t>
      </w:r>
      <w:r w:rsidR="00A664A6">
        <w:rPr>
          <w:sz w:val="28"/>
          <w:szCs w:val="28"/>
          <w:lang w:val="kk-KZ"/>
        </w:rPr>
        <w:t>құбырларының сымдарын</w:t>
      </w:r>
      <w:r w:rsidR="00A664A6" w:rsidRPr="00A664A6">
        <w:rPr>
          <w:sz w:val="28"/>
          <w:szCs w:val="28"/>
          <w:lang w:val="kk-KZ"/>
        </w:rPr>
        <w:t xml:space="preserve"> ауыстыру.</w:t>
      </w:r>
    </w:p>
    <w:p w14:paraId="36907E6D" w14:textId="01E72369" w:rsidR="008C7F11" w:rsidRPr="007A4EAD" w:rsidRDefault="006E7B31" w:rsidP="006E7B31">
      <w:pPr>
        <w:ind w:firstLine="708"/>
        <w:jc w:val="both"/>
        <w:rPr>
          <w:sz w:val="28"/>
          <w:szCs w:val="28"/>
          <w:lang w:val="kk-KZ"/>
        </w:rPr>
      </w:pPr>
      <w:r w:rsidRPr="00A664A6">
        <w:rPr>
          <w:sz w:val="28"/>
          <w:szCs w:val="28"/>
          <w:lang w:val="kk-KZ"/>
        </w:rPr>
        <w:t xml:space="preserve">4. </w:t>
      </w:r>
      <w:r w:rsidR="007A4EAD" w:rsidRPr="007A4EAD">
        <w:rPr>
          <w:sz w:val="28"/>
          <w:szCs w:val="28"/>
          <w:lang w:val="kk-KZ"/>
        </w:rPr>
        <w:t>Манометрлер мен термометрлерді сатып алу және ауыстыру (сертификаттың болуы). Құбырдағы қысымды ретте</w:t>
      </w:r>
      <w:r w:rsidR="007A4EAD">
        <w:rPr>
          <w:sz w:val="28"/>
          <w:szCs w:val="28"/>
          <w:lang w:val="kk-KZ"/>
        </w:rPr>
        <w:t>у</w:t>
      </w:r>
      <w:r w:rsidR="007A4EAD" w:rsidRPr="007A4EAD">
        <w:rPr>
          <w:sz w:val="28"/>
          <w:szCs w:val="28"/>
          <w:lang w:val="kk-KZ"/>
        </w:rPr>
        <w:t>. Барлық престеуден кейін шығын өлшегіштерді (беру,өңдеу) жұмысқа жарамдылығын тексер</w:t>
      </w:r>
      <w:r w:rsidR="00996A9E">
        <w:rPr>
          <w:sz w:val="28"/>
          <w:szCs w:val="28"/>
          <w:lang w:val="kk-KZ"/>
        </w:rPr>
        <w:t>у</w:t>
      </w:r>
      <w:r w:rsidR="007A4EAD" w:rsidRPr="007A4EAD">
        <w:rPr>
          <w:sz w:val="28"/>
          <w:szCs w:val="28"/>
          <w:lang w:val="kk-KZ"/>
        </w:rPr>
        <w:t>. Балшық</w:t>
      </w:r>
      <w:r w:rsidR="00996A9E">
        <w:rPr>
          <w:sz w:val="28"/>
          <w:szCs w:val="28"/>
          <w:lang w:val="kk-KZ"/>
        </w:rPr>
        <w:t xml:space="preserve"> сыйымдылықтарын </w:t>
      </w:r>
      <w:r w:rsidR="007A4EAD" w:rsidRPr="007A4EAD">
        <w:rPr>
          <w:sz w:val="28"/>
          <w:szCs w:val="28"/>
          <w:lang w:val="kk-KZ"/>
        </w:rPr>
        <w:t>ішінара жөндеу. Сүзгілерді тазалау, торларды ауыстыру.</w:t>
      </w:r>
    </w:p>
    <w:p w14:paraId="604EFA15" w14:textId="0B235C72" w:rsidR="0017618F" w:rsidRPr="00996A9E" w:rsidRDefault="006E7B31" w:rsidP="006E7B31">
      <w:pPr>
        <w:ind w:firstLine="708"/>
        <w:jc w:val="both"/>
        <w:rPr>
          <w:sz w:val="28"/>
          <w:szCs w:val="28"/>
          <w:lang w:val="kk-KZ"/>
        </w:rPr>
      </w:pPr>
      <w:r w:rsidRPr="00996A9E">
        <w:rPr>
          <w:color w:val="333333"/>
          <w:sz w:val="28"/>
          <w:szCs w:val="28"/>
          <w:shd w:val="clear" w:color="auto" w:fill="FFFFFF"/>
          <w:lang w:val="kk-KZ"/>
        </w:rPr>
        <w:t>5</w:t>
      </w:r>
      <w:r w:rsidR="006A7BB2" w:rsidRPr="00996A9E">
        <w:rPr>
          <w:color w:val="333333"/>
          <w:sz w:val="28"/>
          <w:szCs w:val="28"/>
          <w:shd w:val="clear" w:color="auto" w:fill="FFFFFF"/>
          <w:lang w:val="kk-KZ"/>
        </w:rPr>
        <w:t>.</w:t>
      </w:r>
      <w:r w:rsidR="006A7BB2" w:rsidRPr="00996A9E">
        <w:rPr>
          <w:i/>
          <w:sz w:val="28"/>
          <w:szCs w:val="28"/>
          <w:lang w:val="kk-KZ"/>
        </w:rPr>
        <w:t xml:space="preserve"> </w:t>
      </w:r>
      <w:r w:rsidR="00996A9E" w:rsidRPr="00996A9E">
        <w:rPr>
          <w:sz w:val="28"/>
          <w:szCs w:val="28"/>
          <w:lang w:val="kk-KZ"/>
        </w:rPr>
        <w:t>Жылу энергиясын есепке алу аспаптарына қызмет көрсету, анықталған ақауларды жою. Есепке алу құралын жарамды күйде ұстау үшін қажетті жоспарлы регламенттік жұмыстарды жүзеге асыру. Есепке алу аспаптарын пломбалау. Жылу энергиясын есепке алу аспаптарының профилактикасы, сүзгілерді тазалау, термо-датчиктердің жеңдеріндегі майды ауыстыру, ПУТЭ нөмірлерін салыстыру</w:t>
      </w:r>
      <w:r w:rsidR="007D2697" w:rsidRPr="00996A9E">
        <w:rPr>
          <w:sz w:val="28"/>
          <w:szCs w:val="28"/>
          <w:lang w:val="kk-KZ"/>
        </w:rPr>
        <w:t>.</w:t>
      </w:r>
    </w:p>
    <w:p w14:paraId="50DCD357" w14:textId="17423CC4" w:rsidR="006A7BB2" w:rsidRPr="001C2D1E" w:rsidRDefault="00D524F0" w:rsidP="00D524F0">
      <w:pPr>
        <w:ind w:firstLine="708"/>
        <w:jc w:val="both"/>
        <w:rPr>
          <w:sz w:val="28"/>
          <w:szCs w:val="28"/>
          <w:lang w:val="kk-KZ"/>
        </w:rPr>
      </w:pPr>
      <w:r w:rsidRPr="00996A9E">
        <w:rPr>
          <w:sz w:val="28"/>
          <w:szCs w:val="28"/>
          <w:lang w:val="kk-KZ"/>
        </w:rPr>
        <w:t>6</w:t>
      </w:r>
      <w:r w:rsidR="006A7BB2" w:rsidRPr="00996A9E">
        <w:rPr>
          <w:sz w:val="28"/>
          <w:szCs w:val="28"/>
          <w:lang w:val="kk-KZ"/>
        </w:rPr>
        <w:t xml:space="preserve">. </w:t>
      </w:r>
      <w:r w:rsidR="00996A9E" w:rsidRPr="00996A9E">
        <w:rPr>
          <w:sz w:val="28"/>
          <w:szCs w:val="28"/>
          <w:lang w:val="kk-KZ"/>
        </w:rPr>
        <w:t>А</w:t>
      </w:r>
      <w:r w:rsidR="00996A9E">
        <w:rPr>
          <w:sz w:val="28"/>
          <w:szCs w:val="28"/>
          <w:lang w:val="kk-KZ"/>
        </w:rPr>
        <w:t>Ж</w:t>
      </w:r>
      <w:r w:rsidR="00996A9E" w:rsidRPr="00996A9E">
        <w:rPr>
          <w:sz w:val="28"/>
          <w:szCs w:val="28"/>
          <w:lang w:val="kk-KZ"/>
        </w:rPr>
        <w:t xml:space="preserve">П қызметі. Жылу тұтыну режимін жылумен жабдықтаушы ұйымның кестесіне сәйкестігін </w:t>
      </w:r>
      <w:r w:rsidR="00996A9E">
        <w:rPr>
          <w:sz w:val="28"/>
          <w:szCs w:val="28"/>
          <w:lang w:val="kk-KZ"/>
        </w:rPr>
        <w:t>реттеу</w:t>
      </w:r>
      <w:r w:rsidR="00996A9E" w:rsidRPr="00996A9E">
        <w:rPr>
          <w:sz w:val="28"/>
          <w:szCs w:val="28"/>
          <w:lang w:val="kk-KZ"/>
        </w:rPr>
        <w:t xml:space="preserve"> және түзету. А</w:t>
      </w:r>
      <w:r w:rsidR="00996A9E">
        <w:rPr>
          <w:sz w:val="28"/>
          <w:szCs w:val="28"/>
          <w:lang w:val="kk-KZ"/>
        </w:rPr>
        <w:t>Ж</w:t>
      </w:r>
      <w:r w:rsidR="00996A9E" w:rsidRPr="00996A9E">
        <w:rPr>
          <w:sz w:val="28"/>
          <w:szCs w:val="28"/>
          <w:lang w:val="kk-KZ"/>
        </w:rPr>
        <w:t xml:space="preserve">П реттеу (автоматты жылу пункті). Жылыту маусымы кезінде жүйені баптау және реттеу. </w:t>
      </w:r>
      <w:r w:rsidR="00996A9E" w:rsidRPr="001C2D1E">
        <w:rPr>
          <w:sz w:val="28"/>
          <w:szCs w:val="28"/>
          <w:lang w:val="kk-KZ"/>
        </w:rPr>
        <w:t xml:space="preserve">ВТР терморегуляция блогын </w:t>
      </w:r>
      <w:r w:rsidR="00996A9E">
        <w:rPr>
          <w:sz w:val="28"/>
          <w:szCs w:val="28"/>
          <w:lang w:val="kk-KZ"/>
        </w:rPr>
        <w:t>жөндеу</w:t>
      </w:r>
      <w:r w:rsidR="00996A9E" w:rsidRPr="001C2D1E">
        <w:rPr>
          <w:sz w:val="28"/>
          <w:szCs w:val="28"/>
          <w:lang w:val="kk-KZ"/>
        </w:rPr>
        <w:t xml:space="preserve">. </w:t>
      </w:r>
      <w:r w:rsidR="00996A9E">
        <w:rPr>
          <w:sz w:val="28"/>
          <w:szCs w:val="28"/>
          <w:lang w:val="kk-KZ"/>
        </w:rPr>
        <w:t>Желдік</w:t>
      </w:r>
      <w:r w:rsidR="00996A9E" w:rsidRPr="001C2D1E">
        <w:rPr>
          <w:sz w:val="28"/>
          <w:szCs w:val="28"/>
          <w:lang w:val="kk-KZ"/>
        </w:rPr>
        <w:t xml:space="preserve"> </w:t>
      </w:r>
      <w:r w:rsidR="00996A9E">
        <w:rPr>
          <w:sz w:val="28"/>
          <w:szCs w:val="28"/>
          <w:lang w:val="kk-KZ"/>
        </w:rPr>
        <w:t>қақпақшасын</w:t>
      </w:r>
      <w:r w:rsidR="00996A9E" w:rsidRPr="001C2D1E">
        <w:rPr>
          <w:sz w:val="28"/>
          <w:szCs w:val="28"/>
          <w:lang w:val="kk-KZ"/>
        </w:rPr>
        <w:t xml:space="preserve"> тазалау</w:t>
      </w:r>
      <w:r w:rsidR="0017618F" w:rsidRPr="001C2D1E">
        <w:rPr>
          <w:sz w:val="28"/>
          <w:szCs w:val="28"/>
          <w:lang w:val="kk-KZ"/>
        </w:rPr>
        <w:t>.</w:t>
      </w:r>
    </w:p>
    <w:p w14:paraId="12FA124F" w14:textId="41C51E32" w:rsidR="001C2D1E" w:rsidRPr="001C2D1E" w:rsidRDefault="001C2D1E" w:rsidP="001C2D1E">
      <w:pPr>
        <w:ind w:firstLine="708"/>
        <w:jc w:val="both"/>
        <w:rPr>
          <w:sz w:val="28"/>
          <w:szCs w:val="28"/>
          <w:lang w:val="kk-KZ"/>
        </w:rPr>
      </w:pPr>
      <w:r w:rsidRPr="001C2D1E">
        <w:rPr>
          <w:sz w:val="28"/>
          <w:szCs w:val="28"/>
          <w:lang w:val="kk-KZ"/>
        </w:rPr>
        <w:t>Тапсырыс берушінің өтініші бойынша жылу тұтынудың оңтайлы режимін орнату. Жылу есептегіштің диагностикасы</w:t>
      </w:r>
      <w:r>
        <w:rPr>
          <w:sz w:val="28"/>
          <w:szCs w:val="28"/>
          <w:lang w:val="kk-KZ"/>
        </w:rPr>
        <w:t>на</w:t>
      </w:r>
      <w:r w:rsidRPr="001C2D1E">
        <w:rPr>
          <w:sz w:val="28"/>
          <w:szCs w:val="28"/>
          <w:lang w:val="kk-KZ"/>
        </w:rPr>
        <w:t xml:space="preserve"> мыналар жатады: ТВ1 және ТВ2 жылумен жабдықтау жүйелерінің параметрлері, аппараттық бөлік, </w:t>
      </w:r>
      <w:r>
        <w:rPr>
          <w:sz w:val="28"/>
          <w:szCs w:val="28"/>
          <w:lang w:val="kk-KZ"/>
        </w:rPr>
        <w:t>ВС</w:t>
      </w:r>
      <w:r w:rsidRPr="001C2D1E">
        <w:rPr>
          <w:sz w:val="28"/>
          <w:szCs w:val="28"/>
          <w:lang w:val="kk-KZ"/>
        </w:rPr>
        <w:t xml:space="preserve"> қоректендіретін сыртқы электр желісінде кернеудің болуы.</w:t>
      </w:r>
    </w:p>
    <w:p w14:paraId="1E9D276F" w14:textId="7C0E4159" w:rsidR="001C2D1E" w:rsidRPr="001C2D1E" w:rsidRDefault="001C2D1E" w:rsidP="001C2D1E">
      <w:pPr>
        <w:ind w:firstLine="708"/>
        <w:jc w:val="both"/>
        <w:rPr>
          <w:sz w:val="28"/>
          <w:szCs w:val="28"/>
          <w:lang w:val="kk-KZ"/>
        </w:rPr>
      </w:pPr>
      <w:r w:rsidRPr="001C2D1E">
        <w:rPr>
          <w:sz w:val="28"/>
          <w:szCs w:val="28"/>
          <w:lang w:val="kk-KZ"/>
        </w:rPr>
        <w:t>- бағдарламалық қамтамасыз етуді енгізу және қолдау, іске қосу-реттеу жұмыстарын жүргізу;</w:t>
      </w:r>
    </w:p>
    <w:p w14:paraId="0DFE92C9" w14:textId="77777777" w:rsidR="001C2D1E" w:rsidRPr="001C2D1E" w:rsidRDefault="001C2D1E" w:rsidP="001C2D1E">
      <w:pPr>
        <w:ind w:firstLine="708"/>
        <w:jc w:val="both"/>
        <w:rPr>
          <w:sz w:val="28"/>
          <w:szCs w:val="28"/>
          <w:lang w:val="kk-KZ"/>
        </w:rPr>
      </w:pPr>
      <w:r w:rsidRPr="001C2D1E">
        <w:rPr>
          <w:sz w:val="28"/>
          <w:szCs w:val="28"/>
          <w:lang w:val="kk-KZ"/>
        </w:rPr>
        <w:t>- жылу тұтыну параметрлерін қарау;</w:t>
      </w:r>
    </w:p>
    <w:p w14:paraId="7A51EB1A" w14:textId="07164915" w:rsidR="001C2D1E" w:rsidRPr="001C2D1E" w:rsidRDefault="001C2D1E" w:rsidP="001C2D1E">
      <w:pPr>
        <w:ind w:firstLine="708"/>
        <w:jc w:val="both"/>
        <w:rPr>
          <w:sz w:val="28"/>
          <w:szCs w:val="28"/>
          <w:lang w:val="kk-KZ"/>
        </w:rPr>
      </w:pPr>
      <w:r w:rsidRPr="001C2D1E">
        <w:rPr>
          <w:sz w:val="28"/>
          <w:szCs w:val="28"/>
          <w:lang w:val="kk-KZ"/>
        </w:rPr>
        <w:t xml:space="preserve">- </w:t>
      </w:r>
      <w:r>
        <w:rPr>
          <w:sz w:val="28"/>
          <w:szCs w:val="28"/>
          <w:lang w:val="kk-KZ"/>
        </w:rPr>
        <w:t>Т</w:t>
      </w:r>
      <w:r w:rsidRPr="001C2D1E">
        <w:rPr>
          <w:sz w:val="28"/>
          <w:szCs w:val="28"/>
          <w:lang w:val="kk-KZ"/>
        </w:rPr>
        <w:t>апсырыс берушінің шақыруы бойынша жылуды есепке алу аспабын ажырату (қосу) үшін объектіге шығу, бөлшектеу, монтаждау, іске қосу-баптау жұмыстары және бағдарламалық қамтамасыз етуді енгізу</w:t>
      </w:r>
      <w:r>
        <w:rPr>
          <w:sz w:val="28"/>
          <w:szCs w:val="28"/>
          <w:lang w:val="kk-KZ"/>
        </w:rPr>
        <w:t>;</w:t>
      </w:r>
    </w:p>
    <w:p w14:paraId="33B54C97" w14:textId="27FBD323" w:rsidR="001C2D1E" w:rsidRPr="001C2D1E" w:rsidRDefault="001C2D1E" w:rsidP="001C2D1E">
      <w:pPr>
        <w:ind w:firstLine="708"/>
        <w:jc w:val="both"/>
        <w:rPr>
          <w:sz w:val="28"/>
          <w:szCs w:val="28"/>
          <w:lang w:val="kk-KZ"/>
        </w:rPr>
      </w:pPr>
      <w:r w:rsidRPr="001C2D1E">
        <w:rPr>
          <w:sz w:val="28"/>
          <w:szCs w:val="28"/>
          <w:lang w:val="kk-KZ"/>
        </w:rPr>
        <w:lastRenderedPageBreak/>
        <w:t xml:space="preserve">Жылыту маусымы басталар алдында </w:t>
      </w:r>
      <w:r>
        <w:rPr>
          <w:sz w:val="28"/>
          <w:szCs w:val="28"/>
          <w:lang w:val="kk-KZ"/>
        </w:rPr>
        <w:t>жабдықтарды</w:t>
      </w:r>
      <w:r w:rsidRPr="001C2D1E">
        <w:rPr>
          <w:sz w:val="28"/>
          <w:szCs w:val="28"/>
          <w:lang w:val="kk-KZ"/>
        </w:rPr>
        <w:t xml:space="preserve"> іске қосу.</w:t>
      </w:r>
    </w:p>
    <w:p w14:paraId="0042069E" w14:textId="77777777" w:rsidR="001C2D1E" w:rsidRDefault="001C2D1E" w:rsidP="001C2D1E">
      <w:pPr>
        <w:ind w:firstLine="708"/>
        <w:jc w:val="both"/>
        <w:rPr>
          <w:sz w:val="28"/>
          <w:szCs w:val="28"/>
          <w:lang w:val="kk-KZ"/>
        </w:rPr>
      </w:pPr>
      <w:r w:rsidRPr="001C2D1E">
        <w:rPr>
          <w:sz w:val="28"/>
          <w:szCs w:val="28"/>
          <w:lang w:val="kk-KZ"/>
        </w:rPr>
        <w:t xml:space="preserve">- Деректерді беруді бақылау. Жылу тұтыну режимін жылумен жабдықтаушы ұйымның кестесіне сәйкестігін </w:t>
      </w:r>
      <w:r>
        <w:rPr>
          <w:sz w:val="28"/>
          <w:szCs w:val="28"/>
          <w:lang w:val="kk-KZ"/>
        </w:rPr>
        <w:t>баптау</w:t>
      </w:r>
      <w:r w:rsidRPr="001C2D1E">
        <w:rPr>
          <w:sz w:val="28"/>
          <w:szCs w:val="28"/>
          <w:lang w:val="kk-KZ"/>
        </w:rPr>
        <w:t xml:space="preserve"> және түзету. Пломбалау.</w:t>
      </w:r>
    </w:p>
    <w:p w14:paraId="306A42B6" w14:textId="4FDA8489" w:rsidR="001C2D1E" w:rsidRPr="001C2D1E" w:rsidRDefault="00D524F0" w:rsidP="001C2D1E">
      <w:pPr>
        <w:ind w:firstLine="708"/>
        <w:jc w:val="both"/>
        <w:rPr>
          <w:sz w:val="28"/>
          <w:szCs w:val="28"/>
          <w:lang w:val="kk-KZ"/>
        </w:rPr>
      </w:pPr>
      <w:r w:rsidRPr="001C2D1E">
        <w:rPr>
          <w:sz w:val="28"/>
          <w:szCs w:val="28"/>
          <w:lang w:val="kk-KZ"/>
        </w:rPr>
        <w:t>7</w:t>
      </w:r>
      <w:r w:rsidR="006A7BB2" w:rsidRPr="001C2D1E">
        <w:rPr>
          <w:sz w:val="28"/>
          <w:szCs w:val="28"/>
          <w:lang w:val="kk-KZ"/>
        </w:rPr>
        <w:t>.</w:t>
      </w:r>
      <w:r w:rsidR="006A7BB2" w:rsidRPr="001C2D1E">
        <w:rPr>
          <w:color w:val="356083"/>
          <w:sz w:val="28"/>
          <w:szCs w:val="28"/>
          <w:lang w:val="kk-KZ"/>
        </w:rPr>
        <w:t xml:space="preserve"> </w:t>
      </w:r>
      <w:r w:rsidR="001C2D1E" w:rsidRPr="001C2D1E">
        <w:rPr>
          <w:sz w:val="28"/>
          <w:szCs w:val="28"/>
          <w:lang w:val="kk-KZ"/>
        </w:rPr>
        <w:t>Д</w:t>
      </w:r>
      <w:r w:rsidR="001C2D1E">
        <w:rPr>
          <w:sz w:val="28"/>
          <w:szCs w:val="28"/>
          <w:lang w:val="kk-KZ"/>
        </w:rPr>
        <w:t>У</w:t>
      </w:r>
      <w:r w:rsidR="001C2D1E" w:rsidRPr="001C2D1E">
        <w:rPr>
          <w:sz w:val="28"/>
          <w:szCs w:val="28"/>
          <w:lang w:val="kk-KZ"/>
        </w:rPr>
        <w:t>50, ДУ25 крандарын кесу.</w:t>
      </w:r>
      <w:r w:rsidR="001C2D1E">
        <w:rPr>
          <w:sz w:val="28"/>
          <w:szCs w:val="28"/>
          <w:lang w:val="kk-KZ"/>
        </w:rPr>
        <w:t xml:space="preserve"> </w:t>
      </w:r>
      <w:r w:rsidR="001C2D1E" w:rsidRPr="001C2D1E">
        <w:rPr>
          <w:sz w:val="28"/>
          <w:szCs w:val="28"/>
          <w:lang w:val="kk-KZ"/>
        </w:rPr>
        <w:t>Бөлшектеу, шығын өлшегіштерді монтаждау, тазалау. Болтты сүзгілердегі қақпақтарды ауыстыру. Жылу инспекциясы өкілінің қатысуымен жуу және сығымдау. Есеп айырысу дроссель органдарын (саптаманы) орнат</w:t>
      </w:r>
      <w:r w:rsidR="001C2D1E">
        <w:rPr>
          <w:sz w:val="28"/>
          <w:szCs w:val="28"/>
          <w:lang w:val="kk-KZ"/>
        </w:rPr>
        <w:t>у</w:t>
      </w:r>
      <w:r w:rsidR="001C2D1E" w:rsidRPr="001C2D1E">
        <w:rPr>
          <w:sz w:val="28"/>
          <w:szCs w:val="28"/>
          <w:lang w:val="kk-KZ"/>
        </w:rPr>
        <w:t>, жылу инспекциясын</w:t>
      </w:r>
      <w:r w:rsidR="001C2D1E">
        <w:rPr>
          <w:sz w:val="28"/>
          <w:szCs w:val="28"/>
          <w:lang w:val="kk-KZ"/>
        </w:rPr>
        <w:t>ан</w:t>
      </w:r>
      <w:r w:rsidR="001C2D1E" w:rsidRPr="001C2D1E">
        <w:rPr>
          <w:sz w:val="28"/>
          <w:szCs w:val="28"/>
          <w:lang w:val="kk-KZ"/>
        </w:rPr>
        <w:t xml:space="preserve"> диаметр</w:t>
      </w:r>
      <w:r w:rsidR="001C2D1E">
        <w:rPr>
          <w:sz w:val="28"/>
          <w:szCs w:val="28"/>
          <w:lang w:val="kk-KZ"/>
        </w:rPr>
        <w:t>лерін</w:t>
      </w:r>
      <w:r w:rsidR="001C2D1E" w:rsidRPr="001C2D1E">
        <w:rPr>
          <w:sz w:val="28"/>
          <w:szCs w:val="28"/>
          <w:lang w:val="kk-KZ"/>
        </w:rPr>
        <w:t xml:space="preserve"> сұра</w:t>
      </w:r>
      <w:r w:rsidR="001C2D1E">
        <w:rPr>
          <w:sz w:val="28"/>
          <w:szCs w:val="28"/>
          <w:lang w:val="kk-KZ"/>
        </w:rPr>
        <w:t>у</w:t>
      </w:r>
      <w:r w:rsidR="001C2D1E" w:rsidRPr="001C2D1E">
        <w:rPr>
          <w:sz w:val="28"/>
          <w:szCs w:val="28"/>
          <w:lang w:val="kk-KZ"/>
        </w:rPr>
        <w:t>.</w:t>
      </w:r>
    </w:p>
    <w:p w14:paraId="6DC1E202" w14:textId="1D5C6F2A" w:rsidR="001C2D1E" w:rsidRDefault="001C2D1E" w:rsidP="001C2D1E">
      <w:pPr>
        <w:ind w:firstLine="708"/>
        <w:jc w:val="both"/>
        <w:rPr>
          <w:sz w:val="28"/>
          <w:szCs w:val="28"/>
          <w:lang w:val="kk-KZ"/>
        </w:rPr>
      </w:pPr>
      <w:r w:rsidRPr="001C2D1E">
        <w:rPr>
          <w:sz w:val="28"/>
          <w:szCs w:val="28"/>
          <w:lang w:val="kk-KZ"/>
        </w:rPr>
        <w:t>Бөлімнің шекарасынан "Көкшетау Жылу" ШЖҚ МКК-мен Р=12 кгс/см2 элеватор торабына дейін жылу трассасын нығыздау. Барлық жұмыстар кешенін орындағаннан кейін жылу жүйесін сумен толтыр</w:t>
      </w:r>
      <w:r>
        <w:rPr>
          <w:sz w:val="28"/>
          <w:szCs w:val="28"/>
          <w:lang w:val="kk-KZ"/>
        </w:rPr>
        <w:t>у</w:t>
      </w:r>
      <w:r w:rsidRPr="001C2D1E">
        <w:rPr>
          <w:sz w:val="28"/>
          <w:szCs w:val="28"/>
          <w:lang w:val="kk-KZ"/>
        </w:rPr>
        <w:t>.</w:t>
      </w:r>
      <w:r>
        <w:rPr>
          <w:sz w:val="28"/>
          <w:szCs w:val="28"/>
          <w:lang w:val="kk-KZ"/>
        </w:rPr>
        <w:t xml:space="preserve"> </w:t>
      </w:r>
      <w:r w:rsidRPr="001C2D1E">
        <w:rPr>
          <w:sz w:val="28"/>
          <w:szCs w:val="28"/>
          <w:lang w:val="kk-KZ"/>
        </w:rPr>
        <w:t xml:space="preserve"> Барлық жұмыс түрлері тиісті актілермен ресімдел</w:t>
      </w:r>
      <w:r>
        <w:rPr>
          <w:sz w:val="28"/>
          <w:szCs w:val="28"/>
          <w:lang w:val="kk-KZ"/>
        </w:rPr>
        <w:t>іп</w:t>
      </w:r>
      <w:r w:rsidRPr="001C2D1E">
        <w:rPr>
          <w:sz w:val="28"/>
          <w:szCs w:val="28"/>
          <w:lang w:val="kk-KZ"/>
        </w:rPr>
        <w:t>, оларға "Көкшетау Жылу" ШЖҚ МКК өкілі және жылу шаруашылығына жауапты адам қол қояды.</w:t>
      </w:r>
    </w:p>
    <w:p w14:paraId="69BA3EF8" w14:textId="3F76FD7A" w:rsidR="001C2D1E" w:rsidRDefault="00D524F0" w:rsidP="00D524F0">
      <w:pPr>
        <w:ind w:firstLine="708"/>
        <w:jc w:val="both"/>
        <w:rPr>
          <w:sz w:val="28"/>
          <w:szCs w:val="28"/>
          <w:lang w:val="kk-KZ"/>
        </w:rPr>
      </w:pPr>
      <w:r w:rsidRPr="001C2D1E">
        <w:rPr>
          <w:sz w:val="28"/>
          <w:szCs w:val="28"/>
          <w:lang w:val="kk-KZ"/>
        </w:rPr>
        <w:t>8</w:t>
      </w:r>
      <w:r w:rsidR="006A7BB2" w:rsidRPr="001C2D1E">
        <w:rPr>
          <w:sz w:val="28"/>
          <w:szCs w:val="28"/>
          <w:lang w:val="kk-KZ"/>
        </w:rPr>
        <w:t>.</w:t>
      </w:r>
      <w:r w:rsidR="006A7BB2" w:rsidRPr="0047422A">
        <w:rPr>
          <w:sz w:val="28"/>
          <w:szCs w:val="28"/>
          <w:lang w:val="kk-KZ"/>
        </w:rPr>
        <w:t xml:space="preserve"> </w:t>
      </w:r>
      <w:r w:rsidR="001C2D1E" w:rsidRPr="001C2D1E">
        <w:rPr>
          <w:sz w:val="28"/>
          <w:szCs w:val="28"/>
          <w:lang w:val="kk-KZ"/>
        </w:rPr>
        <w:t xml:space="preserve">М90 шойын радиаторларын тығындар мен </w:t>
      </w:r>
      <w:r w:rsidR="003D0DA6">
        <w:rPr>
          <w:sz w:val="28"/>
          <w:szCs w:val="28"/>
          <w:lang w:val="kk-KZ"/>
        </w:rPr>
        <w:t>су желқумасын</w:t>
      </w:r>
      <w:r w:rsidR="001C2D1E" w:rsidRPr="001C2D1E">
        <w:rPr>
          <w:sz w:val="28"/>
          <w:szCs w:val="28"/>
          <w:lang w:val="kk-KZ"/>
        </w:rPr>
        <w:t xml:space="preserve"> ауыстырумен ішінара механикалық тазалау, нипельдерді ішінара ауыстыру, радиаторлардың ақаулы секцияларын қоймаға шығару. Жылыту жүйесінің анықталған ақауларын жою.</w:t>
      </w:r>
    </w:p>
    <w:p w14:paraId="3BD0CB48" w14:textId="77777777" w:rsidR="003D0DA6" w:rsidRPr="00E231BD" w:rsidRDefault="003D0DA6" w:rsidP="003D0DA6">
      <w:pPr>
        <w:ind w:firstLine="708"/>
        <w:jc w:val="both"/>
        <w:rPr>
          <w:sz w:val="28"/>
          <w:szCs w:val="28"/>
          <w:lang w:val="kk-KZ"/>
        </w:rPr>
      </w:pPr>
      <w:r w:rsidRPr="00E231BD">
        <w:rPr>
          <w:sz w:val="28"/>
          <w:szCs w:val="28"/>
          <w:lang w:val="kk-KZ"/>
        </w:rPr>
        <w:t>9. 2024-2025 жылыту маусымына дайындық паспорттарын алу.</w:t>
      </w:r>
    </w:p>
    <w:p w14:paraId="362E6080" w14:textId="54134C84" w:rsidR="006A7BB2" w:rsidRDefault="003D0DA6" w:rsidP="003D0DA6">
      <w:pPr>
        <w:ind w:firstLine="708"/>
        <w:jc w:val="both"/>
        <w:rPr>
          <w:sz w:val="28"/>
          <w:szCs w:val="28"/>
          <w:lang w:val="kk-KZ"/>
        </w:rPr>
      </w:pPr>
      <w:r w:rsidRPr="00E231BD">
        <w:rPr>
          <w:sz w:val="28"/>
          <w:szCs w:val="28"/>
          <w:lang w:val="kk-KZ"/>
        </w:rPr>
        <w:t>10. Жеткізу талаптары: пайдаланылған барлық материалдар ГОСТ-қа сәйкес келуі және жұмыс барысында қолданылатын сапа сертификаттарын ұсынуы керек.</w:t>
      </w:r>
    </w:p>
    <w:p w14:paraId="45E072E4" w14:textId="77777777" w:rsidR="003D0DA6" w:rsidRPr="003D0DA6" w:rsidRDefault="003D0DA6" w:rsidP="003D0DA6">
      <w:pPr>
        <w:ind w:firstLine="708"/>
        <w:jc w:val="both"/>
        <w:rPr>
          <w:color w:val="333333"/>
          <w:sz w:val="28"/>
          <w:szCs w:val="28"/>
          <w:shd w:val="clear" w:color="auto" w:fill="FFFFFF"/>
          <w:lang w:val="kk-KZ"/>
        </w:rPr>
      </w:pPr>
    </w:p>
    <w:p w14:paraId="1A4530AC" w14:textId="0850B4D1" w:rsidR="006A7BB2" w:rsidRDefault="003D0DA6" w:rsidP="00AA2A42">
      <w:pPr>
        <w:contextualSpacing/>
        <w:rPr>
          <w:b/>
          <w:sz w:val="28"/>
          <w:szCs w:val="28"/>
          <w:lang w:val="kk-KZ"/>
        </w:rPr>
      </w:pPr>
      <w:r w:rsidRPr="003D0DA6">
        <w:rPr>
          <w:b/>
          <w:sz w:val="28"/>
          <w:szCs w:val="28"/>
          <w:lang w:val="kk-KZ"/>
        </w:rPr>
        <w:t>Әлеуетті өнім берушіге қойылатын талаптар:</w:t>
      </w:r>
    </w:p>
    <w:p w14:paraId="688CE372" w14:textId="77777777" w:rsidR="003D0DA6" w:rsidRPr="003D0DA6" w:rsidRDefault="003D0DA6" w:rsidP="00AA2A42">
      <w:pPr>
        <w:contextualSpacing/>
        <w:rPr>
          <w:sz w:val="28"/>
          <w:szCs w:val="28"/>
          <w:lang w:val="kk-KZ"/>
        </w:rPr>
      </w:pPr>
    </w:p>
    <w:p w14:paraId="6269164D" w14:textId="77777777" w:rsidR="003D0DA6" w:rsidRPr="003D0DA6" w:rsidRDefault="003D0DA6" w:rsidP="003D0DA6">
      <w:pPr>
        <w:pStyle w:val="a3"/>
        <w:jc w:val="both"/>
        <w:rPr>
          <w:rFonts w:ascii="Times New Roman" w:hAnsi="Times New Roman" w:cs="Times New Roman"/>
          <w:sz w:val="28"/>
          <w:szCs w:val="28"/>
          <w:lang w:val="kk-KZ"/>
        </w:rPr>
      </w:pPr>
      <w:r w:rsidRPr="003D0DA6">
        <w:rPr>
          <w:rFonts w:ascii="Times New Roman" w:hAnsi="Times New Roman" w:cs="Times New Roman"/>
          <w:sz w:val="28"/>
          <w:szCs w:val="28"/>
          <w:lang w:val="kk-KZ"/>
        </w:rPr>
        <w:t>1.</w:t>
      </w:r>
      <w:r w:rsidRPr="003D0DA6">
        <w:rPr>
          <w:rFonts w:ascii="Times New Roman" w:hAnsi="Times New Roman" w:cs="Times New Roman"/>
          <w:sz w:val="28"/>
          <w:szCs w:val="28"/>
          <w:lang w:val="kk-KZ"/>
        </w:rPr>
        <w:tab/>
        <w:t>Орындалған жұмыстарға кемінде 12 ай кепілдік беріледі.</w:t>
      </w:r>
    </w:p>
    <w:p w14:paraId="7F30AACC" w14:textId="61286B69" w:rsidR="003D0DA6" w:rsidRPr="003D0DA6" w:rsidRDefault="003D0DA6" w:rsidP="00DE682D">
      <w:pPr>
        <w:ind w:left="708"/>
        <w:jc w:val="both"/>
        <w:rPr>
          <w:sz w:val="28"/>
          <w:szCs w:val="28"/>
          <w:lang w:val="kk-KZ"/>
        </w:rPr>
      </w:pPr>
      <w:r w:rsidRPr="003D0DA6">
        <w:rPr>
          <w:sz w:val="28"/>
          <w:szCs w:val="28"/>
          <w:lang w:val="kk-KZ"/>
        </w:rPr>
        <w:t>2.</w:t>
      </w:r>
      <w:r w:rsidR="00E231BD">
        <w:rPr>
          <w:sz w:val="28"/>
          <w:szCs w:val="28"/>
          <w:lang w:val="kk-KZ"/>
        </w:rPr>
        <w:t xml:space="preserve"> </w:t>
      </w:r>
      <w:r w:rsidR="00E231BD">
        <w:rPr>
          <w:sz w:val="28"/>
          <w:szCs w:val="28"/>
          <w:lang w:val="kk-KZ"/>
        </w:rPr>
        <w:tab/>
      </w:r>
      <w:r w:rsidRPr="003D0DA6">
        <w:rPr>
          <w:sz w:val="28"/>
          <w:szCs w:val="28"/>
          <w:lang w:val="kk-KZ"/>
        </w:rPr>
        <w:t xml:space="preserve">12 АТМ дейінгі қуат компрессорларының міндетті болуы; жылжымалы компрессорлық қондырғыны пайдалану. </w:t>
      </w:r>
      <w:r>
        <w:rPr>
          <w:sz w:val="28"/>
          <w:szCs w:val="28"/>
          <w:lang w:val="kk-KZ"/>
        </w:rPr>
        <w:t>Жина</w:t>
      </w:r>
      <w:r w:rsidRPr="003D0DA6">
        <w:rPr>
          <w:sz w:val="28"/>
          <w:szCs w:val="28"/>
          <w:lang w:val="kk-KZ"/>
        </w:rPr>
        <w:t xml:space="preserve">лған ауаны шығаруға арналған жетегі бар дизельді немесе бензинді компрессордың болуы, қысымы 1,6/2,5 мПа дейін, ауа көлемін беру 120м3/сағ, технологиялық сыйымдылықтар мен құбырларды ауа мен су беруге арналған құрылғымен сығымдау кезінде 30 мото/сағат мөлшерінде. Жылыту қондырғысының жылыту жүйесіндегі су толығымен тазартылғанша, 10 кг/см2 </w:t>
      </w:r>
      <w:r>
        <w:rPr>
          <w:sz w:val="28"/>
          <w:szCs w:val="28"/>
          <w:lang w:val="kk-KZ"/>
        </w:rPr>
        <w:t xml:space="preserve">ДУ </w:t>
      </w:r>
      <w:r w:rsidRPr="003D0DA6">
        <w:rPr>
          <w:sz w:val="28"/>
          <w:szCs w:val="28"/>
          <w:lang w:val="kk-KZ"/>
        </w:rPr>
        <w:t>40мм қысыммен резеңке түтіктер</w:t>
      </w:r>
      <w:r>
        <w:rPr>
          <w:sz w:val="28"/>
          <w:szCs w:val="28"/>
          <w:lang w:val="kk-KZ"/>
        </w:rPr>
        <w:t>імен,</w:t>
      </w:r>
      <w:r w:rsidRPr="003D0DA6">
        <w:rPr>
          <w:sz w:val="28"/>
          <w:szCs w:val="28"/>
          <w:lang w:val="kk-KZ"/>
        </w:rPr>
        <w:t xml:space="preserve"> үнемі гидропневматикалық </w:t>
      </w:r>
      <w:r>
        <w:rPr>
          <w:sz w:val="28"/>
          <w:szCs w:val="28"/>
          <w:lang w:val="kk-KZ"/>
        </w:rPr>
        <w:t xml:space="preserve">әдіспен </w:t>
      </w:r>
      <w:r w:rsidRPr="003D0DA6">
        <w:rPr>
          <w:sz w:val="28"/>
          <w:szCs w:val="28"/>
          <w:lang w:val="kk-KZ"/>
        </w:rPr>
        <w:t xml:space="preserve"> шайы</w:t>
      </w:r>
      <w:r>
        <w:rPr>
          <w:sz w:val="28"/>
          <w:szCs w:val="28"/>
          <w:lang w:val="kk-KZ"/>
        </w:rPr>
        <w:t>п отыру.</w:t>
      </w:r>
    </w:p>
    <w:p w14:paraId="56129361" w14:textId="6FCDBB7F" w:rsidR="003D0DA6" w:rsidRPr="003D0DA6" w:rsidRDefault="003D0DA6" w:rsidP="003D0DA6">
      <w:pPr>
        <w:pStyle w:val="a3"/>
        <w:jc w:val="both"/>
        <w:rPr>
          <w:rFonts w:ascii="Times New Roman" w:hAnsi="Times New Roman" w:cs="Times New Roman"/>
          <w:sz w:val="28"/>
          <w:szCs w:val="28"/>
          <w:lang w:val="kk-KZ"/>
        </w:rPr>
      </w:pPr>
      <w:r w:rsidRPr="003D0DA6">
        <w:rPr>
          <w:rFonts w:ascii="Times New Roman" w:hAnsi="Times New Roman" w:cs="Times New Roman"/>
          <w:sz w:val="28"/>
          <w:szCs w:val="28"/>
          <w:lang w:val="kk-KZ"/>
        </w:rPr>
        <w:t>3.</w:t>
      </w:r>
      <w:r w:rsidRPr="003D0DA6">
        <w:rPr>
          <w:rFonts w:ascii="Times New Roman" w:hAnsi="Times New Roman" w:cs="Times New Roman"/>
          <w:sz w:val="28"/>
          <w:szCs w:val="28"/>
          <w:lang w:val="kk-KZ"/>
        </w:rPr>
        <w:tab/>
        <w:t>Пайдаланылған материалдарға қажетті сертификаттар бер</w:t>
      </w:r>
      <w:r w:rsidR="00D213FF">
        <w:rPr>
          <w:rFonts w:ascii="Times New Roman" w:hAnsi="Times New Roman" w:cs="Times New Roman"/>
          <w:sz w:val="28"/>
          <w:szCs w:val="28"/>
          <w:lang w:val="kk-KZ"/>
        </w:rPr>
        <w:t>у</w:t>
      </w:r>
      <w:r w:rsidRPr="003D0DA6">
        <w:rPr>
          <w:rFonts w:ascii="Times New Roman" w:hAnsi="Times New Roman" w:cs="Times New Roman"/>
          <w:sz w:val="28"/>
          <w:szCs w:val="28"/>
          <w:lang w:val="kk-KZ"/>
        </w:rPr>
        <w:t>.</w:t>
      </w:r>
    </w:p>
    <w:p w14:paraId="21ACD578" w14:textId="6A5219F6" w:rsidR="003D0DA6" w:rsidRPr="003D0DA6" w:rsidRDefault="003D0DA6" w:rsidP="003D0DA6">
      <w:pPr>
        <w:pStyle w:val="a3"/>
        <w:jc w:val="both"/>
        <w:rPr>
          <w:rFonts w:ascii="Times New Roman" w:hAnsi="Times New Roman" w:cs="Times New Roman"/>
          <w:sz w:val="28"/>
          <w:szCs w:val="28"/>
          <w:lang w:val="kk-KZ"/>
        </w:rPr>
      </w:pPr>
      <w:r w:rsidRPr="003D0DA6">
        <w:rPr>
          <w:rFonts w:ascii="Times New Roman" w:hAnsi="Times New Roman" w:cs="Times New Roman"/>
          <w:sz w:val="28"/>
          <w:szCs w:val="28"/>
          <w:lang w:val="kk-KZ"/>
        </w:rPr>
        <w:t>4.</w:t>
      </w:r>
      <w:r w:rsidRPr="003D0DA6">
        <w:rPr>
          <w:rFonts w:ascii="Times New Roman" w:hAnsi="Times New Roman" w:cs="Times New Roman"/>
          <w:sz w:val="28"/>
          <w:szCs w:val="28"/>
          <w:lang w:val="kk-KZ"/>
        </w:rPr>
        <w:tab/>
        <w:t>Өнеркәсіптік қауіпсіздік сертификаты</w:t>
      </w:r>
      <w:r w:rsidR="00D213FF">
        <w:rPr>
          <w:rFonts w:ascii="Times New Roman" w:hAnsi="Times New Roman" w:cs="Times New Roman"/>
          <w:sz w:val="28"/>
          <w:szCs w:val="28"/>
          <w:lang w:val="kk-KZ"/>
        </w:rPr>
        <w:t>ның болуы</w:t>
      </w:r>
      <w:r w:rsidRPr="003D0DA6">
        <w:rPr>
          <w:rFonts w:ascii="Times New Roman" w:hAnsi="Times New Roman" w:cs="Times New Roman"/>
          <w:sz w:val="28"/>
          <w:szCs w:val="28"/>
          <w:lang w:val="kk-KZ"/>
        </w:rPr>
        <w:t>.</w:t>
      </w:r>
    </w:p>
    <w:p w14:paraId="305F0F9F" w14:textId="7E861F47" w:rsidR="008F5AD9" w:rsidRPr="003D0DA6" w:rsidRDefault="003D0DA6" w:rsidP="003D0DA6">
      <w:pPr>
        <w:pStyle w:val="a3"/>
        <w:spacing w:after="0" w:line="240" w:lineRule="auto"/>
        <w:jc w:val="both"/>
        <w:rPr>
          <w:rFonts w:ascii="Times New Roman" w:hAnsi="Times New Roman" w:cs="Times New Roman"/>
          <w:b/>
          <w:sz w:val="28"/>
          <w:szCs w:val="28"/>
          <w:lang w:val="kk-KZ"/>
        </w:rPr>
      </w:pPr>
      <w:r w:rsidRPr="003D0DA6">
        <w:rPr>
          <w:rFonts w:ascii="Times New Roman" w:hAnsi="Times New Roman" w:cs="Times New Roman"/>
          <w:sz w:val="28"/>
          <w:szCs w:val="28"/>
          <w:lang w:val="kk-KZ"/>
        </w:rPr>
        <w:t>5.</w:t>
      </w:r>
      <w:r w:rsidRPr="003D0DA6">
        <w:rPr>
          <w:rFonts w:ascii="Times New Roman" w:hAnsi="Times New Roman" w:cs="Times New Roman"/>
          <w:sz w:val="28"/>
          <w:szCs w:val="28"/>
          <w:lang w:val="kk-KZ"/>
        </w:rPr>
        <w:tab/>
        <w:t>Есептеу құралдарымен жұмыс істеуге міндетті лицензияның болуы.</w:t>
      </w:r>
    </w:p>
    <w:p w14:paraId="49E716EF" w14:textId="77777777" w:rsidR="004D2022" w:rsidRDefault="004D2022" w:rsidP="0047422A">
      <w:pPr>
        <w:jc w:val="both"/>
        <w:rPr>
          <w:sz w:val="28"/>
          <w:szCs w:val="28"/>
          <w:lang w:val="kk-KZ"/>
        </w:rPr>
      </w:pPr>
    </w:p>
    <w:p w14:paraId="6C493A85" w14:textId="6ABADA97" w:rsidR="003D0DA6" w:rsidRPr="003D0DA6" w:rsidRDefault="003D0DA6" w:rsidP="003D0DA6">
      <w:pPr>
        <w:jc w:val="both"/>
        <w:rPr>
          <w:sz w:val="28"/>
          <w:szCs w:val="28"/>
          <w:lang w:val="kk-KZ"/>
        </w:rPr>
      </w:pPr>
    </w:p>
    <w:sectPr w:rsidR="003D0DA6" w:rsidRPr="003D0DA6" w:rsidSect="00AA2A42">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7250"/>
    <w:multiLevelType w:val="hybridMultilevel"/>
    <w:tmpl w:val="E36A0172"/>
    <w:lvl w:ilvl="0" w:tplc="BAE0C0DA">
      <w:start w:val="1"/>
      <w:numFmt w:val="decimal"/>
      <w:lvlText w:val="%1."/>
      <w:lvlJc w:val="left"/>
      <w:pPr>
        <w:ind w:left="1635" w:hanging="360"/>
      </w:pPr>
      <w:rPr>
        <w:rFonts w:ascii="Times New Roman" w:eastAsiaTheme="minorHAns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41440B"/>
    <w:multiLevelType w:val="hybridMultilevel"/>
    <w:tmpl w:val="38348C20"/>
    <w:lvl w:ilvl="0" w:tplc="0419000F">
      <w:start w:val="1"/>
      <w:numFmt w:val="decimal"/>
      <w:lvlText w:val="%1."/>
      <w:lvlJc w:val="left"/>
      <w:pPr>
        <w:ind w:left="720" w:hanging="360"/>
      </w:pPr>
      <w:rPr>
        <w:rFonts w:ascii="Times New Roman" w:hAnsi="Times New Roman" w:cs="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6A7BB2"/>
    <w:rsid w:val="000008C2"/>
    <w:rsid w:val="00032BF4"/>
    <w:rsid w:val="0017618F"/>
    <w:rsid w:val="001C2D1E"/>
    <w:rsid w:val="00327217"/>
    <w:rsid w:val="00341FE1"/>
    <w:rsid w:val="003D0DA6"/>
    <w:rsid w:val="0047422A"/>
    <w:rsid w:val="004D2022"/>
    <w:rsid w:val="0050609A"/>
    <w:rsid w:val="00571B86"/>
    <w:rsid w:val="005F1E83"/>
    <w:rsid w:val="0060600E"/>
    <w:rsid w:val="006A7BB2"/>
    <w:rsid w:val="006B1E75"/>
    <w:rsid w:val="006C363F"/>
    <w:rsid w:val="006E7B31"/>
    <w:rsid w:val="007250D4"/>
    <w:rsid w:val="00746A76"/>
    <w:rsid w:val="007A4EAD"/>
    <w:rsid w:val="007D2697"/>
    <w:rsid w:val="00857014"/>
    <w:rsid w:val="008C7F11"/>
    <w:rsid w:val="008F5AD9"/>
    <w:rsid w:val="00972CF9"/>
    <w:rsid w:val="00994ABA"/>
    <w:rsid w:val="00996A9E"/>
    <w:rsid w:val="009C1C9C"/>
    <w:rsid w:val="00A15273"/>
    <w:rsid w:val="00A664A6"/>
    <w:rsid w:val="00AA2A42"/>
    <w:rsid w:val="00AB2CCD"/>
    <w:rsid w:val="00AD61D7"/>
    <w:rsid w:val="00B118E8"/>
    <w:rsid w:val="00B77F98"/>
    <w:rsid w:val="00C642DC"/>
    <w:rsid w:val="00CC3206"/>
    <w:rsid w:val="00D213FF"/>
    <w:rsid w:val="00D27325"/>
    <w:rsid w:val="00D524F0"/>
    <w:rsid w:val="00DE682D"/>
    <w:rsid w:val="00E231BD"/>
    <w:rsid w:val="00E375C5"/>
    <w:rsid w:val="00F3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BB2"/>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semiHidden/>
    <w:unhideWhenUsed/>
    <w:rsid w:val="006A7BB2"/>
    <w:rPr>
      <w:color w:val="0000FF"/>
      <w:u w:val="single"/>
    </w:rPr>
  </w:style>
  <w:style w:type="character" w:styleId="a5">
    <w:name w:val="Emphasis"/>
    <w:basedOn w:val="a0"/>
    <w:uiPriority w:val="20"/>
    <w:qFormat/>
    <w:rsid w:val="008C7F11"/>
    <w:rPr>
      <w:i/>
      <w:iCs/>
    </w:rPr>
  </w:style>
  <w:style w:type="paragraph" w:styleId="a6">
    <w:name w:val="No Spacing"/>
    <w:uiPriority w:val="1"/>
    <w:qFormat/>
    <w:rsid w:val="0047422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2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31</cp:revision>
  <dcterms:created xsi:type="dcterms:W3CDTF">2024-05-30T18:11:00Z</dcterms:created>
  <dcterms:modified xsi:type="dcterms:W3CDTF">2024-06-27T12:35:00Z</dcterms:modified>
</cp:coreProperties>
</file>