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CCB07" w14:textId="320A147B" w:rsidR="00297017" w:rsidRPr="00297017" w:rsidRDefault="00297017" w:rsidP="0029701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14:paraId="5185A66E" w14:textId="77777777" w:rsidR="00297017" w:rsidRDefault="00297017" w:rsidP="00297017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90581">
        <w:rPr>
          <w:rFonts w:ascii="Times New Roman" w:hAnsi="Times New Roman"/>
          <w:b/>
          <w:sz w:val="28"/>
          <w:szCs w:val="28"/>
          <w:lang w:val="kk-KZ"/>
        </w:rPr>
        <w:t>Техникалық ерекшелік</w:t>
      </w:r>
    </w:p>
    <w:p w14:paraId="0F4EB077" w14:textId="77777777" w:rsidR="00297017" w:rsidRPr="00290581" w:rsidRDefault="00297017" w:rsidP="00297017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8D48B4A" w14:textId="77777777" w:rsidR="00297017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Фирмалық бланкілер </w:t>
      </w:r>
      <w:r w:rsidRPr="00407C96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Республикасының қолданыстағы мемлекеттік стандарттарына, сондай-ақ Қазақстан Республикасы Үкіме</w:t>
      </w:r>
      <w:r>
        <w:rPr>
          <w:rFonts w:ascii="Times New Roman" w:hAnsi="Times New Roman"/>
          <w:bCs/>
          <w:sz w:val="28"/>
          <w:szCs w:val="28"/>
          <w:lang w:val="kk-KZ"/>
        </w:rPr>
        <w:t>тінің 2018 жылғы 31 қазандағы №</w:t>
      </w:r>
      <w:r w:rsidRPr="00407C96">
        <w:rPr>
          <w:rFonts w:ascii="Times New Roman" w:hAnsi="Times New Roman"/>
          <w:bCs/>
          <w:sz w:val="28"/>
          <w:szCs w:val="28"/>
          <w:lang w:val="kk-KZ"/>
        </w:rPr>
        <w:t>703 қаулысымен бекітілген мемлекеттік және мемлекеттік емес ұйымдарда құжаттама жасау, құжаттаманы басқару және электрондық құжат айналымы жүйелерін пайдалану қағидаларына сәйкес дайындалған фирмалық бланкілер (хат)</w:t>
      </w:r>
      <w:r w:rsidRPr="00260826">
        <w:rPr>
          <w:rFonts w:ascii="Times New Roman" w:hAnsi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26082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CF0695A" w14:textId="77777777" w:rsidR="00297017" w:rsidRPr="00407C96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07C96">
        <w:rPr>
          <w:rFonts w:ascii="Times New Roman" w:hAnsi="Times New Roman"/>
          <w:bCs/>
          <w:sz w:val="28"/>
          <w:szCs w:val="28"/>
          <w:lang w:val="kk-KZ"/>
        </w:rPr>
        <w:t>Қазақстан Республикасының Мемлекеттік Елтаңбасы Қазақстан Республикасының заңнамалық актілерінде белгіленген талаптарға сәйкес құжат бланкісінде бейнеленеді.</w:t>
      </w:r>
    </w:p>
    <w:p w14:paraId="5E0688DF" w14:textId="77777777" w:rsidR="00297017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07C96">
        <w:rPr>
          <w:rFonts w:ascii="Times New Roman" w:hAnsi="Times New Roman"/>
          <w:bCs/>
          <w:sz w:val="28"/>
          <w:szCs w:val="28"/>
          <w:lang w:val="kk-KZ"/>
        </w:rPr>
        <w:t>Мәтінмен және алты таңбалы түрлі-түсті нөмірлеумен (Тапсырыс берушінің үлгісіне сәйкес). Елтаңбалық бланкілердің мазмұны мен нөмірленуі міндетті түрде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3BBDB17F" w14:textId="77777777" w:rsidR="00297017" w:rsidRPr="00407C96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07C96">
        <w:rPr>
          <w:rFonts w:ascii="Times New Roman" w:hAnsi="Times New Roman"/>
          <w:bCs/>
          <w:sz w:val="28"/>
          <w:szCs w:val="28"/>
          <w:lang w:val="kk-KZ"/>
        </w:rPr>
        <w:t>Тапсырыс берушімен келісіледі.</w:t>
      </w:r>
    </w:p>
    <w:p w14:paraId="774F30D9" w14:textId="77777777" w:rsidR="00297017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407C96">
        <w:rPr>
          <w:rFonts w:ascii="Times New Roman" w:hAnsi="Times New Roman"/>
          <w:bCs/>
          <w:sz w:val="28"/>
          <w:szCs w:val="28"/>
          <w:lang w:val="kk-KZ"/>
        </w:rPr>
        <w:t>Бланк өнімдерінің үлгісі шартқа қол қойылғаннан кейін ұсынылады.</w:t>
      </w:r>
    </w:p>
    <w:p w14:paraId="3411DB43" w14:textId="328B0555" w:rsidR="00297017" w:rsidRPr="00260826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21108">
        <w:rPr>
          <w:rFonts w:ascii="Times New Roman" w:hAnsi="Times New Roman"/>
          <w:bCs/>
          <w:sz w:val="28"/>
          <w:szCs w:val="28"/>
          <w:lang w:val="kk-KZ"/>
        </w:rPr>
        <w:t xml:space="preserve">Жұмыстың құнына жұмысты орындауға байланысты барлық шығындар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</w:t>
      </w:r>
      <w:r w:rsidRPr="00E21108">
        <w:rPr>
          <w:rFonts w:ascii="Times New Roman" w:hAnsi="Times New Roman"/>
          <w:bCs/>
          <w:sz w:val="28"/>
          <w:szCs w:val="28"/>
          <w:lang w:val="kk-KZ"/>
        </w:rPr>
        <w:t>кіреді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2C155882" w14:textId="77777777" w:rsidR="00297017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Қағазы ақ түсті , тығыздығы 80г/м2</w:t>
      </w:r>
    </w:p>
    <w:p w14:paraId="49F12B6C" w14:textId="77777777" w:rsidR="00297017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</w:t>
      </w:r>
      <w:r w:rsidRPr="009E0522">
        <w:rPr>
          <w:rFonts w:ascii="Times New Roman" w:hAnsi="Times New Roman"/>
          <w:sz w:val="28"/>
          <w:szCs w:val="28"/>
          <w:lang w:val="kk-KZ"/>
        </w:rPr>
        <w:t>лан</w:t>
      </w:r>
      <w:r>
        <w:rPr>
          <w:rFonts w:ascii="Times New Roman" w:hAnsi="Times New Roman"/>
          <w:sz w:val="28"/>
          <w:szCs w:val="28"/>
          <w:lang w:val="kk-KZ"/>
        </w:rPr>
        <w:t xml:space="preserve">кі бұйрық </w:t>
      </w:r>
      <w:r w:rsidRPr="00407C96">
        <w:rPr>
          <w:rFonts w:ascii="Times New Roman" w:hAnsi="Times New Roman"/>
          <w:sz w:val="28"/>
          <w:szCs w:val="28"/>
          <w:lang w:val="kk-KZ"/>
        </w:rPr>
        <w:t>200</w:t>
      </w:r>
      <w:r w:rsidRPr="009E0522">
        <w:rPr>
          <w:rFonts w:ascii="Times New Roman" w:hAnsi="Times New Roman"/>
          <w:sz w:val="28"/>
          <w:szCs w:val="28"/>
          <w:lang w:val="kk-KZ"/>
        </w:rPr>
        <w:t xml:space="preserve"> дана</w:t>
      </w:r>
    </w:p>
    <w:p w14:paraId="441BB0EA" w14:textId="62A69771" w:rsidR="00297017" w:rsidRPr="009E0522" w:rsidRDefault="00122A55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97017">
        <w:rPr>
          <w:rFonts w:ascii="Times New Roman" w:hAnsi="Times New Roman"/>
          <w:sz w:val="28"/>
          <w:szCs w:val="28"/>
          <w:lang w:val="kk-KZ"/>
        </w:rPr>
        <w:t xml:space="preserve">Баланкі хат  </w:t>
      </w:r>
      <w:r w:rsidR="00325214">
        <w:rPr>
          <w:rFonts w:ascii="Times New Roman" w:hAnsi="Times New Roman"/>
          <w:sz w:val="28"/>
          <w:szCs w:val="28"/>
          <w:lang w:val="en-US"/>
        </w:rPr>
        <w:t>5</w:t>
      </w:r>
      <w:r w:rsidR="00007B05">
        <w:rPr>
          <w:rFonts w:ascii="Times New Roman" w:hAnsi="Times New Roman"/>
          <w:sz w:val="28"/>
          <w:szCs w:val="28"/>
          <w:lang w:val="en-US"/>
        </w:rPr>
        <w:t>000</w:t>
      </w:r>
      <w:r w:rsidR="00297017">
        <w:rPr>
          <w:rFonts w:ascii="Times New Roman" w:hAnsi="Times New Roman"/>
          <w:sz w:val="28"/>
          <w:szCs w:val="28"/>
          <w:lang w:val="kk-KZ"/>
        </w:rPr>
        <w:t xml:space="preserve"> дана</w:t>
      </w:r>
    </w:p>
    <w:p w14:paraId="755EE350" w14:textId="5D6277FF" w:rsidR="00297017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Pr="003A2AF7">
        <w:rPr>
          <w:rFonts w:ascii="Times New Roman" w:hAnsi="Times New Roman"/>
          <w:sz w:val="28"/>
          <w:szCs w:val="28"/>
          <w:lang w:val="kk-KZ"/>
        </w:rPr>
        <w:t>ағаз лазерлі немесе бүріккіш принтерде шығуына жол беру керек</w:t>
      </w:r>
    </w:p>
    <w:p w14:paraId="46C8214F" w14:textId="77777777" w:rsidR="00297017" w:rsidRPr="00297017" w:rsidRDefault="00297017" w:rsidP="00297017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297017">
        <w:rPr>
          <w:rFonts w:ascii="Times New Roman" w:hAnsi="Times New Roman"/>
          <w:sz w:val="28"/>
          <w:szCs w:val="28"/>
          <w:lang w:val="kk-KZ"/>
        </w:rPr>
        <w:t xml:space="preserve">Жеткізу орны: </w:t>
      </w:r>
      <w:r w:rsidRPr="00297017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"Шымкент қалалық мемлекеттік архиві" КММ</w:t>
      </w:r>
    </w:p>
    <w:p w14:paraId="06B2ABD2" w14:textId="30743B55" w:rsidR="00297017" w:rsidRPr="00297017" w:rsidRDefault="00297017" w:rsidP="00297017">
      <w:pPr>
        <w:spacing w:after="0"/>
        <w:ind w:left="720"/>
        <w:rPr>
          <w:rFonts w:ascii="Times New Roman" w:hAnsi="Times New Roman"/>
          <w:bCs/>
          <w:sz w:val="28"/>
          <w:szCs w:val="28"/>
          <w:lang w:val="kk-KZ"/>
        </w:rPr>
      </w:pPr>
      <w:r w:rsidRPr="00297017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Шымкент қаласы Нұрсат мөлтекауданы 203/2</w:t>
      </w:r>
    </w:p>
    <w:p w14:paraId="36DC53F9" w14:textId="77777777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D81B2A3" w14:textId="77777777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3AF0821" w14:textId="47C070E0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519"/>
        <w:gridCol w:w="2033"/>
        <w:gridCol w:w="1560"/>
        <w:gridCol w:w="1417"/>
        <w:gridCol w:w="2123"/>
        <w:gridCol w:w="1704"/>
      </w:tblGrid>
      <w:tr w:rsidR="00297017" w14:paraId="68113B62" w14:textId="77777777" w:rsidTr="00322F93">
        <w:tc>
          <w:tcPr>
            <w:tcW w:w="519" w:type="dxa"/>
          </w:tcPr>
          <w:p w14:paraId="110A9511" w14:textId="77777777" w:rsidR="00297017" w:rsidRPr="000452FA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52F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33" w:type="dxa"/>
          </w:tcPr>
          <w:p w14:paraId="5E0577F4" w14:textId="77777777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Қызмет түрі</w:t>
            </w:r>
          </w:p>
        </w:tc>
        <w:tc>
          <w:tcPr>
            <w:tcW w:w="1560" w:type="dxa"/>
          </w:tcPr>
          <w:p w14:paraId="12D7B01F" w14:textId="77777777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417" w:type="dxa"/>
          </w:tcPr>
          <w:p w14:paraId="778C5EFD" w14:textId="77777777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2123" w:type="dxa"/>
          </w:tcPr>
          <w:p w14:paraId="5F2505EC" w14:textId="77777777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Тапсырыс беруші </w:t>
            </w:r>
          </w:p>
        </w:tc>
        <w:tc>
          <w:tcPr>
            <w:tcW w:w="1704" w:type="dxa"/>
          </w:tcPr>
          <w:p w14:paraId="2A610BDF" w14:textId="77777777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Мекен-жай</w:t>
            </w:r>
          </w:p>
        </w:tc>
      </w:tr>
      <w:tr w:rsidR="00297017" w14:paraId="11B34788" w14:textId="77777777" w:rsidTr="00322F93">
        <w:tc>
          <w:tcPr>
            <w:tcW w:w="519" w:type="dxa"/>
          </w:tcPr>
          <w:p w14:paraId="7820027A" w14:textId="77777777" w:rsidR="00297017" w:rsidRPr="000452FA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52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14:paraId="7F0C0764" w14:textId="77777777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56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Фирмалық бланкі </w:t>
            </w:r>
          </w:p>
        </w:tc>
        <w:tc>
          <w:tcPr>
            <w:tcW w:w="1560" w:type="dxa"/>
          </w:tcPr>
          <w:p w14:paraId="0B8477F3" w14:textId="77777777" w:rsidR="00297017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Cs/>
                <w:sz w:val="32"/>
                <w:szCs w:val="32"/>
                <w:vertAlign w:val="superscript"/>
                <w:lang w:val="kk-KZ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vertAlign w:val="superscript"/>
                <w:lang w:val="kk-KZ"/>
              </w:rPr>
              <w:t>дана</w:t>
            </w:r>
          </w:p>
        </w:tc>
        <w:tc>
          <w:tcPr>
            <w:tcW w:w="1417" w:type="dxa"/>
          </w:tcPr>
          <w:p w14:paraId="73FA590D" w14:textId="7C21E1A9" w:rsidR="00297017" w:rsidRPr="00007B05" w:rsidRDefault="00325214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Cs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vertAlign w:val="superscript"/>
                <w:lang w:val="en-US"/>
              </w:rPr>
              <w:t>5</w:t>
            </w:r>
            <w:bookmarkStart w:id="0" w:name="_GoBack"/>
            <w:bookmarkEnd w:id="0"/>
            <w:r w:rsidR="00007B05">
              <w:rPr>
                <w:rFonts w:ascii="Times New Roman" w:hAnsi="Times New Roman"/>
                <w:bCs/>
                <w:sz w:val="32"/>
                <w:szCs w:val="32"/>
                <w:vertAlign w:val="superscript"/>
                <w:lang w:val="en-US"/>
              </w:rPr>
              <w:t>000</w:t>
            </w:r>
          </w:p>
        </w:tc>
        <w:tc>
          <w:tcPr>
            <w:tcW w:w="2123" w:type="dxa"/>
          </w:tcPr>
          <w:p w14:paraId="66373544" w14:textId="77777777" w:rsidR="00297017" w:rsidRPr="00BA5402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КММ Шымкент қалалық мемлекеттік архиві</w:t>
            </w:r>
          </w:p>
        </w:tc>
        <w:tc>
          <w:tcPr>
            <w:tcW w:w="1704" w:type="dxa"/>
          </w:tcPr>
          <w:p w14:paraId="6F03611E" w14:textId="77777777" w:rsidR="00297017" w:rsidRPr="000452FA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>г. Шымкент</w:t>
            </w:r>
          </w:p>
          <w:p w14:paraId="6FB1BFEB" w14:textId="77777777" w:rsidR="00297017" w:rsidRPr="000452FA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>Нурсат</w:t>
            </w:r>
            <w:proofErr w:type="spellEnd"/>
          </w:p>
          <w:p w14:paraId="111C9CAD" w14:textId="77777777" w:rsidR="00297017" w:rsidRPr="000452FA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>203/2</w:t>
            </w:r>
          </w:p>
        </w:tc>
      </w:tr>
      <w:tr w:rsidR="00297017" w14:paraId="51D9C2C7" w14:textId="77777777" w:rsidTr="00322F93">
        <w:tc>
          <w:tcPr>
            <w:tcW w:w="519" w:type="dxa"/>
          </w:tcPr>
          <w:p w14:paraId="25CBE61A" w14:textId="77777777" w:rsidR="00297017" w:rsidRPr="000452FA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14:paraId="1A47480B" w14:textId="77777777" w:rsidR="00297017" w:rsidRPr="00BA5402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Фирмалық бұйрық бланкі</w:t>
            </w:r>
          </w:p>
        </w:tc>
        <w:tc>
          <w:tcPr>
            <w:tcW w:w="1560" w:type="dxa"/>
          </w:tcPr>
          <w:p w14:paraId="3BA3843F" w14:textId="77777777" w:rsidR="00297017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Cs/>
                <w:sz w:val="32"/>
                <w:szCs w:val="32"/>
                <w:vertAlign w:val="subscript"/>
                <w:lang w:val="kk-KZ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vertAlign w:val="subscript"/>
                <w:lang w:val="kk-KZ"/>
              </w:rPr>
              <w:t>дана</w:t>
            </w:r>
          </w:p>
        </w:tc>
        <w:tc>
          <w:tcPr>
            <w:tcW w:w="1417" w:type="dxa"/>
          </w:tcPr>
          <w:p w14:paraId="0B152BD9" w14:textId="77777777" w:rsidR="00297017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Cs/>
                <w:sz w:val="32"/>
                <w:szCs w:val="32"/>
                <w:vertAlign w:val="subscript"/>
                <w:lang w:val="kk-KZ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vertAlign w:val="subscript"/>
                <w:lang w:val="kk-KZ"/>
              </w:rPr>
              <w:t>200</w:t>
            </w:r>
          </w:p>
        </w:tc>
        <w:tc>
          <w:tcPr>
            <w:tcW w:w="2123" w:type="dxa"/>
          </w:tcPr>
          <w:p w14:paraId="463FD7D5" w14:textId="77777777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КММ Шымкент қалалық мемлекеттік архиві</w:t>
            </w:r>
          </w:p>
        </w:tc>
        <w:tc>
          <w:tcPr>
            <w:tcW w:w="1704" w:type="dxa"/>
          </w:tcPr>
          <w:p w14:paraId="1A47E278" w14:textId="77777777" w:rsidR="00297017" w:rsidRPr="000452FA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>г. Шымкент</w:t>
            </w:r>
          </w:p>
          <w:p w14:paraId="52C7D223" w14:textId="77777777" w:rsidR="00297017" w:rsidRPr="000452FA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>Нурсат</w:t>
            </w:r>
            <w:proofErr w:type="spellEnd"/>
          </w:p>
          <w:p w14:paraId="56D55990" w14:textId="77777777" w:rsidR="00297017" w:rsidRPr="000452FA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2FA">
              <w:rPr>
                <w:rFonts w:ascii="Times New Roman" w:hAnsi="Times New Roman"/>
                <w:bCs/>
                <w:sz w:val="24"/>
                <w:szCs w:val="24"/>
              </w:rPr>
              <w:t>203/2</w:t>
            </w:r>
          </w:p>
        </w:tc>
      </w:tr>
    </w:tbl>
    <w:p w14:paraId="3CB71213" w14:textId="563D2E6E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42B0F67" w14:textId="02FA82F1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C8BF259" w14:textId="77777777" w:rsidR="00297017" w:rsidRPr="009D3321" w:rsidRDefault="00297017" w:rsidP="00297017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Орындау мерзімі:</w:t>
      </w:r>
    </w:p>
    <w:p w14:paraId="0FDD1DB2" w14:textId="77777777" w:rsidR="00297017" w:rsidRPr="0084562F" w:rsidRDefault="00297017" w:rsidP="00297017">
      <w:pPr>
        <w:rPr>
          <w:rFonts w:ascii="Times New Roman" w:hAnsi="Times New Roman"/>
          <w:sz w:val="28"/>
          <w:szCs w:val="28"/>
          <w:lang w:val="kk-KZ"/>
        </w:rPr>
      </w:pPr>
      <w:r w:rsidRPr="0084562F">
        <w:rPr>
          <w:rFonts w:ascii="Times New Roman" w:hAnsi="Times New Roman"/>
          <w:color w:val="333333"/>
          <w:sz w:val="28"/>
          <w:szCs w:val="28"/>
          <w:shd w:val="clear" w:color="auto" w:fill="EEEEEE"/>
          <w:lang w:val="kk-KZ"/>
        </w:rPr>
        <w:t>Келісім шартқа қол қойылған күннен 15 күнтізбелік күн</w:t>
      </w:r>
    </w:p>
    <w:p w14:paraId="5F7E0495" w14:textId="0082A858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F80E4C7" w14:textId="7ED57198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D73CE9D" w14:textId="3ECA3EF8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FDE7314" w14:textId="43F1AEF1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CD7D001" w14:textId="77777777" w:rsidR="00297017" w:rsidRDefault="00297017" w:rsidP="00297017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E536D23" w14:textId="77777777" w:rsidR="00297017" w:rsidRDefault="00297017" w:rsidP="00297017">
      <w:pPr>
        <w:pStyle w:val="a5"/>
        <w:tabs>
          <w:tab w:val="left" w:pos="5076"/>
        </w:tabs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90581">
        <w:rPr>
          <w:rFonts w:ascii="Times New Roman" w:hAnsi="Times New Roman"/>
          <w:b/>
          <w:sz w:val="28"/>
          <w:szCs w:val="28"/>
          <w:lang w:val="kk-KZ"/>
        </w:rPr>
        <w:t>Техническая спецификация</w:t>
      </w:r>
    </w:p>
    <w:p w14:paraId="018EA917" w14:textId="77777777" w:rsidR="00297017" w:rsidRDefault="00297017" w:rsidP="00297017">
      <w:pPr>
        <w:pStyle w:val="a5"/>
        <w:tabs>
          <w:tab w:val="left" w:pos="5076"/>
        </w:tabs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8F994DF" w14:textId="77777777" w:rsidR="00297017" w:rsidRDefault="00297017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</w:t>
      </w:r>
      <w:r w:rsidRPr="00E21108">
        <w:rPr>
          <w:rFonts w:ascii="Times New Roman" w:hAnsi="Times New Roman"/>
          <w:sz w:val="28"/>
          <w:szCs w:val="28"/>
          <w:lang w:val="kk-KZ"/>
        </w:rPr>
        <w:t>ирменные бланки (письмо) формата А4 с изображением Государственного Герба Республики Казахстан, изготовленные в соответствии с действующими государственными стандартами Республики Казахстан, а также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p w14:paraId="79D10DB8" w14:textId="77777777" w:rsidR="00297017" w:rsidRDefault="00297017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21108">
        <w:rPr>
          <w:rFonts w:ascii="Times New Roman" w:hAnsi="Times New Roman"/>
          <w:sz w:val="28"/>
          <w:szCs w:val="28"/>
          <w:lang w:val="kk-KZ"/>
        </w:rPr>
        <w:t>Государственный Герб Республики Казахстан изображается на бланке документа в соответствии с требованиями, установленными законодательными актами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640847EC" w14:textId="77777777" w:rsidR="00297017" w:rsidRDefault="00297017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21108">
        <w:rPr>
          <w:rFonts w:ascii="Times New Roman" w:hAnsi="Times New Roman"/>
          <w:sz w:val="28"/>
          <w:szCs w:val="28"/>
          <w:lang w:val="kk-KZ"/>
        </w:rPr>
        <w:t xml:space="preserve">С текстом и шестизначной цветной нумерацией (согласно образца Заказчика).  </w:t>
      </w:r>
    </w:p>
    <w:p w14:paraId="2CBC2125" w14:textId="77777777" w:rsidR="00297017" w:rsidRDefault="00297017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21108">
        <w:rPr>
          <w:rFonts w:ascii="Times New Roman" w:hAnsi="Times New Roman"/>
          <w:sz w:val="28"/>
          <w:szCs w:val="28"/>
          <w:lang w:val="kk-KZ"/>
        </w:rPr>
        <w:t>Содержание гербовых бланков и  нумерацию  в обязательном порядке согласовываются с Заказчиком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48505E4F" w14:textId="77777777" w:rsidR="00297017" w:rsidRDefault="00297017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21108">
        <w:rPr>
          <w:rFonts w:ascii="Times New Roman" w:hAnsi="Times New Roman"/>
          <w:sz w:val="28"/>
          <w:szCs w:val="28"/>
          <w:lang w:val="kk-KZ"/>
        </w:rPr>
        <w:t>Образец бланочной продукции будет предоставлен после подписания договора.</w:t>
      </w:r>
    </w:p>
    <w:p w14:paraId="4E3EDCAF" w14:textId="77777777" w:rsidR="00297017" w:rsidRDefault="00297017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21108">
        <w:rPr>
          <w:rFonts w:ascii="Times New Roman" w:hAnsi="Times New Roman"/>
          <w:sz w:val="28"/>
          <w:szCs w:val="28"/>
          <w:lang w:val="kk-KZ"/>
        </w:rPr>
        <w:t xml:space="preserve">В стоимость работы входят все расходы, связанные с выполнением работы.  </w:t>
      </w:r>
    </w:p>
    <w:p w14:paraId="5CA4F333" w14:textId="77777777" w:rsidR="00297017" w:rsidRDefault="00297017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Бумага белая, плотность 80г/м2</w:t>
      </w:r>
    </w:p>
    <w:p w14:paraId="3F12CC43" w14:textId="77777777" w:rsidR="00297017" w:rsidRDefault="00297017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Бланки приказ </w:t>
      </w:r>
      <w:r w:rsidRPr="009E052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200</w:t>
      </w:r>
      <w:r w:rsidRPr="009E0522">
        <w:rPr>
          <w:rFonts w:ascii="Times New Roman" w:hAnsi="Times New Roman"/>
          <w:sz w:val="28"/>
          <w:szCs w:val="28"/>
        </w:rPr>
        <w:t xml:space="preserve"> </w:t>
      </w:r>
      <w:r w:rsidRPr="009E0522">
        <w:rPr>
          <w:rFonts w:ascii="Times New Roman" w:hAnsi="Times New Roman"/>
          <w:sz w:val="28"/>
          <w:szCs w:val="28"/>
          <w:lang w:val="kk-KZ"/>
        </w:rPr>
        <w:t>штук</w:t>
      </w:r>
    </w:p>
    <w:p w14:paraId="4F32ECEC" w14:textId="1BDD197E" w:rsidR="00297017" w:rsidRPr="009E0522" w:rsidRDefault="00297017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Бланки письмо </w:t>
      </w:r>
      <w:r w:rsidR="00122A55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000 штук</w:t>
      </w:r>
    </w:p>
    <w:p w14:paraId="389DA863" w14:textId="2B7CE187" w:rsidR="00297017" w:rsidRPr="00297017" w:rsidRDefault="004B68E0" w:rsidP="0029701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A2AF7">
        <w:rPr>
          <w:rFonts w:ascii="Times New Roman" w:hAnsi="Times New Roman"/>
          <w:sz w:val="28"/>
          <w:szCs w:val="28"/>
        </w:rPr>
        <w:t>бумага</w:t>
      </w:r>
      <w:r w:rsidR="00297017">
        <w:rPr>
          <w:rFonts w:ascii="Times New Roman" w:hAnsi="Times New Roman"/>
          <w:sz w:val="28"/>
          <w:szCs w:val="28"/>
        </w:rPr>
        <w:t xml:space="preserve"> </w:t>
      </w:r>
      <w:r w:rsidR="00297017" w:rsidRPr="003A2AF7">
        <w:rPr>
          <w:rFonts w:ascii="Times New Roman" w:hAnsi="Times New Roman"/>
          <w:sz w:val="28"/>
          <w:szCs w:val="28"/>
        </w:rPr>
        <w:t xml:space="preserve"> должна позволять дальнейшую печать на лазерном или струйном принтере.</w:t>
      </w:r>
    </w:p>
    <w:p w14:paraId="37D4810C" w14:textId="77777777" w:rsidR="00BA5402" w:rsidRPr="00BA5402" w:rsidRDefault="00BA5402" w:rsidP="00BA5402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9356" w:type="dxa"/>
        <w:tblInd w:w="-289" w:type="dxa"/>
        <w:tblLook w:val="04A0" w:firstRow="1" w:lastRow="0" w:firstColumn="1" w:lastColumn="0" w:noHBand="0" w:noVBand="1"/>
      </w:tblPr>
      <w:tblGrid>
        <w:gridCol w:w="516"/>
        <w:gridCol w:w="1918"/>
        <w:gridCol w:w="1629"/>
        <w:gridCol w:w="1343"/>
        <w:gridCol w:w="2283"/>
        <w:gridCol w:w="1667"/>
      </w:tblGrid>
      <w:tr w:rsidR="00297017" w14:paraId="39C3B298" w14:textId="77777777" w:rsidTr="004B68E0">
        <w:tc>
          <w:tcPr>
            <w:tcW w:w="516" w:type="dxa"/>
          </w:tcPr>
          <w:p w14:paraId="0CA48814" w14:textId="77777777" w:rsidR="00297017" w:rsidRPr="000452FA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52F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8" w:type="dxa"/>
          </w:tcPr>
          <w:p w14:paraId="1F052A1B" w14:textId="0EF63F5A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услуга</w:t>
            </w:r>
          </w:p>
        </w:tc>
        <w:tc>
          <w:tcPr>
            <w:tcW w:w="1629" w:type="dxa"/>
          </w:tcPr>
          <w:p w14:paraId="242D022F" w14:textId="2E8ABCD3" w:rsidR="00297017" w:rsidRPr="004B68E0" w:rsidRDefault="004B68E0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68E0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Единица измерения </w:t>
            </w:r>
          </w:p>
        </w:tc>
        <w:tc>
          <w:tcPr>
            <w:tcW w:w="1343" w:type="dxa"/>
          </w:tcPr>
          <w:p w14:paraId="6DB99DA3" w14:textId="7193A1C7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2283" w:type="dxa"/>
          </w:tcPr>
          <w:p w14:paraId="04E16AE2" w14:textId="7F1FEAF6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Заказчик </w:t>
            </w:r>
          </w:p>
        </w:tc>
        <w:tc>
          <w:tcPr>
            <w:tcW w:w="1667" w:type="dxa"/>
          </w:tcPr>
          <w:p w14:paraId="56CE0C88" w14:textId="35AB30A6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адрес</w:t>
            </w:r>
          </w:p>
        </w:tc>
      </w:tr>
      <w:tr w:rsidR="00297017" w14:paraId="1CEEE701" w14:textId="77777777" w:rsidTr="004B68E0">
        <w:tc>
          <w:tcPr>
            <w:tcW w:w="516" w:type="dxa"/>
          </w:tcPr>
          <w:p w14:paraId="23A74E5B" w14:textId="77777777" w:rsidR="00297017" w:rsidRPr="000452FA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52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6475CA6E" w14:textId="03FDF001" w:rsidR="00297017" w:rsidRPr="0084562F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Бланки письмо</w:t>
            </w:r>
          </w:p>
        </w:tc>
        <w:tc>
          <w:tcPr>
            <w:tcW w:w="1629" w:type="dxa"/>
          </w:tcPr>
          <w:p w14:paraId="15E3C1D8" w14:textId="6C366C1A" w:rsidR="00297017" w:rsidRPr="00297017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kk-KZ"/>
              </w:rPr>
            </w:pPr>
            <w:r w:rsidRPr="00297017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kk-KZ"/>
              </w:rPr>
              <w:t>штук</w:t>
            </w:r>
          </w:p>
        </w:tc>
        <w:tc>
          <w:tcPr>
            <w:tcW w:w="1343" w:type="dxa"/>
          </w:tcPr>
          <w:p w14:paraId="5D9033D0" w14:textId="694524B6" w:rsidR="00297017" w:rsidRPr="00297017" w:rsidRDefault="00122A55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kk-KZ"/>
              </w:rPr>
              <w:t>5</w:t>
            </w:r>
            <w:r w:rsidR="00297017" w:rsidRPr="00297017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kk-KZ"/>
              </w:rPr>
              <w:t>000</w:t>
            </w:r>
          </w:p>
        </w:tc>
        <w:tc>
          <w:tcPr>
            <w:tcW w:w="2283" w:type="dxa"/>
          </w:tcPr>
          <w:p w14:paraId="0020A32F" w14:textId="1F58CC25" w:rsidR="00297017" w:rsidRPr="00297017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970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Шымкентский городской государственный архив КГУ</w:t>
            </w:r>
          </w:p>
        </w:tc>
        <w:tc>
          <w:tcPr>
            <w:tcW w:w="1667" w:type="dxa"/>
          </w:tcPr>
          <w:p w14:paraId="7F20F5C5" w14:textId="77777777" w:rsidR="00297017" w:rsidRPr="00297017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>г. Шымкент</w:t>
            </w:r>
          </w:p>
          <w:p w14:paraId="2E819382" w14:textId="77777777" w:rsidR="00297017" w:rsidRPr="00297017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>Нурсат</w:t>
            </w:r>
            <w:proofErr w:type="spellEnd"/>
          </w:p>
          <w:p w14:paraId="3C04BDB7" w14:textId="77777777" w:rsidR="00297017" w:rsidRPr="00297017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>203/2</w:t>
            </w:r>
          </w:p>
        </w:tc>
      </w:tr>
      <w:tr w:rsidR="00297017" w14:paraId="289D16D1" w14:textId="77777777" w:rsidTr="004B68E0">
        <w:trPr>
          <w:trHeight w:val="1212"/>
        </w:trPr>
        <w:tc>
          <w:tcPr>
            <w:tcW w:w="516" w:type="dxa"/>
          </w:tcPr>
          <w:p w14:paraId="1420DCD2" w14:textId="77777777" w:rsidR="00297017" w:rsidRPr="000452FA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14:paraId="4BC41465" w14:textId="6C43736F" w:rsidR="00297017" w:rsidRPr="00BA5402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Бланки приказ </w:t>
            </w:r>
            <w:r w:rsidRPr="009E05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29" w:type="dxa"/>
          </w:tcPr>
          <w:p w14:paraId="3C4F31B2" w14:textId="04D4939E" w:rsidR="00297017" w:rsidRPr="00297017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32"/>
                <w:szCs w:val="32"/>
                <w:vertAlign w:val="subscript"/>
                <w:lang w:val="kk-KZ"/>
              </w:rPr>
            </w:pPr>
            <w:r w:rsidRPr="00297017">
              <w:rPr>
                <w:rFonts w:ascii="Times New Roman" w:hAnsi="Times New Roman"/>
                <w:b/>
                <w:sz w:val="32"/>
                <w:szCs w:val="32"/>
                <w:vertAlign w:val="subscript"/>
                <w:lang w:val="kk-KZ"/>
              </w:rPr>
              <w:t>штук</w:t>
            </w:r>
          </w:p>
        </w:tc>
        <w:tc>
          <w:tcPr>
            <w:tcW w:w="1343" w:type="dxa"/>
          </w:tcPr>
          <w:p w14:paraId="45324CAF" w14:textId="77777777" w:rsidR="00297017" w:rsidRPr="00297017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32"/>
                <w:szCs w:val="32"/>
                <w:vertAlign w:val="subscript"/>
                <w:lang w:val="kk-KZ"/>
              </w:rPr>
            </w:pPr>
            <w:r w:rsidRPr="00297017">
              <w:rPr>
                <w:rFonts w:ascii="Times New Roman" w:hAnsi="Times New Roman"/>
                <w:b/>
                <w:sz w:val="32"/>
                <w:szCs w:val="32"/>
                <w:vertAlign w:val="subscript"/>
                <w:lang w:val="kk-KZ"/>
              </w:rPr>
              <w:t>200</w:t>
            </w:r>
          </w:p>
        </w:tc>
        <w:tc>
          <w:tcPr>
            <w:tcW w:w="2283" w:type="dxa"/>
          </w:tcPr>
          <w:p w14:paraId="35B4B94E" w14:textId="74AC77E6" w:rsidR="00297017" w:rsidRPr="00297017" w:rsidRDefault="00297017" w:rsidP="00322F93">
            <w:pPr>
              <w:tabs>
                <w:tab w:val="center" w:pos="4819"/>
              </w:tabs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70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Шымкентский городской государственный архив КГУ</w:t>
            </w:r>
          </w:p>
        </w:tc>
        <w:tc>
          <w:tcPr>
            <w:tcW w:w="1667" w:type="dxa"/>
          </w:tcPr>
          <w:p w14:paraId="7135B61B" w14:textId="77777777" w:rsidR="00297017" w:rsidRPr="00297017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>г. Шымкент</w:t>
            </w:r>
          </w:p>
          <w:p w14:paraId="349822AB" w14:textId="77777777" w:rsidR="00297017" w:rsidRPr="00297017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>мкр</w:t>
            </w:r>
            <w:proofErr w:type="spellEnd"/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>Нурсат</w:t>
            </w:r>
            <w:proofErr w:type="spellEnd"/>
          </w:p>
          <w:p w14:paraId="4B76D383" w14:textId="77777777" w:rsidR="00297017" w:rsidRPr="00297017" w:rsidRDefault="00297017" w:rsidP="00322F93">
            <w:pPr>
              <w:tabs>
                <w:tab w:val="center" w:pos="4819"/>
              </w:tabs>
              <w:ind w:hanging="319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7017">
              <w:rPr>
                <w:rFonts w:ascii="Times New Roman" w:hAnsi="Times New Roman"/>
                <w:bCs/>
                <w:sz w:val="28"/>
                <w:szCs w:val="28"/>
              </w:rPr>
              <w:t>203/2</w:t>
            </w:r>
          </w:p>
        </w:tc>
      </w:tr>
    </w:tbl>
    <w:p w14:paraId="220E4769" w14:textId="77777777" w:rsidR="004B68E0" w:rsidRDefault="004B68E0" w:rsidP="004B68E0">
      <w:pPr>
        <w:tabs>
          <w:tab w:val="center" w:pos="4819"/>
        </w:tabs>
        <w:outlineLvl w:val="0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</w:p>
    <w:p w14:paraId="0E83DAFA" w14:textId="77777777" w:rsidR="004B68E0" w:rsidRDefault="004B68E0" w:rsidP="000452FA">
      <w:pPr>
        <w:tabs>
          <w:tab w:val="center" w:pos="4819"/>
        </w:tabs>
        <w:outlineLvl w:val="0"/>
        <w:rPr>
          <w:rFonts w:ascii="Times New Roman" w:hAnsi="Times New Roman"/>
          <w:b/>
          <w:sz w:val="28"/>
          <w:szCs w:val="28"/>
        </w:rPr>
      </w:pPr>
      <w:r w:rsidRPr="004B68E0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Срок поставки</w:t>
      </w:r>
    </w:p>
    <w:p w14:paraId="22684A0D" w14:textId="48B623AF" w:rsidR="00B86B89" w:rsidRPr="004B68E0" w:rsidRDefault="00297017" w:rsidP="000452FA">
      <w:pPr>
        <w:tabs>
          <w:tab w:val="center" w:pos="4819"/>
        </w:tabs>
        <w:outlineLvl w:val="0"/>
        <w:rPr>
          <w:rFonts w:ascii="Times New Roman" w:hAnsi="Times New Roman"/>
          <w:b/>
          <w:sz w:val="28"/>
          <w:szCs w:val="28"/>
        </w:rPr>
      </w:pPr>
      <w:r w:rsidRPr="004B68E0">
        <w:rPr>
          <w:rFonts w:ascii="Times New Roman" w:hAnsi="Times New Roman"/>
          <w:color w:val="333333"/>
          <w:sz w:val="28"/>
          <w:szCs w:val="28"/>
          <w:shd w:val="clear" w:color="auto" w:fill="EEEEEE"/>
        </w:rPr>
        <w:t>В течение 15 дней со дня подписания договора</w:t>
      </w:r>
      <w:r w:rsidR="000452FA" w:rsidRPr="004B68E0">
        <w:rPr>
          <w:rFonts w:ascii="Times New Roman" w:hAnsi="Times New Roman"/>
          <w:sz w:val="28"/>
          <w:szCs w:val="28"/>
        </w:rPr>
        <w:tab/>
      </w:r>
    </w:p>
    <w:p w14:paraId="5C423FB3" w14:textId="30C8F594" w:rsidR="001D5D5C" w:rsidRPr="00297017" w:rsidRDefault="001D5D5C">
      <w:pPr>
        <w:rPr>
          <w:rFonts w:ascii="Times New Roman" w:hAnsi="Times New Roman"/>
          <w:sz w:val="28"/>
          <w:szCs w:val="28"/>
        </w:rPr>
      </w:pPr>
    </w:p>
    <w:sectPr w:rsidR="001D5D5C" w:rsidRPr="00297017" w:rsidSect="00F20E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28F7"/>
    <w:multiLevelType w:val="hybridMultilevel"/>
    <w:tmpl w:val="5E1A8E84"/>
    <w:lvl w:ilvl="0" w:tplc="C54691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66611"/>
    <w:multiLevelType w:val="hybridMultilevel"/>
    <w:tmpl w:val="66FA1290"/>
    <w:lvl w:ilvl="0" w:tplc="D23AB2D0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4588B"/>
    <w:multiLevelType w:val="hybridMultilevel"/>
    <w:tmpl w:val="CD18937C"/>
    <w:lvl w:ilvl="0" w:tplc="669CD8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A8613D"/>
    <w:multiLevelType w:val="multilevel"/>
    <w:tmpl w:val="509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C451F"/>
    <w:multiLevelType w:val="hybridMultilevel"/>
    <w:tmpl w:val="8CAC49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7D"/>
    <w:rsid w:val="00007B05"/>
    <w:rsid w:val="000452FA"/>
    <w:rsid w:val="00122A55"/>
    <w:rsid w:val="001D5D5C"/>
    <w:rsid w:val="00297017"/>
    <w:rsid w:val="002C7E7D"/>
    <w:rsid w:val="002E3C1D"/>
    <w:rsid w:val="00325214"/>
    <w:rsid w:val="004B68E0"/>
    <w:rsid w:val="0065018B"/>
    <w:rsid w:val="0083317D"/>
    <w:rsid w:val="0084562F"/>
    <w:rsid w:val="00B86B89"/>
    <w:rsid w:val="00BA5402"/>
    <w:rsid w:val="00C90675"/>
    <w:rsid w:val="00E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7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6B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2kj2">
    <w:name w:val="w2kj2"/>
    <w:basedOn w:val="a"/>
    <w:rsid w:val="00B86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vidx">
    <w:name w:val="uvidx"/>
    <w:basedOn w:val="a0"/>
    <w:rsid w:val="00B86B89"/>
  </w:style>
  <w:style w:type="table" w:styleId="a4">
    <w:name w:val="Table Grid"/>
    <w:basedOn w:val="a1"/>
    <w:uiPriority w:val="39"/>
    <w:rsid w:val="0004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402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6B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2kj2">
    <w:name w:val="w2kj2"/>
    <w:basedOn w:val="a"/>
    <w:rsid w:val="00B86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vidx">
    <w:name w:val="uvidx"/>
    <w:basedOn w:val="a0"/>
    <w:rsid w:val="00B86B89"/>
  </w:style>
  <w:style w:type="table" w:styleId="a4">
    <w:name w:val="Table Grid"/>
    <w:basedOn w:val="a1"/>
    <w:uiPriority w:val="39"/>
    <w:rsid w:val="0004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5402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А6-Жанар</dc:creator>
  <cp:keywords/>
  <dc:description/>
  <cp:lastModifiedBy>kamilya</cp:lastModifiedBy>
  <cp:revision>13</cp:revision>
  <dcterms:created xsi:type="dcterms:W3CDTF">2022-03-17T04:27:00Z</dcterms:created>
  <dcterms:modified xsi:type="dcterms:W3CDTF">2024-06-27T12:26:00Z</dcterms:modified>
</cp:coreProperties>
</file>