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D9" w:rsidRPr="00663750" w:rsidRDefault="007C05D9" w:rsidP="00663750">
      <w:pPr>
        <w:pStyle w:val="2"/>
        <w:jc w:val="right"/>
        <w:rPr>
          <w:color w:val="auto"/>
        </w:rPr>
      </w:pPr>
      <w:r w:rsidRPr="00663750">
        <w:rPr>
          <w:color w:val="auto"/>
        </w:rPr>
        <w:t xml:space="preserve">2 </w:t>
      </w:r>
      <w:proofErr w:type="spellStart"/>
      <w:r w:rsidRPr="00663750">
        <w:rPr>
          <w:color w:val="auto"/>
        </w:rPr>
        <w:t>қосымша</w:t>
      </w:r>
      <w:proofErr w:type="spellEnd"/>
    </w:p>
    <w:p w:rsidR="007C05D9" w:rsidRDefault="007C05D9" w:rsidP="007C0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D9" w:rsidRPr="007C05D9" w:rsidRDefault="007C05D9" w:rsidP="007C0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D9">
        <w:rPr>
          <w:rFonts w:ascii="Times New Roman" w:hAnsi="Times New Roman" w:cs="Times New Roman"/>
          <w:b/>
          <w:sz w:val="28"/>
          <w:szCs w:val="28"/>
        </w:rPr>
        <w:t>ТЕХНИКАЛЫҚ СИПАТТАМА</w:t>
      </w:r>
    </w:p>
    <w:p w:rsidR="007C05D9" w:rsidRPr="007C05D9" w:rsidRDefault="007C05D9" w:rsidP="007C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металды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</w:p>
    <w:p w:rsidR="007C05D9" w:rsidRPr="00663750" w:rsidRDefault="007C05D9" w:rsidP="007C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стационарлық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сатылары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ғимараттардың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қоршаулары</w:t>
      </w:r>
      <w:proofErr w:type="spellEnd"/>
    </w:p>
    <w:p w:rsidR="007C05D9" w:rsidRPr="007C05D9" w:rsidRDefault="007C05D9" w:rsidP="007C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5D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регламентінің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277-тармағының, Қ</w:t>
      </w:r>
      <w:proofErr w:type="gramStart"/>
      <w:r w:rsidRPr="007C05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05D9">
        <w:rPr>
          <w:rFonts w:ascii="Times New Roman" w:hAnsi="Times New Roman" w:cs="Times New Roman"/>
          <w:sz w:val="28"/>
          <w:szCs w:val="28"/>
        </w:rPr>
        <w:t xml:space="preserve"> СТ 2218-2012 9,1-тармағының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металл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стационарлық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сатылары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ғимараттардың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қоршауларын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сынақтарынан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.</w:t>
      </w: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Сынақтан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шатырдың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баспалдақтары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қоршауларында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тақтайшалар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тегтер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бекітілуі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.</w:t>
      </w:r>
    </w:p>
    <w:p w:rsid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сынақтарын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меншік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зертханалары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жүргізуі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.</w:t>
      </w: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хаттамасымен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ресімделеді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ҚР СТ 2218-2012 "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металл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конструкциялары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стационарлық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сөндіру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баспалдақтары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шатыр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қоршаулары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".</w:t>
      </w: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орындарда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объектілердегі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сигналдық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түстерге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белгілерге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белгілеріне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регламентінің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белгіленуге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.»</w:t>
      </w: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:</w:t>
      </w: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5D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шатырдың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қоршаулары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өрт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сатыларын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сынау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хаттамасы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);</w:t>
      </w:r>
    </w:p>
    <w:p w:rsidR="007C05D9" w:rsidRPr="007C05D9" w:rsidRDefault="007C05D9" w:rsidP="007C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5D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D9">
        <w:rPr>
          <w:rFonts w:ascii="Times New Roman" w:hAnsi="Times New Roman" w:cs="Times New Roman"/>
          <w:sz w:val="28"/>
          <w:szCs w:val="28"/>
        </w:rPr>
        <w:t>нұсқада</w:t>
      </w:r>
      <w:proofErr w:type="spellEnd"/>
      <w:r w:rsidRPr="007C05D9">
        <w:rPr>
          <w:rFonts w:ascii="Times New Roman" w:hAnsi="Times New Roman" w:cs="Times New Roman"/>
          <w:sz w:val="28"/>
          <w:szCs w:val="28"/>
        </w:rPr>
        <w:t>).</w:t>
      </w: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0F4EC0">
      <w:pPr>
        <w:jc w:val="right"/>
        <w:rPr>
          <w:rFonts w:ascii="Times New Roman" w:hAnsi="Times New Roman" w:cs="Times New Roman"/>
          <w:i/>
        </w:rPr>
      </w:pPr>
    </w:p>
    <w:p w:rsidR="007C05D9" w:rsidRDefault="007C05D9" w:rsidP="007C05D9">
      <w:pPr>
        <w:rPr>
          <w:rFonts w:ascii="Times New Roman" w:hAnsi="Times New Roman" w:cs="Times New Roman"/>
          <w:i/>
        </w:rPr>
      </w:pPr>
    </w:p>
    <w:p w:rsidR="007C05D9" w:rsidRDefault="007C05D9" w:rsidP="007C05D9">
      <w:pPr>
        <w:rPr>
          <w:rFonts w:ascii="Times New Roman" w:hAnsi="Times New Roman" w:cs="Times New Roman"/>
          <w:i/>
        </w:rPr>
      </w:pPr>
    </w:p>
    <w:p w:rsidR="000F4EC0" w:rsidRPr="000F4EC0" w:rsidRDefault="000F4EC0" w:rsidP="000F4EC0">
      <w:pPr>
        <w:jc w:val="right"/>
        <w:rPr>
          <w:rFonts w:ascii="Times New Roman" w:hAnsi="Times New Roman" w:cs="Times New Roman"/>
          <w:i/>
        </w:rPr>
      </w:pPr>
      <w:r w:rsidRPr="000F4EC0">
        <w:rPr>
          <w:rFonts w:ascii="Times New Roman" w:hAnsi="Times New Roman" w:cs="Times New Roman"/>
          <w:i/>
        </w:rPr>
        <w:t>Приложение 2</w:t>
      </w:r>
    </w:p>
    <w:p w:rsidR="009262D8" w:rsidRPr="000F4EC0" w:rsidRDefault="009262D8" w:rsidP="00926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EC0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0F4EC0" w:rsidRPr="000F4EC0" w:rsidRDefault="009262D8" w:rsidP="000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 xml:space="preserve">на услугу эксплуатационным испытаниям наружных металлических </w:t>
      </w:r>
    </w:p>
    <w:p w:rsidR="009262D8" w:rsidRPr="000F4EC0" w:rsidRDefault="009262D8" w:rsidP="000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>стационарных пожарных лестниц и ограждений кровли зданий</w:t>
      </w:r>
    </w:p>
    <w:p w:rsidR="000F4EC0" w:rsidRPr="000F4EC0" w:rsidRDefault="000F4EC0" w:rsidP="000F4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2D8" w:rsidRPr="000F4EC0" w:rsidRDefault="009262D8" w:rsidP="000F4E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>В соответствии с требованиями п.277 Технического регламента «Общие требования к пожарной безопасности», п</w:t>
      </w:r>
      <w:r w:rsidR="000F4EC0">
        <w:rPr>
          <w:rFonts w:ascii="Times New Roman" w:hAnsi="Times New Roman" w:cs="Times New Roman"/>
          <w:sz w:val="28"/>
          <w:szCs w:val="28"/>
        </w:rPr>
        <w:t>.</w:t>
      </w:r>
      <w:r w:rsidRPr="000F4EC0">
        <w:rPr>
          <w:rFonts w:ascii="Times New Roman" w:hAnsi="Times New Roman" w:cs="Times New Roman"/>
          <w:sz w:val="28"/>
          <w:szCs w:val="28"/>
        </w:rPr>
        <w:t xml:space="preserve"> 9,1 </w:t>
      </w:r>
      <w:proofErr w:type="gramStart"/>
      <w:r w:rsidRPr="000F4EC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F4EC0">
        <w:rPr>
          <w:rFonts w:ascii="Times New Roman" w:hAnsi="Times New Roman" w:cs="Times New Roman"/>
          <w:sz w:val="28"/>
          <w:szCs w:val="28"/>
        </w:rPr>
        <w:t xml:space="preserve"> РК 2218-2012 </w:t>
      </w:r>
      <w:r w:rsidR="000F4EC0">
        <w:rPr>
          <w:rFonts w:ascii="Times New Roman" w:hAnsi="Times New Roman" w:cs="Times New Roman"/>
          <w:sz w:val="28"/>
          <w:szCs w:val="28"/>
        </w:rPr>
        <w:t>все</w:t>
      </w:r>
      <w:r w:rsidR="00237366" w:rsidRPr="000F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4EC0">
        <w:rPr>
          <w:rFonts w:ascii="Times New Roman" w:hAnsi="Times New Roman" w:cs="Times New Roman"/>
          <w:sz w:val="28"/>
          <w:szCs w:val="28"/>
        </w:rPr>
        <w:t>наружные</w:t>
      </w:r>
      <w:r w:rsidR="000F4E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4EC0">
        <w:rPr>
          <w:rFonts w:ascii="Times New Roman" w:hAnsi="Times New Roman" w:cs="Times New Roman"/>
          <w:sz w:val="28"/>
          <w:szCs w:val="28"/>
        </w:rPr>
        <w:t xml:space="preserve">металлические стационарные пожарные лестницы и ограждения кровли зданий необходимо подвергать эксплуатационным испытаниям с составлением протокола специализированной лабораторией. </w:t>
      </w:r>
    </w:p>
    <w:p w:rsidR="009262D8" w:rsidRPr="000F4EC0" w:rsidRDefault="009262D8" w:rsidP="000F4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 xml:space="preserve">На всех лестницах и ограждениях кровли, подвергнутых испытаниям, должны быть закреплены таблички (бирки) с указанием информации о результатах испытаний. </w:t>
      </w:r>
    </w:p>
    <w:p w:rsidR="009262D8" w:rsidRPr="000F4EC0" w:rsidRDefault="009262D8" w:rsidP="000F4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>Эксплуатационные испытания должны проводиться испытательными лабораториями, независимо от форм собственности, аккредитованные в государственной системе технического регулирования Республики Казахстан.</w:t>
      </w:r>
    </w:p>
    <w:p w:rsidR="009262D8" w:rsidRPr="000F4EC0" w:rsidRDefault="009262D8" w:rsidP="000F4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>Результаты испытаний оформляются протоколом испытаний. Форма протокола должна соответствовать Приложению СТ РК 2218-2012 «Конструкции строительные металлические. Лестницы пожарные наружные стационарные и ограждения кровли. Общие технические условия».</w:t>
      </w:r>
    </w:p>
    <w:p w:rsidR="009262D8" w:rsidRPr="000F4EC0" w:rsidRDefault="009262D8" w:rsidP="000F4E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>В местах проведения испытаний должны быть установлены предупреждающие знаки, соответствующие требованиям технического регламента «Требования к сигнальным цветам, разметкам и знакам безопасности на производственных объектах.»</w:t>
      </w:r>
    </w:p>
    <w:p w:rsidR="009262D8" w:rsidRPr="000F4EC0" w:rsidRDefault="009262D8" w:rsidP="00FB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EC0">
        <w:rPr>
          <w:rFonts w:ascii="Times New Roman" w:hAnsi="Times New Roman" w:cs="Times New Roman"/>
          <w:sz w:val="28"/>
          <w:szCs w:val="28"/>
        </w:rPr>
        <w:t>По результатам</w:t>
      </w:r>
      <w:r w:rsidR="000F4EC0">
        <w:rPr>
          <w:rFonts w:ascii="Times New Roman" w:hAnsi="Times New Roman" w:cs="Times New Roman"/>
          <w:sz w:val="28"/>
          <w:szCs w:val="28"/>
        </w:rPr>
        <w:t xml:space="preserve"> выдается:</w:t>
      </w:r>
    </w:p>
    <w:p w:rsidR="009262D8" w:rsidRPr="000F4EC0" w:rsidRDefault="00237366" w:rsidP="000F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EC0">
        <w:rPr>
          <w:rFonts w:ascii="Times New Roman" w:hAnsi="Times New Roman" w:cs="Times New Roman"/>
          <w:sz w:val="28"/>
          <w:szCs w:val="28"/>
        </w:rPr>
        <w:t>1</w:t>
      </w:r>
      <w:r w:rsidR="009262D8" w:rsidRPr="000F4EC0">
        <w:rPr>
          <w:rFonts w:ascii="Times New Roman" w:hAnsi="Times New Roman" w:cs="Times New Roman"/>
          <w:sz w:val="28"/>
          <w:szCs w:val="28"/>
        </w:rPr>
        <w:t xml:space="preserve"> Прото</w:t>
      </w:r>
      <w:r w:rsidR="00FB457D">
        <w:rPr>
          <w:rFonts w:ascii="Times New Roman" w:hAnsi="Times New Roman" w:cs="Times New Roman"/>
          <w:sz w:val="28"/>
          <w:szCs w:val="28"/>
        </w:rPr>
        <w:t>кол испытаний ограждений кровли</w:t>
      </w:r>
      <w:r w:rsidR="00D2071D">
        <w:rPr>
          <w:rFonts w:ascii="Times New Roman" w:hAnsi="Times New Roman" w:cs="Times New Roman"/>
          <w:sz w:val="28"/>
          <w:szCs w:val="28"/>
        </w:rPr>
        <w:t xml:space="preserve"> и пожарных лестниц</w:t>
      </w:r>
      <w:r w:rsidR="00FB457D">
        <w:rPr>
          <w:rFonts w:ascii="Times New Roman" w:hAnsi="Times New Roman" w:cs="Times New Roman"/>
          <w:sz w:val="28"/>
          <w:szCs w:val="28"/>
        </w:rPr>
        <w:t xml:space="preserve"> </w:t>
      </w:r>
      <w:r w:rsidR="009262D8" w:rsidRPr="000F4EC0">
        <w:rPr>
          <w:rFonts w:ascii="Times New Roman" w:hAnsi="Times New Roman" w:cs="Times New Roman"/>
          <w:sz w:val="28"/>
          <w:szCs w:val="28"/>
        </w:rPr>
        <w:t>(в бумажном варианте)</w:t>
      </w:r>
      <w:r w:rsidR="000F4E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262D8" w:rsidRPr="000F4EC0" w:rsidRDefault="00237366" w:rsidP="000F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4EC0">
        <w:rPr>
          <w:rFonts w:ascii="Times New Roman" w:hAnsi="Times New Roman" w:cs="Times New Roman"/>
          <w:sz w:val="28"/>
          <w:szCs w:val="28"/>
        </w:rPr>
        <w:t>2</w:t>
      </w:r>
      <w:r w:rsidR="009262D8" w:rsidRPr="000F4EC0">
        <w:rPr>
          <w:rFonts w:ascii="Times New Roman" w:hAnsi="Times New Roman" w:cs="Times New Roman"/>
          <w:sz w:val="28"/>
          <w:szCs w:val="28"/>
        </w:rPr>
        <w:t xml:space="preserve"> Заключение по результатам выполненных работ (в бумажном варианте)</w:t>
      </w:r>
      <w:r w:rsidR="000F4E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2D8" w:rsidRPr="000F4EC0" w:rsidRDefault="009262D8" w:rsidP="00237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CA1" w:rsidRPr="000F4EC0" w:rsidRDefault="00BC3CA1">
      <w:pPr>
        <w:rPr>
          <w:sz w:val="24"/>
          <w:szCs w:val="24"/>
        </w:rPr>
      </w:pPr>
    </w:p>
    <w:p w:rsidR="009262D8" w:rsidRPr="000F4EC0" w:rsidRDefault="009262D8">
      <w:pPr>
        <w:rPr>
          <w:sz w:val="24"/>
          <w:szCs w:val="24"/>
        </w:rPr>
      </w:pPr>
      <w:bookmarkStart w:id="0" w:name="_GoBack"/>
      <w:bookmarkEnd w:id="0"/>
    </w:p>
    <w:p w:rsidR="009262D8" w:rsidRPr="000F4EC0" w:rsidRDefault="009262D8">
      <w:pPr>
        <w:rPr>
          <w:sz w:val="24"/>
          <w:szCs w:val="24"/>
        </w:rPr>
      </w:pPr>
    </w:p>
    <w:p w:rsidR="009262D8" w:rsidRPr="000F4EC0" w:rsidRDefault="009262D8">
      <w:pPr>
        <w:rPr>
          <w:sz w:val="24"/>
          <w:szCs w:val="24"/>
        </w:rPr>
      </w:pPr>
    </w:p>
    <w:p w:rsidR="009262D8" w:rsidRPr="000F4EC0" w:rsidRDefault="009262D8">
      <w:pPr>
        <w:rPr>
          <w:sz w:val="24"/>
          <w:szCs w:val="24"/>
        </w:rPr>
      </w:pPr>
    </w:p>
    <w:sectPr w:rsidR="009262D8" w:rsidRPr="000F4EC0" w:rsidSect="0092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B4"/>
    <w:rsid w:val="000F4EC0"/>
    <w:rsid w:val="001A7BB4"/>
    <w:rsid w:val="00225424"/>
    <w:rsid w:val="00237366"/>
    <w:rsid w:val="00404149"/>
    <w:rsid w:val="00482D41"/>
    <w:rsid w:val="004C140E"/>
    <w:rsid w:val="00652B16"/>
    <w:rsid w:val="00663750"/>
    <w:rsid w:val="006C1F2F"/>
    <w:rsid w:val="0076364C"/>
    <w:rsid w:val="007C05D9"/>
    <w:rsid w:val="00825EBD"/>
    <w:rsid w:val="00920E3E"/>
    <w:rsid w:val="009262D8"/>
    <w:rsid w:val="00A3334B"/>
    <w:rsid w:val="00BC3CA1"/>
    <w:rsid w:val="00D2071D"/>
    <w:rsid w:val="00E93FF9"/>
    <w:rsid w:val="00EB37F0"/>
    <w:rsid w:val="00FB4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8"/>
  </w:style>
  <w:style w:type="paragraph" w:styleId="2">
    <w:name w:val="heading 2"/>
    <w:basedOn w:val="a"/>
    <w:next w:val="a"/>
    <w:link w:val="20"/>
    <w:uiPriority w:val="9"/>
    <w:unhideWhenUsed/>
    <w:qFormat/>
    <w:rsid w:val="0066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F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637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D8"/>
  </w:style>
  <w:style w:type="paragraph" w:styleId="2">
    <w:name w:val="heading 2"/>
    <w:basedOn w:val="a"/>
    <w:next w:val="a"/>
    <w:link w:val="20"/>
    <w:uiPriority w:val="9"/>
    <w:unhideWhenUsed/>
    <w:qFormat/>
    <w:rsid w:val="0066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F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637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Админ</cp:lastModifiedBy>
  <cp:revision>4</cp:revision>
  <cp:lastPrinted>2023-10-27T05:26:00Z</cp:lastPrinted>
  <dcterms:created xsi:type="dcterms:W3CDTF">2024-06-11T05:13:00Z</dcterms:created>
  <dcterms:modified xsi:type="dcterms:W3CDTF">2024-06-11T12:30:00Z</dcterms:modified>
</cp:coreProperties>
</file>