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21" w:rsidRDefault="00EB2D21" w:rsidP="00EB2D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EB2D21" w:rsidRDefault="00EB2D21" w:rsidP="00EB2D21">
      <w:pPr>
        <w:jc w:val="both"/>
        <w:rPr>
          <w:rFonts w:ascii="Times New Roman" w:hAnsi="Times New Roman"/>
          <w:sz w:val="28"/>
          <w:szCs w:val="28"/>
        </w:rPr>
      </w:pPr>
    </w:p>
    <w:p w:rsidR="00FF2708" w:rsidRDefault="00FF2708" w:rsidP="00FF2708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F2708" w:rsidRDefault="00FF2708" w:rsidP="00FF2708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Вывеска должна быть изготовлена в соответствии со следующими подразделами указанного закона:</w:t>
      </w:r>
    </w:p>
    <w:p w:rsidR="00FF2708" w:rsidRDefault="00FF2708" w:rsidP="00FF2708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F2708" w:rsidRPr="00FD31D2" w:rsidRDefault="00FF2708" w:rsidP="00FF27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Вывеска изготавливается размером не менее 60х80 сантиметров. Допускается увеличение размеров знака с сохранением соотношения 3/4. Знак размещается на коврике толщиной от 1 до 4 см. На коврике наносится графическая надпись с названием государственного органа. На знаках будет размещен Государственный герб Республики Казахстан. </w:t>
      </w:r>
      <w:r w:rsidRPr="009468C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Государственный герб Республики Казахстан размещается в середине верхней трети знака. Соотношение диаметров Государственного Герба Республики Казахстан определяется следующими соответствиями: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9468C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в горизонтальном положении: высота знака составляет 1/5 диаметра герба;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9468C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при вертикальном размещении: высота знака составляет 1/6 диаметра герба.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Под Государственным гербом Республики Казахстан наименование государственного органа пишется ниже 2/3 знака. Высота букв текста знака – не менее 3 сантиметров. В государственных учреждениях наименование государственного органа размещается посередине над Государственным гербом Республики Казахстан. Размер букв в надписи – не менее 2 сантиметров.</w:t>
      </w:r>
    </w:p>
    <w:p w:rsidR="00FF2708" w:rsidRDefault="00FF2708" w:rsidP="00FF27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Шрифт букв «</w:t>
      </w:r>
      <w:r w:rsidR="00A67345" w:rsidRPr="00A6734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"Book Antiqua"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»</w:t>
      </w:r>
    </w:p>
    <w:p w:rsidR="00FF2708" w:rsidRDefault="00FF2708" w:rsidP="00FF27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Цвет полотна синий, а буквы золотые.</w:t>
      </w:r>
    </w:p>
    <w:p w:rsidR="00FF2708" w:rsidRDefault="00FF2708" w:rsidP="00FF27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Край знака окружен золотой рамкой шириной не менее 3 сантиметров.</w:t>
      </w:r>
    </w:p>
    <w:p w:rsidR="00CF5B79" w:rsidRPr="00CF5B79" w:rsidRDefault="00FF2708" w:rsidP="00CF5B79">
      <w:pPr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 w:rsidRPr="009468C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В тексте не допускается использование иностранных слов, в том числе слов, написанных латинскими буквами, сокращенных наименований и аббревиатур.</w:t>
      </w:r>
      <w:r w:rsidR="00CF5B79" w:rsidRPr="00CF5B79">
        <w:rPr>
          <w:rFonts w:ascii="Times New Roman" w:eastAsiaTheme="minorHAnsi" w:hAnsi="Times New Roman"/>
          <w:b/>
          <w:color w:val="FF0000"/>
          <w:kern w:val="0"/>
          <w:sz w:val="24"/>
          <w:szCs w:val="24"/>
          <w:shd w:val="clear" w:color="auto" w:fill="EEEEEE"/>
        </w:rPr>
        <w:t xml:space="preserve"> </w:t>
      </w:r>
      <w:r w:rsidR="00CF5B79" w:rsidRPr="00CF5B79">
        <w:rPr>
          <w:rFonts w:ascii="Times New Roman" w:hAnsi="Times New Roman"/>
          <w:b/>
          <w:color w:val="000000"/>
          <w:spacing w:val="2"/>
          <w:sz w:val="28"/>
          <w:szCs w:val="28"/>
        </w:rPr>
        <w:t>Перед изготовлением вывесок необходимо обязательно предоставить эскизы на согласование заказчику</w:t>
      </w:r>
      <w:r w:rsidR="00CF5B79" w:rsidRPr="00CF5B79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.</w:t>
      </w:r>
    </w:p>
    <w:p w:rsidR="0037133E" w:rsidRDefault="0037133E" w:rsidP="00FF2708">
      <w:pPr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7700FE" w:rsidRPr="007700FE" w:rsidRDefault="007700FE" w:rsidP="00FF2708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394"/>
      </w:tblGrid>
      <w:tr w:rsidR="0037133E" w:rsidRPr="00BD5285" w:rsidTr="00D46743">
        <w:tc>
          <w:tcPr>
            <w:tcW w:w="567" w:type="dxa"/>
          </w:tcPr>
          <w:p w:rsidR="0037133E" w:rsidRPr="00CA11A8" w:rsidRDefault="0037133E" w:rsidP="00D46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930" w:type="dxa"/>
            <w:gridSpan w:val="2"/>
          </w:tcPr>
          <w:p w:rsidR="0037133E" w:rsidRPr="00CA11A8" w:rsidRDefault="0037133E" w:rsidP="00D4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мекеменің атауы</w:t>
            </w:r>
          </w:p>
          <w:p w:rsidR="0037133E" w:rsidRPr="00CA11A8" w:rsidRDefault="0037133E" w:rsidP="00D4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Қажетті Паспорт (вывеска)</w:t>
            </w:r>
          </w:p>
          <w:p w:rsidR="0037133E" w:rsidRPr="00CA11A8" w:rsidRDefault="0037133E" w:rsidP="00D4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7133E" w:rsidRPr="00CA11A8" w:rsidTr="00D46743">
        <w:tc>
          <w:tcPr>
            <w:tcW w:w="567" w:type="dxa"/>
          </w:tcPr>
          <w:p w:rsidR="0037133E" w:rsidRPr="00CA11A8" w:rsidRDefault="0037133E" w:rsidP="00D46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37133E" w:rsidRPr="00CA11A8" w:rsidRDefault="0037133E" w:rsidP="00D4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4394" w:type="dxa"/>
          </w:tcPr>
          <w:p w:rsidR="0037133E" w:rsidRDefault="0037133E" w:rsidP="00D46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тілінде</w:t>
            </w:r>
          </w:p>
          <w:p w:rsidR="0037133E" w:rsidRPr="00CA11A8" w:rsidRDefault="0037133E" w:rsidP="00D4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7133E" w:rsidRPr="007700FE" w:rsidTr="00D46743">
        <w:tc>
          <w:tcPr>
            <w:tcW w:w="567" w:type="dxa"/>
          </w:tcPr>
          <w:p w:rsidR="0037133E" w:rsidRPr="00CA11A8" w:rsidRDefault="0037133E" w:rsidP="00D46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37133E" w:rsidRPr="004E73FD" w:rsidRDefault="007700FE" w:rsidP="00770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="0037133E"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Үлгілі дәрігерлік амбулаториясы</w:t>
            </w:r>
            <w:r w:rsidR="0037133E"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37133E" w:rsidRPr="004E73FD" w:rsidRDefault="007700FE" w:rsidP="00770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Центральная районная больница Байзакского района</w:t>
            </w:r>
            <w:r w:rsidR="00FF27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7133E"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Врачебная амбулатория Ульгули</w:t>
            </w:r>
            <w:r w:rsidR="0037133E"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  <w:tr w:rsidR="007700FE" w:rsidRPr="007700FE" w:rsidTr="00D46743">
        <w:tc>
          <w:tcPr>
            <w:tcW w:w="567" w:type="dxa"/>
          </w:tcPr>
          <w:p w:rsidR="007700FE" w:rsidRPr="00CA11A8" w:rsidRDefault="007700FE" w:rsidP="00D46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7700FE" w:rsidRDefault="007700FE" w:rsidP="0077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Талас фельдшерлік-акушерлік тірегі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4394" w:type="dxa"/>
          </w:tcPr>
          <w:p w:rsidR="007700FE" w:rsidRDefault="007700FE" w:rsidP="0077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Фельдшерско-акушерский пункт Талас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7700FE" w:rsidRPr="007700FE" w:rsidTr="00D46743">
        <w:tc>
          <w:tcPr>
            <w:tcW w:w="567" w:type="dxa"/>
          </w:tcPr>
          <w:p w:rsidR="007700FE" w:rsidRDefault="007700FE" w:rsidP="00770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536" w:type="dxa"/>
          </w:tcPr>
          <w:p w:rsidR="007700FE" w:rsidRPr="004E73FD" w:rsidRDefault="007700FE" w:rsidP="0021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213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Шахан мединалық тірегі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7700FE" w:rsidRPr="004E73FD" w:rsidRDefault="007700FE" w:rsidP="0021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213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Медицинский пукнт Шахан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  <w:tr w:rsidR="007700FE" w:rsidRPr="007700FE" w:rsidTr="00D46743">
        <w:tc>
          <w:tcPr>
            <w:tcW w:w="567" w:type="dxa"/>
          </w:tcPr>
          <w:p w:rsidR="007700FE" w:rsidRDefault="007700FE" w:rsidP="00770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7700FE" w:rsidRPr="004E73FD" w:rsidRDefault="007700FE" w:rsidP="00770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Бұрыл дәрігерлік амбулаториясы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7700FE" w:rsidRPr="004E73FD" w:rsidRDefault="007700FE" w:rsidP="00770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Врачебная амбулатория Бурыл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  <w:tr w:rsidR="00AB2E0E" w:rsidRPr="007700FE" w:rsidTr="00D46743">
        <w:tc>
          <w:tcPr>
            <w:tcW w:w="567" w:type="dxa"/>
          </w:tcPr>
          <w:p w:rsidR="00AB2E0E" w:rsidRDefault="00AB2E0E" w:rsidP="00AB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AB2E0E" w:rsidRPr="004E73FD" w:rsidRDefault="00AB2E0E" w:rsidP="00AB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Сарыбарақ медициналық тірегі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AB2E0E" w:rsidRPr="004E73FD" w:rsidRDefault="00AB2E0E" w:rsidP="00AB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Медицинский пункт Сарыбарак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  <w:tr w:rsidR="00AB2E0E" w:rsidRPr="007700FE" w:rsidTr="00D46743">
        <w:tc>
          <w:tcPr>
            <w:tcW w:w="567" w:type="dxa"/>
          </w:tcPr>
          <w:p w:rsidR="00AB2E0E" w:rsidRDefault="00AB2E0E" w:rsidP="00AB2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AB2E0E" w:rsidRPr="004E73FD" w:rsidRDefault="00AB2E0E" w:rsidP="00AB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Тегістік дәрігерлік амбулаториясы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AB2E0E" w:rsidRPr="004E73FD" w:rsidRDefault="00AB2E0E" w:rsidP="00AB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Врачебная амбулатория Тегистик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</w:tbl>
    <w:p w:rsidR="0037133E" w:rsidRDefault="0037133E" w:rsidP="0037133E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37133E" w:rsidRDefault="0037133E" w:rsidP="00EB2D2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2E0E" w:rsidRDefault="00AB2E0E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41616" w:rsidRDefault="00441616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41616">
        <w:rPr>
          <w:rFonts w:ascii="Times New Roman" w:hAnsi="Times New Roman"/>
          <w:b/>
          <w:sz w:val="28"/>
          <w:szCs w:val="28"/>
          <w:lang w:val="kk-KZ"/>
        </w:rPr>
        <w:t>Техникалық ерекшеліктер</w:t>
      </w:r>
    </w:p>
    <w:p w:rsidR="00441616" w:rsidRPr="00441616" w:rsidRDefault="00441616" w:rsidP="0044161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41616" w:rsidRDefault="00441616" w:rsidP="00EB2D2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Маңдайша</w:t>
      </w:r>
      <w:r w:rsidRPr="00441616">
        <w:rPr>
          <w:rFonts w:ascii="Times New Roman" w:hAnsi="Times New Roman"/>
          <w:b/>
          <w:sz w:val="28"/>
          <w:szCs w:val="28"/>
          <w:lang w:val="kk-KZ"/>
        </w:rPr>
        <w:t xml:space="preserve"> осы Заңның келесі тармақшаларына сәйкес жасалуы тиіс:</w:t>
      </w:r>
    </w:p>
    <w:p w:rsidR="00441616" w:rsidRDefault="00441616" w:rsidP="00EB2D2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1616" w:rsidRDefault="00441616" w:rsidP="0044161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Маңдайша</w:t>
      </w:r>
      <w:r w:rsidRPr="00441616">
        <w:rPr>
          <w:rFonts w:ascii="Times New Roman" w:hAnsi="Times New Roman"/>
          <w:sz w:val="28"/>
          <w:szCs w:val="28"/>
          <w:lang w:val="kk-KZ"/>
        </w:rPr>
        <w:t xml:space="preserve"> кемінде 60х80 сантиметр көлемінде жасалған. 3/4 қатынасын сақтай отырып, белгінің өлшемін үлкейтуге рұқсат етіледі. Белгі қалыңдығы 1-ден 4 см-ге дейінгі кілемшеге қойылады. Белгілерде Қазақстан Республикасының Мемлекеттік Елтаңбасы орналастырылады.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41616">
        <w:rPr>
          <w:rFonts w:ascii="Times New Roman" w:hAnsi="Times New Roman"/>
          <w:sz w:val="28"/>
          <w:szCs w:val="28"/>
          <w:lang w:val="kk-KZ"/>
        </w:rPr>
        <w:t>Қазақстан Республикасының мемлекеттік елтаңбасы белгінің жоғарғы үштен бір бөлігінің ортасында орналасқан. Қазақстан Республикасы Мемлекеттік Елтаңбасының диаметрлерінің арақатынасы келесі сәйкестіктермен анықталады: көлденең күйде: белгінің биіктігі Елтаңба диаметрінің 1/5 бөлігін құрайды; тігінен қойғанда: белгінің биіктігі елтаңба диаметрінің 1/6 бөлігін құрайды.</w:t>
      </w:r>
      <w:r w:rsidRPr="00441616">
        <w:rPr>
          <w:lang w:val="kk-KZ"/>
        </w:rPr>
        <w:t xml:space="preserve"> </w:t>
      </w:r>
      <w:r w:rsidRPr="0044161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Мемлекеттік Елтаңбасының астында таңбаның 2/3 бөлігінде мемлекеттік органның атауы жазылған. </w:t>
      </w:r>
      <w:r>
        <w:rPr>
          <w:rFonts w:ascii="Times New Roman" w:hAnsi="Times New Roman"/>
          <w:sz w:val="28"/>
          <w:szCs w:val="28"/>
          <w:lang w:val="kk-KZ"/>
        </w:rPr>
        <w:t>Маңдайша</w:t>
      </w:r>
      <w:r w:rsidRPr="00441616">
        <w:rPr>
          <w:rFonts w:ascii="Times New Roman" w:hAnsi="Times New Roman"/>
          <w:sz w:val="28"/>
          <w:szCs w:val="28"/>
          <w:lang w:val="kk-KZ"/>
        </w:rPr>
        <w:t xml:space="preserve"> мәтінінің әріптерінің биіктігі 3 сантиметрден кем емес.</w:t>
      </w:r>
      <w:r w:rsidRPr="00441616">
        <w:rPr>
          <w:lang w:val="kk-KZ"/>
        </w:rPr>
        <w:t xml:space="preserve"> </w:t>
      </w:r>
      <w:r w:rsidRPr="00441616">
        <w:rPr>
          <w:rFonts w:ascii="Times New Roman" w:hAnsi="Times New Roman"/>
          <w:sz w:val="28"/>
          <w:szCs w:val="28"/>
          <w:lang w:val="kk-KZ"/>
        </w:rPr>
        <w:t>Мемлекеттік мекемелерде мемлекеттік органның атауы Қазақстан Республикасы Мемлекеттік Елтаңбасының үстінде ортада орналастырылады. Жазудағы әріптердің өлшемі 2 сантиметрден кем емес.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441616">
        <w:rPr>
          <w:rFonts w:ascii="Times New Roman" w:hAnsi="Times New Roman"/>
          <w:sz w:val="28"/>
          <w:szCs w:val="28"/>
          <w:lang w:val="kk-KZ"/>
        </w:rPr>
        <w:t>ріптік шрифті</w:t>
      </w:r>
      <w:r w:rsidRPr="00441616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A67345" w:rsidRPr="007700FE">
        <w:rPr>
          <w:rFonts w:ascii="Times New Roman" w:hAnsi="Times New Roman"/>
          <w:sz w:val="28"/>
          <w:szCs w:val="28"/>
          <w:lang w:val="kk-KZ"/>
        </w:rPr>
        <w:t>"Book Antiqua"</w:t>
      </w:r>
      <w:r>
        <w:rPr>
          <w:rFonts w:ascii="Times New Roman" w:hAnsi="Times New Roman"/>
          <w:sz w:val="28"/>
          <w:szCs w:val="28"/>
          <w:lang w:val="kk-KZ"/>
        </w:rPr>
        <w:t xml:space="preserve">», </w:t>
      </w:r>
      <w:r w:rsidR="00C42EE4">
        <w:rPr>
          <w:rFonts w:ascii="Times New Roman" w:hAnsi="Times New Roman"/>
          <w:sz w:val="28"/>
          <w:szCs w:val="28"/>
          <w:lang w:val="kk-KZ"/>
        </w:rPr>
        <w:t>к</w:t>
      </w:r>
      <w:r w:rsidRPr="00441616">
        <w:rPr>
          <w:rFonts w:ascii="Times New Roman" w:hAnsi="Times New Roman"/>
          <w:sz w:val="28"/>
          <w:szCs w:val="28"/>
          <w:lang w:val="kk-KZ"/>
        </w:rPr>
        <w:t>ен</w:t>
      </w:r>
      <w:r>
        <w:rPr>
          <w:rFonts w:ascii="Times New Roman" w:hAnsi="Times New Roman"/>
          <w:sz w:val="28"/>
          <w:szCs w:val="28"/>
          <w:lang w:val="kk-KZ"/>
        </w:rPr>
        <w:t>ептің түсі көк, әріптері алтын. Маңдайшаны</w:t>
      </w:r>
      <w:r w:rsidRPr="00441616">
        <w:rPr>
          <w:rFonts w:ascii="Times New Roman" w:hAnsi="Times New Roman"/>
          <w:sz w:val="28"/>
          <w:szCs w:val="28"/>
          <w:lang w:val="kk-KZ"/>
        </w:rPr>
        <w:t>ң шет</w:t>
      </w:r>
      <w:r w:rsidR="00C42EE4">
        <w:rPr>
          <w:rFonts w:ascii="Times New Roman" w:hAnsi="Times New Roman"/>
          <w:sz w:val="28"/>
          <w:szCs w:val="28"/>
          <w:lang w:val="kk-KZ"/>
        </w:rPr>
        <w:t>к</w:t>
      </w:r>
      <w:r w:rsidRPr="00441616">
        <w:rPr>
          <w:rFonts w:ascii="Times New Roman" w:hAnsi="Times New Roman"/>
          <w:sz w:val="28"/>
          <w:szCs w:val="28"/>
          <w:lang w:val="kk-KZ"/>
        </w:rPr>
        <w:t>і ені кемінде 3 сантиметр болатын алтын жақтаумен қоршалған.</w:t>
      </w:r>
    </w:p>
    <w:p w:rsidR="00441616" w:rsidRDefault="00441616" w:rsidP="0044161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1616" w:rsidRDefault="00441616" w:rsidP="0044161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41616">
        <w:rPr>
          <w:rFonts w:ascii="Times New Roman" w:hAnsi="Times New Roman"/>
          <w:sz w:val="28"/>
          <w:szCs w:val="28"/>
          <w:lang w:val="kk-KZ"/>
        </w:rPr>
        <w:t>Мәтінде шетел сөздерін, оның ішінде латын әріптерімен жазылған сөздерді, қысқартулар мен аббревиатураларды қолдануға жол берілмейді.</w:t>
      </w:r>
    </w:p>
    <w:p w:rsidR="00441616" w:rsidRDefault="00441616" w:rsidP="0044161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1616" w:rsidRDefault="00441616" w:rsidP="0044161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1616" w:rsidRDefault="00441616" w:rsidP="0044161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1616" w:rsidRPr="00441616" w:rsidRDefault="00441616" w:rsidP="0044161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394"/>
      </w:tblGrid>
      <w:tr w:rsidR="00AB2E0E" w:rsidRPr="00BD5285" w:rsidTr="00E15FCA">
        <w:tc>
          <w:tcPr>
            <w:tcW w:w="567" w:type="dxa"/>
          </w:tcPr>
          <w:p w:rsidR="00AB2E0E" w:rsidRPr="00CA11A8" w:rsidRDefault="00AB2E0E" w:rsidP="00E15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930" w:type="dxa"/>
            <w:gridSpan w:val="2"/>
          </w:tcPr>
          <w:p w:rsidR="00AB2E0E" w:rsidRPr="00CA11A8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мекеменің атауы</w:t>
            </w:r>
          </w:p>
          <w:p w:rsidR="00AB2E0E" w:rsidRPr="00CA11A8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Қажетті Паспорт (вывеска)</w:t>
            </w:r>
          </w:p>
          <w:p w:rsidR="00AB2E0E" w:rsidRPr="00CA11A8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B2E0E" w:rsidRPr="00CA11A8" w:rsidTr="00E15FCA">
        <w:tc>
          <w:tcPr>
            <w:tcW w:w="567" w:type="dxa"/>
          </w:tcPr>
          <w:p w:rsidR="00AB2E0E" w:rsidRPr="00CA11A8" w:rsidRDefault="00AB2E0E" w:rsidP="00E15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B2E0E" w:rsidRPr="00CA11A8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4394" w:type="dxa"/>
          </w:tcPr>
          <w:p w:rsidR="00AB2E0E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тілінде</w:t>
            </w:r>
          </w:p>
          <w:p w:rsidR="00AB2E0E" w:rsidRPr="00CA11A8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B2E0E" w:rsidRPr="007700FE" w:rsidTr="00E15FCA">
        <w:tc>
          <w:tcPr>
            <w:tcW w:w="567" w:type="dxa"/>
          </w:tcPr>
          <w:p w:rsidR="00AB2E0E" w:rsidRPr="00CA11A8" w:rsidRDefault="00AB2E0E" w:rsidP="00E15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AB2E0E" w:rsidRPr="004E73FD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Үлгілі дәрігерлік амбулаториясы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AB2E0E" w:rsidRPr="004E73FD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Врачебная амбулатория Ульгули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  <w:tr w:rsidR="00AB2E0E" w:rsidRPr="007700FE" w:rsidTr="00E15FCA">
        <w:tc>
          <w:tcPr>
            <w:tcW w:w="567" w:type="dxa"/>
          </w:tcPr>
          <w:p w:rsidR="00AB2E0E" w:rsidRPr="00CA11A8" w:rsidRDefault="00AB2E0E" w:rsidP="00E15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AB2E0E" w:rsidRDefault="00AB2E0E" w:rsidP="00E15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Талас фельдшерлік-акушерлік тірегі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4394" w:type="dxa"/>
          </w:tcPr>
          <w:p w:rsidR="00AB2E0E" w:rsidRDefault="00AB2E0E" w:rsidP="00E15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Фельдшерско-акушерский пункт Талас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F57014" w:rsidRPr="007700FE" w:rsidTr="00E15FCA">
        <w:tc>
          <w:tcPr>
            <w:tcW w:w="567" w:type="dxa"/>
          </w:tcPr>
          <w:p w:rsidR="00F57014" w:rsidRDefault="00F57014" w:rsidP="00F57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 w:colFirst="1" w:colLast="2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F57014" w:rsidRPr="004E73FD" w:rsidRDefault="00F57014" w:rsidP="00F57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Шахан мединалық тірегі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F57014" w:rsidRPr="004E73FD" w:rsidRDefault="00F57014" w:rsidP="00F57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Медицинский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пукнт Шахан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  <w:bookmarkEnd w:id="0"/>
      <w:tr w:rsidR="00AB2E0E" w:rsidRPr="007700FE" w:rsidTr="00E15FCA">
        <w:tc>
          <w:tcPr>
            <w:tcW w:w="567" w:type="dxa"/>
          </w:tcPr>
          <w:p w:rsidR="00AB2E0E" w:rsidRDefault="00AB2E0E" w:rsidP="00E15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536" w:type="dxa"/>
          </w:tcPr>
          <w:p w:rsidR="00AB2E0E" w:rsidRPr="004E73FD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Бұрыл дәрігерлік амбулаториясы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AB2E0E" w:rsidRPr="004E73FD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Врачебная амбулатория Бурыл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  <w:tr w:rsidR="00AB2E0E" w:rsidRPr="007700FE" w:rsidTr="00E15FCA">
        <w:tc>
          <w:tcPr>
            <w:tcW w:w="567" w:type="dxa"/>
          </w:tcPr>
          <w:p w:rsidR="00AB2E0E" w:rsidRDefault="00AB2E0E" w:rsidP="00E15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AB2E0E" w:rsidRPr="004E73FD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Сарыбарақ медициналық тірегі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AB2E0E" w:rsidRPr="004E73FD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Медицинский пункт Сарыбарак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  <w:tr w:rsidR="00AB2E0E" w:rsidRPr="007700FE" w:rsidTr="00E15FCA">
        <w:tc>
          <w:tcPr>
            <w:tcW w:w="567" w:type="dxa"/>
          </w:tcPr>
          <w:p w:rsidR="00AB2E0E" w:rsidRDefault="00AB2E0E" w:rsidP="00E15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AB2E0E" w:rsidRPr="004E73FD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Байзақ аудандық орталық ауруханасы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Тегістік дәрігерлік амбулаториясы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394" w:type="dxa"/>
          </w:tcPr>
          <w:p w:rsidR="00AB2E0E" w:rsidRPr="004E73FD" w:rsidRDefault="00AB2E0E" w:rsidP="00E15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Центральная районная больница Байзакского района 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Врачебная амбулатория Тегистик</w:t>
            </w:r>
            <w:r w:rsidRPr="004E7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</w:tr>
    </w:tbl>
    <w:p w:rsidR="00441616" w:rsidRPr="0037133E" w:rsidRDefault="00441616" w:rsidP="00EB2D2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441616" w:rsidRPr="0037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21"/>
    <w:rsid w:val="00213161"/>
    <w:rsid w:val="0037133E"/>
    <w:rsid w:val="00441616"/>
    <w:rsid w:val="006153CD"/>
    <w:rsid w:val="007700FE"/>
    <w:rsid w:val="007C3C02"/>
    <w:rsid w:val="00987B19"/>
    <w:rsid w:val="00A67345"/>
    <w:rsid w:val="00AB2E0E"/>
    <w:rsid w:val="00C42EE4"/>
    <w:rsid w:val="00CF5B79"/>
    <w:rsid w:val="00EB2D21"/>
    <w:rsid w:val="00F57014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16"/>
    <w:pPr>
      <w:spacing w:after="160" w:line="256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B79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16"/>
    <w:pPr>
      <w:spacing w:after="160" w:line="256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B7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Меруерт-ЦРБ</cp:lastModifiedBy>
  <cp:revision>9</cp:revision>
  <dcterms:created xsi:type="dcterms:W3CDTF">2024-04-24T13:04:00Z</dcterms:created>
  <dcterms:modified xsi:type="dcterms:W3CDTF">2024-06-27T12:03:00Z</dcterms:modified>
</cp:coreProperties>
</file>