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482E" w14:textId="77777777" w:rsidR="004B48AC" w:rsidRPr="004D0951" w:rsidRDefault="004B48AC" w:rsidP="004D095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0951">
        <w:rPr>
          <w:rFonts w:ascii="Times New Roman" w:hAnsi="Times New Roman" w:cs="Times New Roman"/>
          <w:b/>
          <w:sz w:val="24"/>
          <w:szCs w:val="24"/>
          <w:lang w:val="ru-RU"/>
        </w:rPr>
        <w:t>ТЕХНИЧЕСКАЯ СПЕЦИФИКАЦИЯ</w:t>
      </w:r>
    </w:p>
    <w:p w14:paraId="43D5580D" w14:textId="3449484F" w:rsidR="004B48AC" w:rsidRPr="004D0951" w:rsidRDefault="004B48AC" w:rsidP="004D0951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67A4EF" w14:textId="731628EE" w:rsidR="0015326D" w:rsidRPr="004512F6" w:rsidRDefault="004B48AC" w:rsidP="004512F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512F6">
        <w:rPr>
          <w:rFonts w:ascii="Times New Roman" w:hAnsi="Times New Roman" w:cs="Times New Roman"/>
          <w:sz w:val="24"/>
          <w:szCs w:val="24"/>
          <w:lang w:val="ru-RU"/>
        </w:rPr>
        <w:t xml:space="preserve">Услуги по промывке и опрессовке системы отопления </w:t>
      </w:r>
      <w:r w:rsidR="000563AE">
        <w:rPr>
          <w:rFonts w:ascii="Times New Roman" w:hAnsi="Times New Roman" w:cs="Times New Roman"/>
          <w:sz w:val="24"/>
          <w:szCs w:val="24"/>
          <w:lang w:val="ru-RU"/>
        </w:rPr>
        <w:t xml:space="preserve">  (</w:t>
      </w:r>
      <w:r w:rsidRPr="004512F6">
        <w:rPr>
          <w:rFonts w:ascii="Times New Roman" w:hAnsi="Times New Roman" w:cs="Times New Roman"/>
          <w:sz w:val="24"/>
          <w:szCs w:val="24"/>
          <w:lang w:val="ru-RU"/>
        </w:rPr>
        <w:t xml:space="preserve">Промывка и опрессовка системы отопления зданий и сооружений) </w:t>
      </w:r>
    </w:p>
    <w:p w14:paraId="612F3D76" w14:textId="17ADF98B" w:rsidR="0015326D" w:rsidRPr="004D0951" w:rsidRDefault="004B48AC" w:rsidP="004B48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D0951">
        <w:rPr>
          <w:rFonts w:ascii="Times New Roman" w:hAnsi="Times New Roman" w:cs="Times New Roman"/>
          <w:sz w:val="24"/>
          <w:szCs w:val="24"/>
          <w:lang w:val="ru-RU"/>
        </w:rPr>
        <w:t>1. Условия выполнения работ, оказания услуг</w:t>
      </w:r>
      <w:r w:rsidR="000563AE" w:rsidRPr="004D0951">
        <w:rPr>
          <w:rFonts w:ascii="Times New Roman" w:hAnsi="Times New Roman" w:cs="Times New Roman"/>
          <w:sz w:val="24"/>
          <w:szCs w:val="24"/>
          <w:lang w:val="ru-RU"/>
        </w:rPr>
        <w:t>: согласно</w:t>
      </w:r>
      <w:r w:rsidRPr="004D0951">
        <w:rPr>
          <w:rFonts w:ascii="Times New Roman" w:hAnsi="Times New Roman" w:cs="Times New Roman"/>
          <w:sz w:val="24"/>
          <w:szCs w:val="24"/>
          <w:lang w:val="ru-RU"/>
        </w:rPr>
        <w:t xml:space="preserve"> условиям договора. </w:t>
      </w:r>
    </w:p>
    <w:p w14:paraId="6C55D37F" w14:textId="77777777" w:rsidR="004D0951" w:rsidRPr="004D0951" w:rsidRDefault="004B48AC" w:rsidP="004B48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D0951">
        <w:rPr>
          <w:rFonts w:ascii="Times New Roman" w:hAnsi="Times New Roman" w:cs="Times New Roman"/>
          <w:sz w:val="24"/>
          <w:szCs w:val="24"/>
          <w:lang w:val="ru-RU"/>
        </w:rPr>
        <w:t>2. Краткое описание объект</w:t>
      </w:r>
      <w:r w:rsidR="004D0951" w:rsidRPr="004D0951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4D0951">
        <w:rPr>
          <w:rFonts w:ascii="Times New Roman" w:hAnsi="Times New Roman" w:cs="Times New Roman"/>
          <w:sz w:val="24"/>
          <w:szCs w:val="24"/>
          <w:lang w:val="ru-RU"/>
        </w:rPr>
        <w:t xml:space="preserve">Промывка и опрессовка наружной (сети потребителя) и внутренней систем отопления зданий и сооружений. </w:t>
      </w:r>
    </w:p>
    <w:p w14:paraId="339FA41A" w14:textId="5EFAE625" w:rsidR="0015326D" w:rsidRPr="004D0951" w:rsidRDefault="004B48AC" w:rsidP="004B48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D0951">
        <w:rPr>
          <w:rFonts w:ascii="Times New Roman" w:hAnsi="Times New Roman" w:cs="Times New Roman"/>
          <w:sz w:val="24"/>
          <w:szCs w:val="24"/>
          <w:lang w:val="ru-RU"/>
        </w:rPr>
        <w:t>3. Пе</w:t>
      </w:r>
      <w:r w:rsidR="004D0951" w:rsidRPr="004D0951">
        <w:rPr>
          <w:rFonts w:ascii="Times New Roman" w:hAnsi="Times New Roman" w:cs="Times New Roman"/>
          <w:sz w:val="24"/>
          <w:szCs w:val="24"/>
          <w:lang w:val="ru-RU"/>
        </w:rPr>
        <w:t>речень объекта</w:t>
      </w:r>
      <w:r w:rsidR="000563AE" w:rsidRPr="004D0951">
        <w:rPr>
          <w:rFonts w:ascii="Times New Roman" w:hAnsi="Times New Roman" w:cs="Times New Roman"/>
          <w:sz w:val="24"/>
          <w:szCs w:val="24"/>
          <w:lang w:val="ru-RU"/>
        </w:rPr>
        <w:t>: предоставляется</w:t>
      </w:r>
      <w:r w:rsidRPr="004D0951">
        <w:rPr>
          <w:rFonts w:ascii="Times New Roman" w:hAnsi="Times New Roman" w:cs="Times New Roman"/>
          <w:sz w:val="24"/>
          <w:szCs w:val="24"/>
          <w:lang w:val="ru-RU"/>
        </w:rPr>
        <w:t xml:space="preserve"> заказчиком. </w:t>
      </w:r>
    </w:p>
    <w:p w14:paraId="0E6741C1" w14:textId="77777777" w:rsidR="0015326D" w:rsidRPr="004D0951" w:rsidRDefault="004D0951" w:rsidP="004B48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D095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4B48AC" w:rsidRPr="004D0951">
        <w:rPr>
          <w:rFonts w:ascii="Times New Roman" w:hAnsi="Times New Roman" w:cs="Times New Roman"/>
          <w:sz w:val="24"/>
          <w:szCs w:val="24"/>
          <w:lang w:val="ru-RU"/>
        </w:rPr>
        <w:t xml:space="preserve">. Задачи по выполнению работ, оказанию услуг: Промывка и опрессовка систем отопления необходима для содержания систем отопления производственных зданий в технически исправном состоянии, обеспечения надежной и безотказной работы для подготовки к отопительному сезону, а также в течении отопительного периода. </w:t>
      </w:r>
    </w:p>
    <w:p w14:paraId="2A524775" w14:textId="18007B42" w:rsidR="004D0951" w:rsidRPr="004D0951" w:rsidRDefault="004D0951" w:rsidP="004B48AC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D095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B48AC" w:rsidRPr="004D0951">
        <w:rPr>
          <w:rFonts w:ascii="Times New Roman" w:hAnsi="Times New Roman" w:cs="Times New Roman"/>
          <w:sz w:val="24"/>
          <w:szCs w:val="24"/>
          <w:lang w:val="ru-RU"/>
        </w:rPr>
        <w:t>. Требования к выполняемым работам, оказываемым услугам</w:t>
      </w:r>
      <w:r w:rsidR="000563AE" w:rsidRPr="004D0951">
        <w:rPr>
          <w:rFonts w:ascii="Times New Roman" w:hAnsi="Times New Roman" w:cs="Times New Roman"/>
          <w:sz w:val="24"/>
          <w:szCs w:val="24"/>
          <w:lang w:val="ru-RU"/>
        </w:rPr>
        <w:t>: необходимо</w:t>
      </w:r>
      <w:r w:rsidR="004B48AC" w:rsidRPr="004D0951">
        <w:rPr>
          <w:rFonts w:ascii="Times New Roman" w:hAnsi="Times New Roman" w:cs="Times New Roman"/>
          <w:sz w:val="24"/>
          <w:szCs w:val="24"/>
          <w:lang w:val="ru-RU"/>
        </w:rPr>
        <w:t xml:space="preserve"> оказать следующие услуги: по ревизии фланцевой, муфтовой арматуры, манометров и других приборов, напуск и спуск воды в системе отопления, осмотр приборов отопления, промывка трубопроводов, регистров, радиаторов, монтаж, демонтаж</w:t>
      </w:r>
      <w:r w:rsidR="0015326D" w:rsidRPr="004D0951">
        <w:rPr>
          <w:rFonts w:ascii="Times New Roman" w:hAnsi="Times New Roman" w:cs="Times New Roman"/>
          <w:sz w:val="24"/>
          <w:szCs w:val="24"/>
          <w:lang w:val="ru-RU"/>
        </w:rPr>
        <w:t xml:space="preserve"> компрессоров, гидравлическое испытание трубопроводов отопления наружных (сети потребителя) и внутренних. Услуги должны быть оказаны в соответствии с Правилами пользования тепловой энергией</w:t>
      </w:r>
    </w:p>
    <w:p w14:paraId="318C0BC7" w14:textId="1D895365" w:rsidR="008C6F55" w:rsidRDefault="004D0951" w:rsidP="008C6F5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D095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5326D" w:rsidRPr="004D0951">
        <w:rPr>
          <w:rFonts w:ascii="Times New Roman" w:hAnsi="Times New Roman" w:cs="Times New Roman"/>
          <w:sz w:val="24"/>
          <w:szCs w:val="24"/>
          <w:lang w:val="ru-RU"/>
        </w:rPr>
        <w:t xml:space="preserve">. Техника безопасности и охрана окружающей среды: </w:t>
      </w:r>
      <w:r w:rsidR="000563AE" w:rsidRPr="004D0951">
        <w:rPr>
          <w:rFonts w:ascii="Times New Roman" w:hAnsi="Times New Roman" w:cs="Times New Roman"/>
          <w:sz w:val="24"/>
          <w:szCs w:val="24"/>
          <w:lang w:val="ru-RU"/>
        </w:rPr>
        <w:t>- соблюдать</w:t>
      </w:r>
    </w:p>
    <w:p w14:paraId="64AC9494" w14:textId="77777777" w:rsidR="008C6F55" w:rsidRPr="008C6F55" w:rsidRDefault="008C6F55" w:rsidP="008C6F5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8C6F55">
        <w:rPr>
          <w:rFonts w:ascii="Times New Roman" w:eastAsia="Times New Roman" w:hAnsi="Times New Roman" w:cs="Times New Roman"/>
          <w:color w:val="484848"/>
          <w:sz w:val="28"/>
          <w:szCs w:val="28"/>
          <w:lang w:val="ru-RU"/>
        </w:rPr>
        <w:t xml:space="preserve"> </w:t>
      </w:r>
      <w:r w:rsidRPr="008C6F55">
        <w:rPr>
          <w:rFonts w:ascii="Times New Roman" w:eastAsia="Times New Roman" w:hAnsi="Times New Roman" w:cs="Times New Roman"/>
          <w:b/>
          <w:color w:val="484848"/>
          <w:sz w:val="24"/>
          <w:szCs w:val="24"/>
          <w:lang w:val="ru-RU"/>
        </w:rPr>
        <w:t>Получение акта готовности;</w:t>
      </w:r>
    </w:p>
    <w:p w14:paraId="4BCCCFF3" w14:textId="7B8687D6" w:rsidR="008C6F55" w:rsidRPr="004D0951" w:rsidRDefault="000563AE" w:rsidP="004D095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4E2BBF">
        <w:rPr>
          <w:rFonts w:ascii="Times New Roman" w:hAnsi="Times New Roman" w:cs="Times New Roman"/>
          <w:sz w:val="24"/>
          <w:szCs w:val="24"/>
          <w:lang w:val="ru-RU"/>
        </w:rPr>
        <w:t>Ревизия запорной арматуры (вскрытие и замена вышедших из строя задвижек, промывка, смазка и набивка промасленным техническим льном). Ревизия грязевиков (вскрытие, очистка и промывка). Промывка системы отопления кислотным реагентом. Гидравлическое испытание трубопроводов системы отопления, включая элеваторные узлы. Окончательная проверка и сдача системы, спуск воды из системы, снятие заглушек, манометра и отсоединение пресса.</w:t>
      </w:r>
    </w:p>
    <w:p w14:paraId="31C2B0CB" w14:textId="1997992C" w:rsidR="000563AE" w:rsidRDefault="000563A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79DA198D" w14:textId="77777777" w:rsidR="000563AE" w:rsidRPr="004D0951" w:rsidRDefault="000563AE" w:rsidP="000563A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095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ТЕХНИЧЕСКАЯ СПЕЦИФИКАЦИЯ</w:t>
      </w:r>
    </w:p>
    <w:p w14:paraId="3F133D9E" w14:textId="77777777" w:rsidR="000563AE" w:rsidRPr="004D0951" w:rsidRDefault="000563AE" w:rsidP="000563AE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8EDE6F" w14:textId="77777777" w:rsidR="000563AE" w:rsidRPr="000563AE" w:rsidRDefault="000563AE" w:rsidP="000563A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Жылыту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жүйесін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жуу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сығымдау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қызметтер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ғимараттар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құрылыстарды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жылыту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жүйесін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жуу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сығымдау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14:paraId="36F82250" w14:textId="77777777" w:rsidR="000563AE" w:rsidRPr="000563AE" w:rsidRDefault="000563AE" w:rsidP="000563A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Жұмыстарды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орындау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көрсету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шарттары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шарт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талаптарына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84936AB" w14:textId="77777777" w:rsidR="000563AE" w:rsidRPr="000563AE" w:rsidRDefault="000563AE" w:rsidP="000563A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Объектінің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қысқаша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сипаттамасы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ғимараттар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құрылыстардың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сыртқы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тұтынушы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желісін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ішкі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жылыту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жүйелерін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жуу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сығымдау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BC335A1" w14:textId="77777777" w:rsidR="000563AE" w:rsidRPr="000563AE" w:rsidRDefault="000563AE" w:rsidP="000563A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Объектінің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тізбесі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Тапсырыс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беруші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ұсынады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AED56D3" w14:textId="77777777" w:rsidR="000563AE" w:rsidRPr="000563AE" w:rsidRDefault="000563AE" w:rsidP="000563A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Жұмыстарды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орындау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көрсету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міндеттер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жылыту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жүйелерін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жуу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сығымдау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өндірістік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ғимараттардың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жылыту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жүйелерін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техникалық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жарамды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күйде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ұстау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жылыту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маусымына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дайындық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жылыту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кезеңінде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сенімді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ақаусыз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жұмысты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қамтамасыз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ету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қажет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E28C7BA" w14:textId="77777777" w:rsidR="000563AE" w:rsidRPr="000563AE" w:rsidRDefault="000563AE" w:rsidP="000563A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Орындалатын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жұмыстарға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көрсетілетін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қызметтерге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қойылатын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талаптар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мынадай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қызметтерді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көрсету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қажет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фланецті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муфталы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арматураны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манометрлерді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басқа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аспаптарды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тексеру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жылыту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жүйесіндегі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суды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жіберу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түсіру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жылыту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аспаптарын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тексеру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құбырларды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тіркелімдерді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радиаторларды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жуу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компрессорларды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монтаждау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бөлшектеу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сыртқы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тұтынушы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желілері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ішкі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жылыту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құбырларын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гидравликалық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сынау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Қызметтер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жылу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энергиясын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пайдалану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қағидаларына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көрсетілуі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</w:p>
    <w:p w14:paraId="6D82F3C6" w14:textId="77777777" w:rsidR="000563AE" w:rsidRPr="000563AE" w:rsidRDefault="000563AE" w:rsidP="000563A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Қауіпсіздік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қоршаған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ортаны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қорғау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: -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сақтау</w:t>
      </w:r>
      <w:proofErr w:type="spellEnd"/>
    </w:p>
    <w:p w14:paraId="53CEDE87" w14:textId="77777777" w:rsidR="000563AE" w:rsidRPr="000563AE" w:rsidRDefault="000563AE" w:rsidP="000563A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Дайындық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актісін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7DBE481" w14:textId="423BB497" w:rsidR="00E62800" w:rsidRPr="004D0951" w:rsidRDefault="000563AE" w:rsidP="000563A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Бекіту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арматурасын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тексеру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істен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шыққан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ысырмаларды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ашу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ауыстыру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жуу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майлау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майланған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техникалық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зығырмен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толтыру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Балшықтарды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қайта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қарау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ашу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тазалау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жуу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Жылыту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жүйесін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қышқыл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реагентімен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жуу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. Лифт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қондырғыларын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қоса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алғанда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жылыту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жүйесінің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құбырларын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гидравликалық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сынау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Жүйені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түпкілікті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тексеру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тапсыру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жүйеден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суды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ағызу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штепсельдерді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Манометрді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алу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баспасөзді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63AE">
        <w:rPr>
          <w:rFonts w:ascii="Times New Roman" w:hAnsi="Times New Roman" w:cs="Times New Roman"/>
          <w:sz w:val="24"/>
          <w:szCs w:val="24"/>
          <w:lang w:val="ru-RU"/>
        </w:rPr>
        <w:t>ажырату</w:t>
      </w:r>
      <w:proofErr w:type="spellEnd"/>
      <w:r w:rsidRPr="000563A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E62800" w:rsidRPr="004D09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6737D"/>
    <w:multiLevelType w:val="multilevel"/>
    <w:tmpl w:val="A44C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71F64"/>
    <w:multiLevelType w:val="hybridMultilevel"/>
    <w:tmpl w:val="371C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AC"/>
    <w:rsid w:val="000563AE"/>
    <w:rsid w:val="0015326D"/>
    <w:rsid w:val="004512F6"/>
    <w:rsid w:val="004B48AC"/>
    <w:rsid w:val="004D0951"/>
    <w:rsid w:val="004E2BBF"/>
    <w:rsid w:val="00533B0D"/>
    <w:rsid w:val="00631518"/>
    <w:rsid w:val="008C6F55"/>
    <w:rsid w:val="00AE7105"/>
    <w:rsid w:val="00DC45DC"/>
    <w:rsid w:val="00E62800"/>
    <w:rsid w:val="00E6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3720"/>
  <w15:chartTrackingRefBased/>
  <w15:docId w15:val="{2B3F137F-412A-4EE8-860D-2A8DBAC1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AC"/>
    <w:pPr>
      <w:ind w:left="720"/>
      <w:contextualSpacing/>
    </w:pPr>
  </w:style>
  <w:style w:type="table" w:styleId="a4">
    <w:name w:val="Table Grid"/>
    <w:basedOn w:val="a1"/>
    <w:uiPriority w:val="39"/>
    <w:rsid w:val="004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D09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51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1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Гос закуп</cp:lastModifiedBy>
  <cp:revision>3</cp:revision>
  <cp:lastPrinted>2024-05-02T05:30:00Z</cp:lastPrinted>
  <dcterms:created xsi:type="dcterms:W3CDTF">2024-06-03T08:53:00Z</dcterms:created>
  <dcterms:modified xsi:type="dcterms:W3CDTF">2024-06-26T06:31:00Z</dcterms:modified>
</cp:coreProperties>
</file>