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7A485" w14:textId="69492772" w:rsidR="00E3638A" w:rsidRDefault="000132DB" w:rsidP="000132DB">
      <w:pPr>
        <w:shd w:val="clear" w:color="auto" w:fill="FFFFFF"/>
        <w:tabs>
          <w:tab w:val="left" w:pos="1205"/>
        </w:tabs>
        <w:spacing w:before="5" w:line="312" w:lineRule="exac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pacing w:val="2"/>
          <w:sz w:val="24"/>
          <w:szCs w:val="24"/>
          <w:lang w:eastAsia="ar-SA"/>
        </w:rPr>
        <w:t xml:space="preserve">                                                           </w:t>
      </w:r>
      <w:proofErr w:type="spellStart"/>
      <w:r w:rsidR="00E752F8" w:rsidRPr="00E752F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Техникалық</w:t>
      </w:r>
      <w:proofErr w:type="spellEnd"/>
      <w:r w:rsidR="00E752F8" w:rsidRPr="00E752F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="00E752F8" w:rsidRPr="00E752F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сипаттама</w:t>
      </w:r>
      <w:proofErr w:type="spellEnd"/>
    </w:p>
    <w:p w14:paraId="513C9B7E" w14:textId="77777777" w:rsidR="003F745D" w:rsidRDefault="003F745D" w:rsidP="00E752F8">
      <w:pPr>
        <w:shd w:val="clear" w:color="auto" w:fill="FFFFFF"/>
        <w:tabs>
          <w:tab w:val="left" w:pos="1205"/>
        </w:tabs>
        <w:spacing w:before="5" w:line="312" w:lineRule="exact"/>
        <w:ind w:left="10" w:firstLine="686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2537"/>
        <w:gridCol w:w="1843"/>
        <w:gridCol w:w="5855"/>
      </w:tblGrid>
      <w:tr w:rsidR="00DF4B0A" w14:paraId="16838D03" w14:textId="77777777" w:rsidTr="000132DB">
        <w:tc>
          <w:tcPr>
            <w:tcW w:w="2537" w:type="dxa"/>
          </w:tcPr>
          <w:p w14:paraId="7129AF68" w14:textId="6FE0BDB1" w:rsidR="00DF4B0A" w:rsidRDefault="00DF4B0A" w:rsidP="00E752F8">
            <w:pPr>
              <w:tabs>
                <w:tab w:val="left" w:pos="1205"/>
              </w:tabs>
              <w:spacing w:before="5" w:line="312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DF4B0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Қызметтің</w:t>
            </w:r>
            <w:proofErr w:type="spellEnd"/>
            <w:r w:rsidRPr="00DF4B0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B0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қосымша</w:t>
            </w:r>
            <w:proofErr w:type="spellEnd"/>
            <w:r w:rsidRPr="00DF4B0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B0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1843" w:type="dxa"/>
          </w:tcPr>
          <w:p w14:paraId="673B2755" w14:textId="45E74400" w:rsidR="00DF4B0A" w:rsidRDefault="00DF4B0A" w:rsidP="000132DB">
            <w:pPr>
              <w:tabs>
                <w:tab w:val="left" w:pos="1205"/>
              </w:tabs>
              <w:spacing w:before="5" w:line="312" w:lineRule="exact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Саны </w:t>
            </w:r>
          </w:p>
        </w:tc>
        <w:tc>
          <w:tcPr>
            <w:tcW w:w="5855" w:type="dxa"/>
          </w:tcPr>
          <w:p w14:paraId="6360E023" w14:textId="391C78B8" w:rsidR="00DF4B0A" w:rsidRDefault="00DF4B0A" w:rsidP="000132DB">
            <w:pPr>
              <w:tabs>
                <w:tab w:val="left" w:pos="1205"/>
              </w:tabs>
              <w:spacing w:before="5" w:line="312" w:lineRule="exact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DF4B0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Қызмет</w:t>
            </w:r>
            <w:proofErr w:type="spellEnd"/>
            <w:r w:rsidRPr="00DF4B0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B0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көрсету</w:t>
            </w:r>
            <w:proofErr w:type="spellEnd"/>
            <w:r w:rsidRPr="00DF4B0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B0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мерзімі</w:t>
            </w:r>
            <w:proofErr w:type="spellEnd"/>
          </w:p>
        </w:tc>
      </w:tr>
      <w:tr w:rsidR="00DF4B0A" w:rsidRPr="000132DB" w14:paraId="2170885E" w14:textId="77777777" w:rsidTr="000132DB">
        <w:tc>
          <w:tcPr>
            <w:tcW w:w="2537" w:type="dxa"/>
          </w:tcPr>
          <w:p w14:paraId="4FC56DF4" w14:textId="111F8F2F" w:rsidR="00DF4B0A" w:rsidRPr="00DF4B0A" w:rsidRDefault="000132DB" w:rsidP="00E752F8">
            <w:pPr>
              <w:tabs>
                <w:tab w:val="left" w:pos="1205"/>
              </w:tabs>
              <w:spacing w:before="5" w:line="312" w:lineRule="exact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132D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Бос </w:t>
            </w:r>
            <w:proofErr w:type="spellStart"/>
            <w:r w:rsidRPr="000132D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жұмыс</w:t>
            </w:r>
            <w:proofErr w:type="spellEnd"/>
            <w:r w:rsidRPr="000132D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32D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орындарын</w:t>
            </w:r>
            <w:proofErr w:type="spellEnd"/>
            <w:r w:rsidRPr="000132D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32D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жариялау</w:t>
            </w:r>
            <w:proofErr w:type="spellEnd"/>
            <w:r w:rsidRPr="000132D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32D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мүмкіндігін</w:t>
            </w:r>
            <w:proofErr w:type="spellEnd"/>
            <w:r w:rsidRPr="000132D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32D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қамтамасыз</w:t>
            </w:r>
            <w:proofErr w:type="spellEnd"/>
            <w:r w:rsidRPr="000132D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32D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1843" w:type="dxa"/>
          </w:tcPr>
          <w:p w14:paraId="6417F684" w14:textId="401CE20F" w:rsidR="00DF4B0A" w:rsidRPr="00620FED" w:rsidRDefault="00620FED" w:rsidP="000132DB">
            <w:pPr>
              <w:tabs>
                <w:tab w:val="left" w:pos="1205"/>
              </w:tabs>
              <w:spacing w:before="5" w:line="312" w:lineRule="exact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5855" w:type="dxa"/>
          </w:tcPr>
          <w:p w14:paraId="06590DBC" w14:textId="13648598" w:rsidR="00DF4B0A" w:rsidRPr="00CA56D7" w:rsidRDefault="00DF4B0A" w:rsidP="000132DB">
            <w:pPr>
              <w:tabs>
                <w:tab w:val="left" w:pos="1205"/>
              </w:tabs>
              <w:spacing w:before="5" w:line="312" w:lineRule="exact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DF4B0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Тапсырыс</w:t>
            </w:r>
            <w:proofErr w:type="spellEnd"/>
            <w:r w:rsidR="009C5975"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B0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берушінің</w:t>
            </w:r>
            <w:proofErr w:type="spellEnd"/>
            <w:r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9C5975"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B0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шотындағы</w:t>
            </w:r>
            <w:proofErr w:type="spellEnd"/>
            <w:r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B0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Бос</w:t>
            </w:r>
            <w:r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B0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орындар</w:t>
            </w:r>
            <w:proofErr w:type="spellEnd"/>
            <w:r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B0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Сайтта</w:t>
            </w:r>
            <w:proofErr w:type="spellEnd"/>
            <w:r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30 </w:t>
            </w:r>
            <w:proofErr w:type="spellStart"/>
            <w:r w:rsidRPr="00DF4B0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күнтізбелік</w:t>
            </w:r>
            <w:proofErr w:type="spellEnd"/>
            <w:r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9C5975"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B0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күн</w:t>
            </w:r>
            <w:proofErr w:type="spellEnd"/>
            <w:r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9C5975"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B0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жарияланғаннан</w:t>
            </w:r>
            <w:proofErr w:type="spellEnd"/>
            <w:r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9C5975"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B0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кейін</w:t>
            </w:r>
            <w:proofErr w:type="spellEnd"/>
            <w:r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365 </w:t>
            </w:r>
            <w:proofErr w:type="spellStart"/>
            <w:r w:rsidRPr="00DF4B0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күнтізбелік</w:t>
            </w:r>
            <w:proofErr w:type="spellEnd"/>
            <w:r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B0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күн</w:t>
            </w:r>
            <w:proofErr w:type="spellEnd"/>
            <w:r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B0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ішінде</w:t>
            </w:r>
            <w:proofErr w:type="spellEnd"/>
            <w:r w:rsidRPr="00CA56D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B0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болады</w:t>
            </w:r>
            <w:proofErr w:type="spellEnd"/>
          </w:p>
        </w:tc>
      </w:tr>
    </w:tbl>
    <w:p w14:paraId="65224AB3" w14:textId="77777777" w:rsidR="000132DB" w:rsidRDefault="000132DB" w:rsidP="00E752F8">
      <w:pPr>
        <w:shd w:val="clear" w:color="auto" w:fill="FFFFFF"/>
        <w:tabs>
          <w:tab w:val="left" w:pos="1205"/>
        </w:tabs>
        <w:spacing w:before="5" w:line="312" w:lineRule="exact"/>
        <w:ind w:left="10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14:paraId="5386E6A1" w14:textId="2E9354A0" w:rsidR="00E752F8" w:rsidRPr="000132DB" w:rsidRDefault="00E752F8" w:rsidP="00E752F8">
      <w:pPr>
        <w:shd w:val="clear" w:color="auto" w:fill="FFFFFF"/>
        <w:tabs>
          <w:tab w:val="left" w:pos="1205"/>
        </w:tabs>
        <w:spacing w:before="5" w:line="312" w:lineRule="exact"/>
        <w:ind w:left="10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</w:pPr>
      <w:r w:rsidRPr="000132DB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  <w:t xml:space="preserve">1. </w:t>
      </w:r>
      <w:r w:rsidRPr="00E752F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Веб</w:t>
      </w:r>
      <w:r w:rsidRPr="000132DB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E752F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сайтқа</w:t>
      </w:r>
      <w:proofErr w:type="spellEnd"/>
      <w:r w:rsidRPr="000132DB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E752F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қойылатын</w:t>
      </w:r>
      <w:proofErr w:type="spellEnd"/>
      <w:r w:rsidRPr="000132DB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E752F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талаптар</w:t>
      </w:r>
      <w:proofErr w:type="spellEnd"/>
      <w:r w:rsidRPr="000132DB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  <w:t>:</w:t>
      </w:r>
    </w:p>
    <w:p w14:paraId="794AA0FA" w14:textId="77777777" w:rsidR="00E752F8" w:rsidRPr="000132DB" w:rsidRDefault="00E752F8" w:rsidP="00DF4B0A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Pr="00DF4B0A">
        <w:rPr>
          <w:rFonts w:ascii="Times New Roman" w:hAnsi="Times New Roman" w:cs="Times New Roman"/>
          <w:sz w:val="24"/>
          <w:szCs w:val="24"/>
        </w:rPr>
        <w:t>Айына</w:t>
      </w:r>
      <w:proofErr w:type="spellEnd"/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4B0A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4B0A">
        <w:rPr>
          <w:rFonts w:ascii="Times New Roman" w:hAnsi="Times New Roman" w:cs="Times New Roman"/>
          <w:sz w:val="24"/>
          <w:szCs w:val="24"/>
        </w:rPr>
        <w:t>қарау</w:t>
      </w:r>
      <w:proofErr w:type="spellEnd"/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B0A">
        <w:rPr>
          <w:rFonts w:ascii="Times New Roman" w:hAnsi="Times New Roman" w:cs="Times New Roman"/>
          <w:sz w:val="24"/>
          <w:szCs w:val="24"/>
        </w:rPr>
        <w:t>саны</w:t>
      </w:r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2DB">
        <w:rPr>
          <w:rFonts w:ascii="Times New Roman" w:hAnsi="Times New Roman" w:cs="Times New Roman"/>
          <w:b/>
          <w:sz w:val="24"/>
          <w:szCs w:val="24"/>
          <w:lang w:val="en-US"/>
        </w:rPr>
        <w:t>25 000 000</w:t>
      </w:r>
      <w:r w:rsidRPr="000132D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DF4B0A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B0A">
        <w:rPr>
          <w:rFonts w:ascii="Times New Roman" w:hAnsi="Times New Roman" w:cs="Times New Roman"/>
          <w:sz w:val="24"/>
          <w:szCs w:val="24"/>
        </w:rPr>
        <w:t>кем</w:t>
      </w:r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4B0A">
        <w:rPr>
          <w:rFonts w:ascii="Times New Roman" w:hAnsi="Times New Roman" w:cs="Times New Roman"/>
          <w:sz w:val="24"/>
          <w:szCs w:val="24"/>
        </w:rPr>
        <w:t>емес</w:t>
      </w:r>
      <w:proofErr w:type="spellEnd"/>
    </w:p>
    <w:p w14:paraId="3F0E85A4" w14:textId="77777777" w:rsidR="00E752F8" w:rsidRPr="000132DB" w:rsidRDefault="00E752F8" w:rsidP="00DF4B0A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Pr="00DF4B0A">
        <w:rPr>
          <w:rFonts w:ascii="Times New Roman" w:hAnsi="Times New Roman" w:cs="Times New Roman"/>
          <w:sz w:val="24"/>
          <w:szCs w:val="24"/>
        </w:rPr>
        <w:t>Пайдаланушылардың</w:t>
      </w:r>
      <w:proofErr w:type="spellEnd"/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4B0A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B0A">
        <w:rPr>
          <w:rFonts w:ascii="Times New Roman" w:hAnsi="Times New Roman" w:cs="Times New Roman"/>
          <w:sz w:val="24"/>
          <w:szCs w:val="24"/>
        </w:rPr>
        <w:t>саны</w:t>
      </w:r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B0A">
        <w:rPr>
          <w:rFonts w:ascii="Times New Roman" w:hAnsi="Times New Roman" w:cs="Times New Roman"/>
          <w:sz w:val="24"/>
          <w:szCs w:val="24"/>
        </w:rPr>
        <w:t>ай</w:t>
      </w:r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4B0A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4B0A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2DB">
        <w:rPr>
          <w:rFonts w:ascii="Times New Roman" w:hAnsi="Times New Roman" w:cs="Times New Roman"/>
          <w:b/>
          <w:sz w:val="24"/>
          <w:szCs w:val="24"/>
          <w:lang w:val="en-US"/>
        </w:rPr>
        <w:t>1 700 000</w:t>
      </w:r>
    </w:p>
    <w:p w14:paraId="27658539" w14:textId="6C41CBAA" w:rsidR="00E752F8" w:rsidRPr="000132DB" w:rsidRDefault="00E752F8" w:rsidP="00DF4B0A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Pr="00DF4B0A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4B0A">
        <w:rPr>
          <w:rFonts w:ascii="Times New Roman" w:hAnsi="Times New Roman" w:cs="Times New Roman"/>
          <w:sz w:val="24"/>
          <w:szCs w:val="24"/>
        </w:rPr>
        <w:t>нарығындағы</w:t>
      </w:r>
      <w:proofErr w:type="spellEnd"/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4B0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4B0A">
        <w:rPr>
          <w:rFonts w:ascii="Times New Roman" w:hAnsi="Times New Roman" w:cs="Times New Roman"/>
          <w:sz w:val="24"/>
          <w:szCs w:val="24"/>
        </w:rPr>
        <w:t>тәжірибесі</w:t>
      </w:r>
      <w:proofErr w:type="spellEnd"/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2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 </w:t>
      </w:r>
      <w:proofErr w:type="spellStart"/>
      <w:r w:rsidRPr="00DF4B0A">
        <w:rPr>
          <w:rFonts w:ascii="Times New Roman" w:hAnsi="Times New Roman" w:cs="Times New Roman"/>
          <w:b/>
          <w:sz w:val="24"/>
          <w:szCs w:val="24"/>
        </w:rPr>
        <w:t>жылдан</w:t>
      </w:r>
      <w:proofErr w:type="spellEnd"/>
      <w:r w:rsidRPr="00013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4B0A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</w:p>
    <w:p w14:paraId="332F3058" w14:textId="345E75EA" w:rsidR="00E752F8" w:rsidRPr="000132DB" w:rsidRDefault="00E752F8" w:rsidP="00DF4B0A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14:paraId="2F6D5CDF" w14:textId="77777777" w:rsidR="00E752F8" w:rsidRPr="00E752F8" w:rsidRDefault="00E752F8" w:rsidP="00E752F8">
      <w:pPr>
        <w:shd w:val="clear" w:color="auto" w:fill="FFFFFF"/>
        <w:tabs>
          <w:tab w:val="left" w:pos="1205"/>
        </w:tabs>
        <w:spacing w:before="5" w:line="312" w:lineRule="exact"/>
        <w:ind w:left="1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kk-KZ"/>
        </w:rPr>
      </w:pPr>
      <w:r w:rsidRPr="00E752F8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kk-KZ"/>
        </w:rPr>
        <w:t>2. Түйіндеме мен ізденушілердің құрамы бойынша талаптар:</w:t>
      </w:r>
    </w:p>
    <w:p w14:paraId="1190AADC" w14:textId="77777777" w:rsidR="00E752F8" w:rsidRPr="00DF4B0A" w:rsidRDefault="00E752F8" w:rsidP="00DF4B0A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DF4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* </w:t>
      </w:r>
      <w:r w:rsidRPr="00DF4B0A">
        <w:rPr>
          <w:rFonts w:ascii="Times New Roman" w:hAnsi="Times New Roman" w:cs="Times New Roman"/>
          <w:sz w:val="24"/>
          <w:szCs w:val="24"/>
          <w:lang w:val="kk-KZ"/>
        </w:rPr>
        <w:t>Базада кемінде</w:t>
      </w:r>
      <w:r w:rsidRPr="00DF4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3 000 000 </w:t>
      </w:r>
      <w:r w:rsidRPr="00DF4B0A">
        <w:rPr>
          <w:rFonts w:ascii="Times New Roman" w:hAnsi="Times New Roman" w:cs="Times New Roman"/>
          <w:sz w:val="24"/>
          <w:szCs w:val="24"/>
          <w:lang w:val="kk-KZ"/>
        </w:rPr>
        <w:t>жұмыс іздеушілер</w:t>
      </w:r>
    </w:p>
    <w:p w14:paraId="75F77736" w14:textId="77777777" w:rsidR="00E752F8" w:rsidRPr="00DF4B0A" w:rsidRDefault="00E752F8" w:rsidP="00DF4B0A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* </w:t>
      </w:r>
      <w:r w:rsidRPr="00DF4B0A">
        <w:rPr>
          <w:rFonts w:ascii="Times New Roman" w:hAnsi="Times New Roman" w:cs="Times New Roman"/>
          <w:sz w:val="24"/>
          <w:szCs w:val="24"/>
          <w:lang w:val="kk-KZ"/>
        </w:rPr>
        <w:t>Дерекқордағы түйіндеме кемінде</w:t>
      </w:r>
      <w:r w:rsidRPr="00DF4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4 000 000</w:t>
      </w:r>
    </w:p>
    <w:p w14:paraId="31A542C9" w14:textId="77777777" w:rsidR="00E752F8" w:rsidRPr="00DF4B0A" w:rsidRDefault="00E752F8" w:rsidP="00DF4B0A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* </w:t>
      </w:r>
      <w:r w:rsidRPr="00DF4B0A">
        <w:rPr>
          <w:rFonts w:ascii="Times New Roman" w:hAnsi="Times New Roman" w:cs="Times New Roman"/>
          <w:sz w:val="24"/>
          <w:szCs w:val="24"/>
          <w:lang w:val="kk-KZ"/>
        </w:rPr>
        <w:t>Ізденуші аудиторияның негізі орта және жоғары буын менеджерлері кемінде</w:t>
      </w:r>
      <w:r w:rsidRPr="00DF4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1 700 000</w:t>
      </w:r>
    </w:p>
    <w:p w14:paraId="26DE5299" w14:textId="71F86B8E" w:rsidR="00E752F8" w:rsidRPr="00DF4B0A" w:rsidRDefault="00E752F8" w:rsidP="00DF4B0A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* </w:t>
      </w:r>
      <w:r w:rsidRPr="00DF4B0A">
        <w:rPr>
          <w:rFonts w:ascii="Times New Roman" w:hAnsi="Times New Roman" w:cs="Times New Roman"/>
          <w:sz w:val="24"/>
          <w:szCs w:val="24"/>
          <w:lang w:val="kk-KZ"/>
        </w:rPr>
        <w:t>Күнделікті ағыны түйіндеме кем дегенде</w:t>
      </w:r>
      <w:r w:rsidRPr="00DF4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1800 дана</w:t>
      </w:r>
    </w:p>
    <w:p w14:paraId="624324D7" w14:textId="44E9287E" w:rsidR="00E752F8" w:rsidRDefault="00E752F8" w:rsidP="00E752F8">
      <w:pPr>
        <w:shd w:val="clear" w:color="auto" w:fill="FFFFFF"/>
        <w:tabs>
          <w:tab w:val="left" w:pos="1205"/>
        </w:tabs>
        <w:spacing w:before="5" w:line="312" w:lineRule="exact"/>
        <w:ind w:left="1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kk-KZ"/>
        </w:rPr>
      </w:pPr>
    </w:p>
    <w:p w14:paraId="4CDFE585" w14:textId="77777777" w:rsidR="00E752F8" w:rsidRPr="00E752F8" w:rsidRDefault="00E752F8" w:rsidP="00E752F8">
      <w:pPr>
        <w:shd w:val="clear" w:color="auto" w:fill="FFFFFF"/>
        <w:tabs>
          <w:tab w:val="left" w:pos="1205"/>
        </w:tabs>
        <w:spacing w:before="5" w:line="312" w:lineRule="exact"/>
        <w:ind w:left="1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kk-KZ"/>
        </w:rPr>
      </w:pPr>
      <w:r w:rsidRPr="00E752F8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kk-KZ"/>
        </w:rPr>
        <w:t>3. Сайт мүмкіндіктеріне қойылатын талаптар:</w:t>
      </w:r>
    </w:p>
    <w:p w14:paraId="4474F213" w14:textId="77777777" w:rsidR="00E752F8" w:rsidRPr="00DF4B0A" w:rsidRDefault="00E752F8" w:rsidP="00DF4B0A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DF4B0A">
        <w:rPr>
          <w:rFonts w:ascii="Times New Roman" w:hAnsi="Times New Roman" w:cs="Times New Roman"/>
          <w:sz w:val="24"/>
          <w:szCs w:val="24"/>
          <w:lang w:val="kk-KZ"/>
        </w:rPr>
        <w:t>* Компанияның презентация беті.</w:t>
      </w:r>
    </w:p>
    <w:p w14:paraId="5577A176" w14:textId="77777777" w:rsidR="00E752F8" w:rsidRPr="00DF4B0A" w:rsidRDefault="00E752F8" w:rsidP="00DF4B0A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DF4B0A">
        <w:rPr>
          <w:rFonts w:ascii="Times New Roman" w:hAnsi="Times New Roman" w:cs="Times New Roman"/>
          <w:sz w:val="24"/>
          <w:szCs w:val="24"/>
          <w:lang w:val="kk-KZ"/>
        </w:rPr>
        <w:t>* Жеке кабинет – Тапсырыс берушінің әрбір қызметкері үшін компания бетіне кіру;</w:t>
      </w:r>
    </w:p>
    <w:p w14:paraId="697A0E8C" w14:textId="77777777" w:rsidR="00E752F8" w:rsidRPr="00DF4B0A" w:rsidRDefault="00E752F8" w:rsidP="00DF4B0A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DF4B0A">
        <w:rPr>
          <w:rFonts w:ascii="Times New Roman" w:hAnsi="Times New Roman" w:cs="Times New Roman"/>
          <w:sz w:val="24"/>
          <w:szCs w:val="24"/>
          <w:lang w:val="kk-KZ"/>
        </w:rPr>
        <w:t>* Сайтта бос жұмыс орындарын орналастыру;</w:t>
      </w:r>
    </w:p>
    <w:p w14:paraId="0A8CF32B" w14:textId="77777777" w:rsidR="00E752F8" w:rsidRPr="00DF4B0A" w:rsidRDefault="00E752F8" w:rsidP="00DF4B0A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DF4B0A">
        <w:rPr>
          <w:rFonts w:ascii="Times New Roman" w:hAnsi="Times New Roman" w:cs="Times New Roman"/>
          <w:sz w:val="24"/>
          <w:szCs w:val="24"/>
          <w:lang w:val="kk-KZ"/>
        </w:rPr>
        <w:t>* Жеке менеджерді ұсыну;</w:t>
      </w:r>
    </w:p>
    <w:p w14:paraId="5C597815" w14:textId="77777777" w:rsidR="00E752F8" w:rsidRPr="00DF4B0A" w:rsidRDefault="00E752F8" w:rsidP="00DF4B0A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DF4B0A">
        <w:rPr>
          <w:rFonts w:ascii="Times New Roman" w:hAnsi="Times New Roman" w:cs="Times New Roman"/>
          <w:sz w:val="24"/>
          <w:szCs w:val="24"/>
          <w:lang w:val="kk-KZ"/>
        </w:rPr>
        <w:t>* Тапсырыс берушінің шотына осы компанияның шексіз пайдаланушы-штаттық қызметкерлерін қосу мүмкіндігі;</w:t>
      </w:r>
    </w:p>
    <w:p w14:paraId="6F60B80F" w14:textId="77777777" w:rsidR="00E752F8" w:rsidRPr="00DF4B0A" w:rsidRDefault="00E752F8" w:rsidP="00DF4B0A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DF4B0A">
        <w:rPr>
          <w:rFonts w:ascii="Times New Roman" w:hAnsi="Times New Roman" w:cs="Times New Roman"/>
          <w:sz w:val="24"/>
          <w:szCs w:val="24"/>
          <w:lang w:val="kk-KZ"/>
        </w:rPr>
        <w:t>* Статистиканы түсіру мүмкіндігі;</w:t>
      </w:r>
    </w:p>
    <w:p w14:paraId="3FC34230" w14:textId="330B0622" w:rsidR="00E752F8" w:rsidRDefault="00E752F8" w:rsidP="00DF4B0A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DF4B0A">
        <w:rPr>
          <w:rFonts w:ascii="Times New Roman" w:hAnsi="Times New Roman" w:cs="Times New Roman"/>
          <w:sz w:val="24"/>
          <w:szCs w:val="24"/>
          <w:lang w:val="kk-KZ"/>
        </w:rPr>
        <w:t>* Пайдаланушылардың құқықтарын басқару мүмкіндігі және қызметтерді пайдалануға квота қою мүмкіндігі.</w:t>
      </w:r>
    </w:p>
    <w:p w14:paraId="48F71148" w14:textId="77777777" w:rsidR="00DF4B0A" w:rsidRPr="00DF4B0A" w:rsidRDefault="00DF4B0A" w:rsidP="00DF4B0A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14:paraId="29BA2B30" w14:textId="77777777" w:rsidR="00E752F8" w:rsidRPr="00E752F8" w:rsidRDefault="00E752F8" w:rsidP="00E752F8">
      <w:pPr>
        <w:shd w:val="clear" w:color="auto" w:fill="FFFFFF"/>
        <w:tabs>
          <w:tab w:val="left" w:pos="1205"/>
        </w:tabs>
        <w:spacing w:before="5" w:line="312" w:lineRule="exact"/>
        <w:ind w:left="1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kk-KZ"/>
        </w:rPr>
      </w:pPr>
      <w:r w:rsidRPr="00E752F8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kk-KZ"/>
        </w:rPr>
        <w:t>4. Пайдаланушыларды оқыту және кеңес беру:</w:t>
      </w:r>
    </w:p>
    <w:p w14:paraId="0BFD1919" w14:textId="5F2B3C7B" w:rsidR="00E752F8" w:rsidRDefault="00DF4B0A" w:rsidP="00E752F8">
      <w:pPr>
        <w:shd w:val="clear" w:color="auto" w:fill="FFFFFF"/>
        <w:tabs>
          <w:tab w:val="left" w:pos="1205"/>
        </w:tabs>
        <w:spacing w:before="5" w:line="312" w:lineRule="exact"/>
        <w:ind w:left="10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  <w:lang w:val="kk-KZ"/>
        </w:rPr>
        <w:t xml:space="preserve">    </w:t>
      </w:r>
      <w:r w:rsidR="00E752F8" w:rsidRPr="00E752F8">
        <w:rPr>
          <w:rFonts w:ascii="Times New Roman" w:hAnsi="Times New Roman"/>
          <w:bCs/>
          <w:color w:val="000000"/>
          <w:spacing w:val="-1"/>
          <w:sz w:val="24"/>
          <w:szCs w:val="24"/>
          <w:lang w:val="kk-KZ"/>
        </w:rPr>
        <w:t>Қызмет көрсету кезінде әлеуетті жеткізуші компания қызметкерлерін оқытуды ұйымдастыруы керек. Жүйенің әлеуетті жеткізушісі Астана қаласының уақыты бойынша жұмыс күндері сағат 9-дан 18.00-ге дейін телефон және электрондық пошта арқылы консультациялық қолдау көрсетуі тиіс.</w:t>
      </w:r>
    </w:p>
    <w:p w14:paraId="0184E59C" w14:textId="331E9DBF" w:rsidR="0006606D" w:rsidRDefault="00DF4B0A" w:rsidP="0006606D">
      <w:pPr>
        <w:shd w:val="clear" w:color="auto" w:fill="FFFFFF"/>
        <w:tabs>
          <w:tab w:val="left" w:pos="1205"/>
        </w:tabs>
        <w:spacing w:before="5" w:line="312" w:lineRule="exact"/>
        <w:ind w:left="1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kk-KZ"/>
        </w:rPr>
        <w:t xml:space="preserve"> </w:t>
      </w:r>
      <w:r w:rsidR="0006606D" w:rsidRPr="0006606D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kk-KZ"/>
        </w:rPr>
        <w:t>5. Жарияланымдар және түйіндемемен жұмыс</w:t>
      </w:r>
    </w:p>
    <w:p w14:paraId="2F7424C1" w14:textId="2206A6AC" w:rsidR="0006606D" w:rsidRPr="0006606D" w:rsidRDefault="0006606D" w:rsidP="000660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1) Қ</w:t>
      </w:r>
      <w:r w:rsidRPr="0006606D">
        <w:rPr>
          <w:rFonts w:ascii="Times New Roman" w:hAnsi="Times New Roman" w:cs="Times New Roman"/>
          <w:sz w:val="24"/>
          <w:szCs w:val="24"/>
          <w:lang w:val="kk-KZ"/>
        </w:rPr>
        <w:t>аралған түйіндемеге түсініктеме қалдыру мүмкіндігі, сайттағы бірыңғай есептік жазбаның басқа пайдаланушыларымен пікірлерді бөлісу мүмкіндігі.</w:t>
      </w:r>
    </w:p>
    <w:p w14:paraId="15B2C0C8" w14:textId="2A325FA9" w:rsidR="0006606D" w:rsidRPr="0006606D" w:rsidRDefault="0006606D" w:rsidP="000660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06606D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06606D">
        <w:rPr>
          <w:rFonts w:ascii="Times New Roman" w:hAnsi="Times New Roman" w:cs="Times New Roman"/>
          <w:sz w:val="24"/>
          <w:szCs w:val="24"/>
          <w:lang w:val="kk-KZ"/>
        </w:rPr>
        <w:t>ңірлік қол жеткізу критерийі шеңберінде түйіндеме базасында стандартты бос жұмыс орындарын жариялауды өз бетінше жүзеге асыру мүмкіндігі.</w:t>
      </w:r>
    </w:p>
    <w:p w14:paraId="059A62C5" w14:textId="3AAAB55A" w:rsidR="0006606D" w:rsidRPr="0006606D" w:rsidRDefault="0006606D" w:rsidP="000660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06606D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06606D">
        <w:rPr>
          <w:rFonts w:ascii="Times New Roman" w:hAnsi="Times New Roman" w:cs="Times New Roman"/>
          <w:sz w:val="24"/>
          <w:szCs w:val="24"/>
          <w:lang w:val="kk-KZ"/>
        </w:rPr>
        <w:t>әл осындай кандидаттарды іздеу үшін "мүгедектер үшін" деген белгі қою мүмкіндігі.</w:t>
      </w:r>
    </w:p>
    <w:p w14:paraId="0ECBD631" w14:textId="7E5C3D3B" w:rsidR="0006606D" w:rsidRPr="0006606D" w:rsidRDefault="0006606D" w:rsidP="000660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06606D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06606D">
        <w:rPr>
          <w:rFonts w:ascii="Times New Roman" w:hAnsi="Times New Roman" w:cs="Times New Roman"/>
          <w:sz w:val="24"/>
          <w:szCs w:val="24"/>
          <w:lang w:val="kk-KZ"/>
        </w:rPr>
        <w:t>ұмыс үлгілерін жасау мүмкіндігі.</w:t>
      </w:r>
    </w:p>
    <w:p w14:paraId="3CE4D93D" w14:textId="2886EA53" w:rsidR="0006606D" w:rsidRPr="0006606D" w:rsidRDefault="0006606D" w:rsidP="000660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06606D"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6606D">
        <w:rPr>
          <w:rFonts w:ascii="Times New Roman" w:hAnsi="Times New Roman" w:cs="Times New Roman"/>
          <w:sz w:val="24"/>
          <w:szCs w:val="24"/>
          <w:lang w:val="kk-KZ"/>
        </w:rPr>
        <w:t>ақты уақыт режимінде жұмыс тиімділігін бақылау мүмкіндігі: қарау және жауап беру кестелері, статистиканы қолдана отырып, әр жұмыс үшін таңдау шұңқырлары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26EBEEB" w14:textId="33849A66" w:rsidR="0006606D" w:rsidRPr="0006606D" w:rsidRDefault="0006606D" w:rsidP="000660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6) Б</w:t>
      </w:r>
      <w:r w:rsidRPr="0006606D">
        <w:rPr>
          <w:rFonts w:ascii="Times New Roman" w:hAnsi="Times New Roman" w:cs="Times New Roman"/>
          <w:sz w:val="24"/>
          <w:szCs w:val="24"/>
          <w:lang w:val="kk-KZ"/>
        </w:rPr>
        <w:t>ос орын мұрағатқа жіберілгеннен кейін жауаптарды сақтау;</w:t>
      </w:r>
    </w:p>
    <w:p w14:paraId="5D9F1B54" w14:textId="200E3A18" w:rsidR="0006606D" w:rsidRPr="0006606D" w:rsidRDefault="0006606D" w:rsidP="000660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7) К</w:t>
      </w:r>
      <w:r w:rsidRPr="0006606D">
        <w:rPr>
          <w:rFonts w:ascii="Times New Roman" w:hAnsi="Times New Roman" w:cs="Times New Roman"/>
          <w:sz w:val="24"/>
          <w:szCs w:val="24"/>
          <w:lang w:val="kk-KZ"/>
        </w:rPr>
        <w:t>омпанияның кез-келген қызметкері оны қолдана алатындай мекен-жай кітапханасын құру мүмкіндігі, мекен-жайы бекітілгеннен кейін жұмыс картада өтініш берушіге көрсетіледі;</w:t>
      </w:r>
    </w:p>
    <w:p w14:paraId="163B9654" w14:textId="77777777" w:rsidR="00DF4B0A" w:rsidRPr="00DF4B0A" w:rsidRDefault="0006606D" w:rsidP="00DF4B0A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DF4B0A">
        <w:rPr>
          <w:rFonts w:ascii="Times New Roman" w:hAnsi="Times New Roman" w:cs="Times New Roman"/>
          <w:sz w:val="24"/>
          <w:szCs w:val="24"/>
          <w:lang w:val="kk-KZ"/>
        </w:rPr>
        <w:t>8) Бос жұмыс орындарын мультипостинг мүмкіндігі: бос жұмыс орындарын бірден бірнеше қалада жариялау.</w:t>
      </w:r>
    </w:p>
    <w:p w14:paraId="06786C50" w14:textId="7E657B64" w:rsidR="0006606D" w:rsidRPr="00DF4B0A" w:rsidRDefault="0006606D" w:rsidP="00DF4B0A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DF4B0A">
        <w:rPr>
          <w:rFonts w:ascii="Times New Roman" w:hAnsi="Times New Roman" w:cs="Times New Roman"/>
          <w:sz w:val="24"/>
          <w:szCs w:val="24"/>
          <w:lang w:val="kk-KZ"/>
        </w:rPr>
        <w:t>9) Жұмыстың әр кезеңі үшін хат мәтіндерінің шаблондарын теңшеу мүмкіндігі.</w:t>
      </w:r>
    </w:p>
    <w:p w14:paraId="53521ACE" w14:textId="0E643EE7" w:rsidR="0006606D" w:rsidRPr="00DF4B0A" w:rsidRDefault="0006606D" w:rsidP="00DF4B0A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DF4B0A">
        <w:rPr>
          <w:rFonts w:ascii="Times New Roman" w:hAnsi="Times New Roman" w:cs="Times New Roman"/>
          <w:sz w:val="24"/>
          <w:szCs w:val="24"/>
          <w:lang w:val="kk-KZ"/>
        </w:rPr>
        <w:t>10) Сұхбатқа келмеген ізденушілерді "келген жоқ"батырмасы арқылы белгілеу мүмкіндігі</w:t>
      </w:r>
      <w:r w:rsidR="00DF4B0A" w:rsidRPr="00DF4B0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E2A65F8" w14:textId="52A98293" w:rsidR="00E752F8" w:rsidRPr="00DF4B0A" w:rsidRDefault="0006606D" w:rsidP="00DF4B0A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DF4B0A">
        <w:rPr>
          <w:rFonts w:ascii="Times New Roman" w:hAnsi="Times New Roman" w:cs="Times New Roman"/>
          <w:sz w:val="24"/>
          <w:szCs w:val="24"/>
          <w:lang w:val="kk-KZ"/>
        </w:rPr>
        <w:t>11) Whats App, Viber арқылы өтініш берушілермен байланысудың мүмкін жолдары.</w:t>
      </w:r>
    </w:p>
    <w:p w14:paraId="0134B4A7" w14:textId="5E032470" w:rsidR="00E752F8" w:rsidRPr="0006606D" w:rsidRDefault="00E752F8" w:rsidP="000660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14:paraId="3999B840" w14:textId="77777777" w:rsidR="00E752F8" w:rsidRPr="0006606D" w:rsidRDefault="00E752F8" w:rsidP="000660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14:paraId="7B2D0AAE" w14:textId="77777777" w:rsidR="000132DB" w:rsidRPr="00DF4B0A" w:rsidRDefault="000132DB" w:rsidP="000132D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4B0A">
        <w:rPr>
          <w:rFonts w:ascii="Times New Roman" w:hAnsi="Times New Roman"/>
          <w:b/>
          <w:bCs/>
          <w:color w:val="000000"/>
          <w:sz w:val="24"/>
          <w:szCs w:val="24"/>
        </w:rPr>
        <w:t>Техническая спецификация</w:t>
      </w:r>
      <w:bookmarkStart w:id="1" w:name="_Hlk92899423"/>
    </w:p>
    <w:p w14:paraId="09FFAF6C" w14:textId="77777777" w:rsidR="000132DB" w:rsidRDefault="000132DB" w:rsidP="000132DB">
      <w:pPr>
        <w:spacing w:after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894"/>
        <w:gridCol w:w="1499"/>
        <w:gridCol w:w="5667"/>
      </w:tblGrid>
      <w:tr w:rsidR="000132DB" w14:paraId="6F5E12FE" w14:textId="77777777" w:rsidTr="00727E59">
        <w:tc>
          <w:tcPr>
            <w:tcW w:w="2912" w:type="dxa"/>
          </w:tcPr>
          <w:p w14:paraId="30F97F9A" w14:textId="77777777" w:rsidR="000132DB" w:rsidRPr="003F745D" w:rsidRDefault="000132DB" w:rsidP="00727E5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_Hlk93412267"/>
            <w:r w:rsidRPr="003F7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Дополнительная характеристика услуги</w:t>
            </w:r>
          </w:p>
        </w:tc>
        <w:tc>
          <w:tcPr>
            <w:tcW w:w="1392" w:type="dxa"/>
          </w:tcPr>
          <w:p w14:paraId="6EA107B7" w14:textId="77777777" w:rsidR="000132DB" w:rsidRPr="003F745D" w:rsidRDefault="000132DB" w:rsidP="00727E5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7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756" w:type="dxa"/>
          </w:tcPr>
          <w:p w14:paraId="32B1F057" w14:textId="77777777" w:rsidR="000132DB" w:rsidRPr="003F745D" w:rsidRDefault="000132DB" w:rsidP="00727E5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7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оказания услуги</w:t>
            </w:r>
          </w:p>
        </w:tc>
      </w:tr>
      <w:bookmarkEnd w:id="2"/>
      <w:tr w:rsidR="000132DB" w14:paraId="1570008F" w14:textId="77777777" w:rsidTr="00727E59">
        <w:tc>
          <w:tcPr>
            <w:tcW w:w="2912" w:type="dxa"/>
          </w:tcPr>
          <w:p w14:paraId="070B8EDE" w14:textId="5179D972" w:rsidR="000132DB" w:rsidRPr="003F745D" w:rsidRDefault="000132DB" w:rsidP="00727E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доступа к возможности </w:t>
            </w:r>
            <w:r w:rsidR="00735C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азмещения в</w:t>
            </w:r>
            <w:r w:rsidRPr="003F74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аканси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392" w:type="dxa"/>
          </w:tcPr>
          <w:p w14:paraId="61748009" w14:textId="332CCFDF" w:rsidR="000132DB" w:rsidRPr="00620FED" w:rsidRDefault="00620FED" w:rsidP="00727E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756" w:type="dxa"/>
          </w:tcPr>
          <w:p w14:paraId="4D60CB9C" w14:textId="77777777" w:rsidR="000132DB" w:rsidRPr="003F745D" w:rsidRDefault="000132DB" w:rsidP="00727E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74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Вакансии на счету Заказчика находятся в течении 365 календарных дней, после публикации на Сайте 30 календарных дней</w:t>
            </w:r>
          </w:p>
        </w:tc>
      </w:tr>
      <w:bookmarkEnd w:id="1"/>
    </w:tbl>
    <w:p w14:paraId="04D21C1C" w14:textId="77777777" w:rsidR="000132DB" w:rsidRPr="003F745D" w:rsidRDefault="000132DB" w:rsidP="000132D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8D0D75" w14:textId="77777777" w:rsidR="000132DB" w:rsidRPr="003F745D" w:rsidRDefault="000132DB" w:rsidP="000132DB">
      <w:pPr>
        <w:pStyle w:val="3"/>
        <w:numPr>
          <w:ilvl w:val="0"/>
          <w:numId w:val="29"/>
        </w:numPr>
        <w:tabs>
          <w:tab w:val="left" w:pos="0"/>
        </w:tabs>
        <w:suppressAutoHyphens/>
        <w:ind w:hanging="1080"/>
        <w:rPr>
          <w:rFonts w:ascii="Times New Roman" w:hAnsi="Times New Roman" w:cs="Times New Roman"/>
          <w:sz w:val="24"/>
          <w:szCs w:val="24"/>
        </w:rPr>
      </w:pPr>
      <w:bookmarkStart w:id="3" w:name="_Hlk124499529"/>
      <w:r w:rsidRPr="003F745D">
        <w:rPr>
          <w:rFonts w:ascii="Times New Roman" w:hAnsi="Times New Roman" w:cs="Times New Roman"/>
          <w:sz w:val="24"/>
          <w:szCs w:val="24"/>
        </w:rPr>
        <w:t>Требования к веб сайту:</w:t>
      </w:r>
    </w:p>
    <w:p w14:paraId="3D49E638" w14:textId="77777777" w:rsidR="000132DB" w:rsidRPr="003F745D" w:rsidRDefault="000132DB" w:rsidP="000132DB">
      <w:pPr>
        <w:numPr>
          <w:ilvl w:val="0"/>
          <w:numId w:val="7"/>
        </w:numPr>
        <w:shd w:val="clear" w:color="auto" w:fill="FFFFFF"/>
        <w:suppressAutoHyphens/>
        <w:spacing w:before="5" w:after="0" w:line="312" w:lineRule="exac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745D">
        <w:rPr>
          <w:rFonts w:ascii="Times New Roman" w:hAnsi="Times New Roman"/>
          <w:color w:val="000000"/>
          <w:sz w:val="24"/>
          <w:szCs w:val="24"/>
        </w:rPr>
        <w:t xml:space="preserve">  Среднее количество</w:t>
      </w:r>
      <w:r w:rsidRPr="003F745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F745D">
        <w:rPr>
          <w:rFonts w:ascii="Times New Roman" w:hAnsi="Times New Roman"/>
          <w:color w:val="000000"/>
          <w:sz w:val="24"/>
          <w:szCs w:val="24"/>
        </w:rPr>
        <w:t xml:space="preserve">просмотров в месяц не менее </w:t>
      </w:r>
      <w:r w:rsidRPr="003F745D">
        <w:rPr>
          <w:rFonts w:ascii="Times New Roman" w:hAnsi="Times New Roman"/>
          <w:b/>
          <w:bCs/>
          <w:color w:val="000000"/>
          <w:sz w:val="24"/>
          <w:szCs w:val="24"/>
        </w:rPr>
        <w:t>25 000 000</w:t>
      </w:r>
    </w:p>
    <w:p w14:paraId="5711CC55" w14:textId="77777777" w:rsidR="000132DB" w:rsidRPr="003F745D" w:rsidRDefault="000132DB" w:rsidP="000132DB">
      <w:pPr>
        <w:numPr>
          <w:ilvl w:val="0"/>
          <w:numId w:val="7"/>
        </w:numPr>
        <w:shd w:val="clear" w:color="auto" w:fill="FFFFFF"/>
        <w:suppressAutoHyphens/>
        <w:spacing w:before="5" w:after="0" w:line="312" w:lineRule="exac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745D">
        <w:rPr>
          <w:rFonts w:ascii="Times New Roman" w:hAnsi="Times New Roman"/>
          <w:color w:val="000000"/>
          <w:sz w:val="24"/>
          <w:szCs w:val="24"/>
        </w:rPr>
        <w:t xml:space="preserve">  Среднее количество пользователей</w:t>
      </w:r>
      <w:r w:rsidRPr="003F745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F745D">
        <w:rPr>
          <w:rFonts w:ascii="Times New Roman" w:hAnsi="Times New Roman"/>
          <w:color w:val="000000"/>
          <w:sz w:val="24"/>
          <w:szCs w:val="24"/>
        </w:rPr>
        <w:t>ежемесячно</w:t>
      </w:r>
      <w:r w:rsidRPr="003F745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F745D">
        <w:rPr>
          <w:rFonts w:ascii="Times New Roman" w:hAnsi="Times New Roman"/>
          <w:color w:val="000000"/>
          <w:sz w:val="24"/>
          <w:szCs w:val="24"/>
        </w:rPr>
        <w:t xml:space="preserve">не менее </w:t>
      </w:r>
      <w:r w:rsidRPr="003F745D">
        <w:rPr>
          <w:rFonts w:ascii="Times New Roman" w:hAnsi="Times New Roman"/>
          <w:b/>
          <w:bCs/>
          <w:color w:val="000000"/>
          <w:sz w:val="24"/>
          <w:szCs w:val="24"/>
        </w:rPr>
        <w:t>1 700 000</w:t>
      </w:r>
    </w:p>
    <w:p w14:paraId="60D8B87C" w14:textId="77777777" w:rsidR="000132DB" w:rsidRPr="003F745D" w:rsidRDefault="000132DB" w:rsidP="000132DB">
      <w:pPr>
        <w:numPr>
          <w:ilvl w:val="0"/>
          <w:numId w:val="7"/>
        </w:numPr>
        <w:shd w:val="clear" w:color="auto" w:fill="FFFFFF"/>
        <w:suppressAutoHyphens/>
        <w:spacing w:before="5" w:after="0" w:line="312" w:lineRule="exact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745D">
        <w:rPr>
          <w:rFonts w:ascii="Times New Roman" w:hAnsi="Times New Roman"/>
          <w:bCs/>
          <w:sz w:val="24"/>
          <w:szCs w:val="24"/>
        </w:rPr>
        <w:t xml:space="preserve">Опыт работы на рынке Казахстана от </w:t>
      </w:r>
      <w:r w:rsidRPr="003F745D">
        <w:rPr>
          <w:rFonts w:ascii="Times New Roman" w:hAnsi="Times New Roman"/>
          <w:b/>
          <w:sz w:val="24"/>
          <w:szCs w:val="24"/>
        </w:rPr>
        <w:t>10 лет</w:t>
      </w:r>
    </w:p>
    <w:p w14:paraId="752A648E" w14:textId="77777777" w:rsidR="000132DB" w:rsidRPr="003F745D" w:rsidRDefault="000132DB" w:rsidP="000132DB">
      <w:pPr>
        <w:shd w:val="clear" w:color="auto" w:fill="FFFFFF"/>
        <w:suppressAutoHyphens/>
        <w:spacing w:before="5" w:after="0" w:line="312" w:lineRule="exact"/>
        <w:ind w:hanging="1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6090EC" w14:textId="77777777" w:rsidR="000132DB" w:rsidRPr="003F745D" w:rsidRDefault="000132DB" w:rsidP="000132DB">
      <w:pPr>
        <w:pStyle w:val="a7"/>
        <w:numPr>
          <w:ilvl w:val="0"/>
          <w:numId w:val="29"/>
        </w:numPr>
        <w:shd w:val="clear" w:color="auto" w:fill="FFFFFF"/>
        <w:suppressAutoHyphens/>
        <w:spacing w:before="5" w:after="0" w:line="312" w:lineRule="exact"/>
        <w:ind w:hanging="10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745D">
        <w:rPr>
          <w:rFonts w:ascii="Times New Roman" w:hAnsi="Times New Roman"/>
          <w:b/>
          <w:color w:val="000000"/>
          <w:sz w:val="24"/>
          <w:szCs w:val="24"/>
        </w:rPr>
        <w:t xml:space="preserve">Требования по составу резюме и соискателей: </w:t>
      </w:r>
    </w:p>
    <w:p w14:paraId="71A498F4" w14:textId="77777777" w:rsidR="000132DB" w:rsidRPr="003F745D" w:rsidRDefault="000132DB" w:rsidP="000132DB">
      <w:pPr>
        <w:numPr>
          <w:ilvl w:val="0"/>
          <w:numId w:val="8"/>
        </w:numPr>
        <w:shd w:val="clear" w:color="auto" w:fill="FFFFFF"/>
        <w:suppressAutoHyphens/>
        <w:spacing w:before="5" w:after="0" w:line="312" w:lineRule="exact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F745D">
        <w:rPr>
          <w:rFonts w:ascii="Times New Roman" w:hAnsi="Times New Roman"/>
          <w:color w:val="000000"/>
          <w:sz w:val="24"/>
          <w:szCs w:val="24"/>
        </w:rPr>
        <w:t xml:space="preserve">Соискателей в базе не менее </w:t>
      </w:r>
      <w:r w:rsidRPr="003F745D">
        <w:rPr>
          <w:rFonts w:ascii="Times New Roman" w:hAnsi="Times New Roman"/>
          <w:b/>
          <w:bCs/>
          <w:color w:val="000000"/>
          <w:sz w:val="24"/>
          <w:szCs w:val="24"/>
        </w:rPr>
        <w:t>3 000 000</w:t>
      </w:r>
    </w:p>
    <w:p w14:paraId="528CC625" w14:textId="77777777" w:rsidR="000132DB" w:rsidRPr="003F745D" w:rsidRDefault="000132DB" w:rsidP="000132DB">
      <w:pPr>
        <w:numPr>
          <w:ilvl w:val="0"/>
          <w:numId w:val="8"/>
        </w:numPr>
        <w:shd w:val="clear" w:color="auto" w:fill="FFFFFF"/>
        <w:suppressAutoHyphens/>
        <w:spacing w:before="5" w:after="0" w:line="312" w:lineRule="exact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F745D">
        <w:rPr>
          <w:rFonts w:ascii="Times New Roman" w:hAnsi="Times New Roman"/>
          <w:color w:val="000000"/>
          <w:sz w:val="24"/>
          <w:szCs w:val="24"/>
        </w:rPr>
        <w:t xml:space="preserve">Резюме в базе не менее </w:t>
      </w:r>
      <w:r w:rsidRPr="003F745D">
        <w:rPr>
          <w:rFonts w:ascii="Times New Roman" w:hAnsi="Times New Roman"/>
          <w:b/>
          <w:bCs/>
          <w:color w:val="000000"/>
          <w:sz w:val="24"/>
          <w:szCs w:val="24"/>
        </w:rPr>
        <w:t>4 000 000</w:t>
      </w:r>
    </w:p>
    <w:p w14:paraId="7D9A5CDE" w14:textId="77777777" w:rsidR="000132DB" w:rsidRPr="003F745D" w:rsidRDefault="000132DB" w:rsidP="000132DB">
      <w:pPr>
        <w:numPr>
          <w:ilvl w:val="0"/>
          <w:numId w:val="8"/>
        </w:numPr>
        <w:shd w:val="clear" w:color="auto" w:fill="FFFFFF"/>
        <w:suppressAutoHyphens/>
        <w:spacing w:before="5" w:after="0" w:line="312" w:lineRule="exact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F745D">
        <w:rPr>
          <w:rFonts w:ascii="Times New Roman" w:hAnsi="Times New Roman"/>
          <w:color w:val="000000"/>
          <w:sz w:val="24"/>
          <w:szCs w:val="24"/>
        </w:rPr>
        <w:t xml:space="preserve">Основа соискательской аудитории менеджеры среднего и высшего звена не менее </w:t>
      </w:r>
      <w:r w:rsidRPr="003F745D">
        <w:rPr>
          <w:rFonts w:ascii="Times New Roman" w:hAnsi="Times New Roman"/>
          <w:b/>
          <w:bCs/>
          <w:color w:val="000000"/>
          <w:sz w:val="24"/>
          <w:szCs w:val="24"/>
        </w:rPr>
        <w:t>1 700 000</w:t>
      </w:r>
    </w:p>
    <w:p w14:paraId="25E9B247" w14:textId="77777777" w:rsidR="000132DB" w:rsidRPr="003F745D" w:rsidRDefault="000132DB" w:rsidP="000132DB">
      <w:pPr>
        <w:numPr>
          <w:ilvl w:val="0"/>
          <w:numId w:val="8"/>
        </w:numPr>
        <w:shd w:val="clear" w:color="auto" w:fill="FFFFFF"/>
        <w:suppressAutoHyphens/>
        <w:spacing w:before="5" w:after="0" w:line="312" w:lineRule="exact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F745D">
        <w:rPr>
          <w:rFonts w:ascii="Times New Roman" w:hAnsi="Times New Roman"/>
          <w:color w:val="000000"/>
          <w:sz w:val="24"/>
          <w:szCs w:val="24"/>
        </w:rPr>
        <w:t xml:space="preserve">Ежедневный приток резюме не менее </w:t>
      </w:r>
      <w:r w:rsidRPr="003F745D">
        <w:rPr>
          <w:rFonts w:ascii="Times New Roman" w:hAnsi="Times New Roman"/>
          <w:b/>
          <w:bCs/>
          <w:color w:val="000000"/>
          <w:sz w:val="24"/>
          <w:szCs w:val="24"/>
        </w:rPr>
        <w:t>1800 штук</w:t>
      </w:r>
    </w:p>
    <w:p w14:paraId="11690A90" w14:textId="77777777" w:rsidR="000132DB" w:rsidRPr="003F745D" w:rsidRDefault="000132DB" w:rsidP="000132DB">
      <w:pPr>
        <w:shd w:val="clear" w:color="auto" w:fill="FFFFFF"/>
        <w:suppressAutoHyphens/>
        <w:spacing w:before="5" w:after="0" w:line="312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C6F5B5" w14:textId="77777777" w:rsidR="000132DB" w:rsidRPr="003F745D" w:rsidRDefault="000132DB" w:rsidP="000132DB">
      <w:pPr>
        <w:pStyle w:val="a7"/>
        <w:numPr>
          <w:ilvl w:val="0"/>
          <w:numId w:val="29"/>
        </w:numPr>
        <w:shd w:val="clear" w:color="auto" w:fill="FFFFFF"/>
        <w:suppressAutoHyphens/>
        <w:spacing w:before="120" w:after="120" w:line="312" w:lineRule="exact"/>
        <w:ind w:hanging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3F745D">
        <w:rPr>
          <w:rFonts w:ascii="Times New Roman" w:hAnsi="Times New Roman"/>
          <w:b/>
          <w:color w:val="000000"/>
          <w:sz w:val="24"/>
          <w:szCs w:val="24"/>
        </w:rPr>
        <w:t>Требования к возможностям сайта</w:t>
      </w:r>
      <w:r w:rsidRPr="003F745D">
        <w:rPr>
          <w:rFonts w:ascii="Times New Roman" w:hAnsi="Times New Roman"/>
          <w:b/>
          <w:bCs/>
          <w:sz w:val="24"/>
          <w:szCs w:val="24"/>
        </w:rPr>
        <w:t>:</w:t>
      </w:r>
    </w:p>
    <w:p w14:paraId="3CCCC77E" w14:textId="77777777" w:rsidR="000132DB" w:rsidRPr="003F745D" w:rsidRDefault="000132DB" w:rsidP="000132DB">
      <w:pPr>
        <w:numPr>
          <w:ilvl w:val="0"/>
          <w:numId w:val="11"/>
        </w:numPr>
        <w:suppressAutoHyphens/>
        <w:spacing w:after="0" w:line="240" w:lineRule="auto"/>
        <w:ind w:left="714" w:hanging="714"/>
        <w:jc w:val="both"/>
        <w:rPr>
          <w:rFonts w:ascii="Times New Roman" w:hAnsi="Times New Roman"/>
          <w:bCs/>
          <w:sz w:val="24"/>
          <w:szCs w:val="24"/>
        </w:rPr>
      </w:pPr>
      <w:r w:rsidRPr="003F745D">
        <w:rPr>
          <w:rFonts w:ascii="Times New Roman" w:hAnsi="Times New Roman"/>
          <w:bCs/>
          <w:sz w:val="24"/>
          <w:szCs w:val="24"/>
        </w:rPr>
        <w:t>Презентационная страница компании.</w:t>
      </w:r>
    </w:p>
    <w:p w14:paraId="170E0318" w14:textId="77777777" w:rsidR="000132DB" w:rsidRPr="003F745D" w:rsidRDefault="000132DB" w:rsidP="000132DB">
      <w:pPr>
        <w:numPr>
          <w:ilvl w:val="0"/>
          <w:numId w:val="11"/>
        </w:numPr>
        <w:suppressAutoHyphens/>
        <w:spacing w:after="0" w:line="240" w:lineRule="auto"/>
        <w:ind w:left="714" w:hanging="714"/>
        <w:jc w:val="both"/>
        <w:rPr>
          <w:rFonts w:ascii="Times New Roman" w:hAnsi="Times New Roman"/>
          <w:bCs/>
          <w:sz w:val="24"/>
          <w:szCs w:val="24"/>
        </w:rPr>
      </w:pPr>
      <w:r w:rsidRPr="003F745D">
        <w:rPr>
          <w:rFonts w:ascii="Times New Roman" w:hAnsi="Times New Roman"/>
          <w:bCs/>
          <w:sz w:val="24"/>
          <w:szCs w:val="24"/>
        </w:rPr>
        <w:t>Личный кабинет – доступ к странице компании для каждого сотрудника Заказчика;</w:t>
      </w:r>
    </w:p>
    <w:p w14:paraId="0F996CCA" w14:textId="77777777" w:rsidR="000132DB" w:rsidRPr="003F745D" w:rsidRDefault="000132DB" w:rsidP="000132DB">
      <w:pPr>
        <w:numPr>
          <w:ilvl w:val="0"/>
          <w:numId w:val="11"/>
        </w:numPr>
        <w:suppressAutoHyphens/>
        <w:spacing w:after="0" w:line="240" w:lineRule="auto"/>
        <w:ind w:left="714" w:hanging="714"/>
        <w:jc w:val="both"/>
        <w:rPr>
          <w:rFonts w:ascii="Times New Roman" w:hAnsi="Times New Roman"/>
          <w:bCs/>
          <w:sz w:val="24"/>
          <w:szCs w:val="24"/>
        </w:rPr>
      </w:pPr>
      <w:r w:rsidRPr="003F745D">
        <w:rPr>
          <w:rFonts w:ascii="Times New Roman" w:hAnsi="Times New Roman"/>
          <w:bCs/>
          <w:sz w:val="24"/>
          <w:szCs w:val="24"/>
        </w:rPr>
        <w:t>Размещение вакансий на сайте;</w:t>
      </w:r>
    </w:p>
    <w:p w14:paraId="0BEF3649" w14:textId="77777777" w:rsidR="000132DB" w:rsidRPr="003F745D" w:rsidRDefault="000132DB" w:rsidP="000132DB">
      <w:pPr>
        <w:numPr>
          <w:ilvl w:val="0"/>
          <w:numId w:val="11"/>
        </w:numPr>
        <w:suppressAutoHyphens/>
        <w:spacing w:after="0" w:line="240" w:lineRule="auto"/>
        <w:ind w:left="714" w:hanging="714"/>
        <w:jc w:val="both"/>
        <w:rPr>
          <w:rFonts w:ascii="Times New Roman" w:hAnsi="Times New Roman"/>
          <w:bCs/>
          <w:sz w:val="24"/>
          <w:szCs w:val="24"/>
        </w:rPr>
      </w:pPr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>Предоставление персонального менеджера;</w:t>
      </w:r>
    </w:p>
    <w:p w14:paraId="73024B22" w14:textId="77777777" w:rsidR="000132DB" w:rsidRPr="003F745D" w:rsidRDefault="000132DB" w:rsidP="000132DB">
      <w:pPr>
        <w:numPr>
          <w:ilvl w:val="0"/>
          <w:numId w:val="11"/>
        </w:numPr>
        <w:suppressAutoHyphens/>
        <w:spacing w:after="0" w:line="240" w:lineRule="auto"/>
        <w:ind w:left="714" w:hanging="714"/>
        <w:jc w:val="both"/>
        <w:rPr>
          <w:rFonts w:ascii="Times New Roman" w:hAnsi="Times New Roman"/>
          <w:bCs/>
          <w:sz w:val="24"/>
          <w:szCs w:val="24"/>
        </w:rPr>
      </w:pPr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>Возможность добавлять в аккаунт Заказчика неограниченное количество пользователей-штатных сотрудников данной компании;</w:t>
      </w:r>
    </w:p>
    <w:p w14:paraId="3A095588" w14:textId="77777777" w:rsidR="000132DB" w:rsidRPr="003F745D" w:rsidRDefault="000132DB" w:rsidP="000132DB">
      <w:pPr>
        <w:numPr>
          <w:ilvl w:val="0"/>
          <w:numId w:val="11"/>
        </w:numPr>
        <w:suppressAutoHyphens/>
        <w:spacing w:after="0" w:line="240" w:lineRule="auto"/>
        <w:ind w:left="714" w:hanging="714"/>
        <w:jc w:val="both"/>
        <w:rPr>
          <w:rFonts w:ascii="Times New Roman" w:hAnsi="Times New Roman"/>
          <w:bCs/>
          <w:sz w:val="24"/>
          <w:szCs w:val="24"/>
        </w:rPr>
      </w:pPr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lastRenderedPageBreak/>
        <w:t>Возможность снимать статистику;</w:t>
      </w:r>
    </w:p>
    <w:p w14:paraId="132317C1" w14:textId="77777777" w:rsidR="000132DB" w:rsidRPr="003F745D" w:rsidRDefault="000132DB" w:rsidP="000132DB">
      <w:pPr>
        <w:numPr>
          <w:ilvl w:val="0"/>
          <w:numId w:val="11"/>
        </w:numPr>
        <w:suppressAutoHyphens/>
        <w:spacing w:after="0" w:line="240" w:lineRule="auto"/>
        <w:ind w:left="714" w:hanging="714"/>
        <w:jc w:val="both"/>
        <w:rPr>
          <w:rFonts w:ascii="Times New Roman" w:hAnsi="Times New Roman"/>
          <w:bCs/>
          <w:sz w:val="24"/>
          <w:szCs w:val="24"/>
        </w:rPr>
      </w:pPr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>Возможность управления правами пользователей и возможность расставления квот на использование услуг.</w:t>
      </w:r>
    </w:p>
    <w:p w14:paraId="4452F651" w14:textId="77777777" w:rsidR="000132DB" w:rsidRPr="007B4A8A" w:rsidRDefault="000132DB" w:rsidP="000132DB">
      <w:pPr>
        <w:pStyle w:val="3"/>
        <w:numPr>
          <w:ilvl w:val="0"/>
          <w:numId w:val="0"/>
        </w:numPr>
        <w:tabs>
          <w:tab w:val="left" w:pos="0"/>
        </w:tabs>
        <w:suppressAutoHyphens/>
        <w:spacing w:before="0" w:after="0"/>
        <w:rPr>
          <w:rFonts w:ascii="Arial Narrow" w:hAnsi="Arial Narrow" w:cs="Times New Roman"/>
          <w:sz w:val="24"/>
          <w:szCs w:val="24"/>
        </w:rPr>
      </w:pPr>
    </w:p>
    <w:p w14:paraId="3DC06BE6" w14:textId="77777777" w:rsidR="000132DB" w:rsidRPr="003F745D" w:rsidRDefault="000132DB" w:rsidP="000132DB">
      <w:pPr>
        <w:pStyle w:val="3"/>
        <w:numPr>
          <w:ilvl w:val="0"/>
          <w:numId w:val="29"/>
        </w:numPr>
        <w:tabs>
          <w:tab w:val="left" w:pos="0"/>
        </w:tabs>
        <w:suppressAutoHyphens/>
        <w:spacing w:before="0" w:after="0"/>
        <w:ind w:hanging="1080"/>
        <w:rPr>
          <w:rFonts w:ascii="Times New Roman" w:hAnsi="Times New Roman" w:cs="Times New Roman"/>
          <w:sz w:val="24"/>
          <w:szCs w:val="24"/>
        </w:rPr>
      </w:pPr>
      <w:r w:rsidRPr="003F745D">
        <w:rPr>
          <w:rFonts w:ascii="Times New Roman" w:hAnsi="Times New Roman" w:cs="Times New Roman"/>
          <w:sz w:val="24"/>
          <w:szCs w:val="24"/>
        </w:rPr>
        <w:t xml:space="preserve"> Обучение и консультация пользователей:  </w:t>
      </w:r>
    </w:p>
    <w:p w14:paraId="19F834AB" w14:textId="77777777" w:rsidR="000132DB" w:rsidRPr="003F745D" w:rsidRDefault="000132DB" w:rsidP="000132DB">
      <w:pPr>
        <w:shd w:val="clear" w:color="auto" w:fill="FFFFFF"/>
        <w:tabs>
          <w:tab w:val="left" w:pos="1205"/>
        </w:tabs>
        <w:spacing w:before="5" w:line="312" w:lineRule="exact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F745D">
        <w:rPr>
          <w:rFonts w:ascii="Times New Roman" w:hAnsi="Times New Roman"/>
          <w:color w:val="000000"/>
          <w:spacing w:val="2"/>
          <w:sz w:val="24"/>
          <w:szCs w:val="24"/>
        </w:rPr>
        <w:t>При предоставлении Услуги, потенциальный поставщик должен организовать обучение сотрудников компании. Потенциальный поставщик Системы должен обеспечить консультационную поддержку по телефону и электронной почте в рабочие дни с 9 до 18.00 по времени г. Астаны.</w:t>
      </w:r>
    </w:p>
    <w:bookmarkEnd w:id="3"/>
    <w:p w14:paraId="62093CFD" w14:textId="77777777" w:rsidR="000132DB" w:rsidRPr="003F745D" w:rsidRDefault="000132DB" w:rsidP="000132DB">
      <w:pPr>
        <w:pStyle w:val="a9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ar-SA"/>
        </w:rPr>
      </w:pPr>
      <w:r w:rsidRPr="003F745D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ar-SA"/>
        </w:rPr>
        <w:t>5. Публикации и работа с резюме</w:t>
      </w:r>
    </w:p>
    <w:p w14:paraId="1775B0F2" w14:textId="77777777" w:rsidR="000132DB" w:rsidRPr="003F745D" w:rsidRDefault="000132DB" w:rsidP="000132DB">
      <w:pPr>
        <w:pStyle w:val="a9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3F745D">
        <w:rPr>
          <w:rFonts w:ascii="Times New Roman" w:hAnsi="Times New Roman" w:cs="Times New Roman"/>
          <w:color w:val="000000"/>
          <w:spacing w:val="2"/>
          <w:sz w:val="24"/>
          <w:szCs w:val="24"/>
          <w:lang w:eastAsia="ar-SA"/>
        </w:rPr>
        <w:t>Возможность оставлять комментарии к просмотренным резюме, возможность делиться комментариями с другими пользователями единой учетной записи на сайте.</w:t>
      </w:r>
    </w:p>
    <w:p w14:paraId="1911F122" w14:textId="77777777" w:rsidR="000132DB" w:rsidRPr="003F745D" w:rsidRDefault="000132DB" w:rsidP="000132DB">
      <w:pPr>
        <w:pStyle w:val="a9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3F745D">
        <w:rPr>
          <w:rFonts w:ascii="Times New Roman" w:hAnsi="Times New Roman" w:cs="Times New Roman"/>
          <w:color w:val="000000"/>
          <w:spacing w:val="2"/>
          <w:sz w:val="24"/>
          <w:szCs w:val="24"/>
          <w:lang w:eastAsia="ar-SA"/>
        </w:rPr>
        <w:t>Возможность самостоятельно осуществлять публикации стандартных вакансий в базе резюме в рамках регионального критерия доступа.</w:t>
      </w:r>
    </w:p>
    <w:p w14:paraId="605C6830" w14:textId="77777777" w:rsidR="000132DB" w:rsidRPr="003F745D" w:rsidRDefault="000132DB" w:rsidP="000132DB">
      <w:pPr>
        <w:pStyle w:val="a9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3F745D">
        <w:rPr>
          <w:rFonts w:ascii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Возможность поставить пометку «для людей с инвалидностью» для поиска именно таких кандидатов. </w:t>
      </w:r>
    </w:p>
    <w:p w14:paraId="5415D42D" w14:textId="77777777" w:rsidR="000132DB" w:rsidRPr="003F745D" w:rsidRDefault="000132DB" w:rsidP="000132DB">
      <w:pPr>
        <w:pStyle w:val="a9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3F745D">
        <w:rPr>
          <w:rFonts w:ascii="Times New Roman" w:hAnsi="Times New Roman" w:cs="Times New Roman"/>
          <w:color w:val="000000"/>
          <w:spacing w:val="2"/>
          <w:sz w:val="24"/>
          <w:szCs w:val="24"/>
          <w:lang w:eastAsia="ar-SA"/>
        </w:rPr>
        <w:t>Возможность создавать шаблоны вакансий.</w:t>
      </w:r>
    </w:p>
    <w:p w14:paraId="64799AE9" w14:textId="77777777" w:rsidR="000132DB" w:rsidRPr="003F745D" w:rsidRDefault="000132DB" w:rsidP="000132DB">
      <w:pPr>
        <w:pStyle w:val="a7"/>
        <w:numPr>
          <w:ilvl w:val="0"/>
          <w:numId w:val="23"/>
        </w:numPr>
        <w:ind w:left="426" w:hanging="426"/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</w:pPr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>Возможность отслеживать эффективность вакансии в режиме реального времени: графики просмотров и откликов, воронки подбора по каждой вакансии с помощью статистики</w:t>
      </w:r>
    </w:p>
    <w:p w14:paraId="2838D14F" w14:textId="77777777" w:rsidR="000132DB" w:rsidRPr="003F745D" w:rsidRDefault="000132DB" w:rsidP="000132DB">
      <w:pPr>
        <w:pStyle w:val="a7"/>
        <w:numPr>
          <w:ilvl w:val="0"/>
          <w:numId w:val="23"/>
        </w:numPr>
        <w:ind w:left="426" w:hanging="426"/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</w:pPr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>Сохранение откликов после того, как вакансия направлена в архив;</w:t>
      </w:r>
    </w:p>
    <w:p w14:paraId="26C2966C" w14:textId="77777777" w:rsidR="000132DB" w:rsidRPr="003F745D" w:rsidRDefault="000132DB" w:rsidP="000132DB">
      <w:pPr>
        <w:pStyle w:val="a7"/>
        <w:numPr>
          <w:ilvl w:val="0"/>
          <w:numId w:val="23"/>
        </w:numPr>
        <w:ind w:left="426" w:hanging="426"/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</w:pPr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>Возможность создания библиотеки адресов, чтобы любой сотрудник компании смог ей пользоваться, после прикрепления адреса вакансия отображается для соискателя на карте;</w:t>
      </w:r>
    </w:p>
    <w:p w14:paraId="12117518" w14:textId="77777777" w:rsidR="000132DB" w:rsidRPr="003F745D" w:rsidRDefault="000132DB" w:rsidP="000132DB">
      <w:pPr>
        <w:pStyle w:val="a7"/>
        <w:numPr>
          <w:ilvl w:val="0"/>
          <w:numId w:val="23"/>
        </w:numPr>
        <w:ind w:left="426" w:hanging="426"/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</w:pPr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 xml:space="preserve">Возможность </w:t>
      </w:r>
      <w:proofErr w:type="spellStart"/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>мультипостинга</w:t>
      </w:r>
      <w:proofErr w:type="spellEnd"/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 xml:space="preserve"> вакансий: публикация вакансии сразу в нескольких городах. </w:t>
      </w:r>
    </w:p>
    <w:p w14:paraId="42C5D49D" w14:textId="77777777" w:rsidR="000132DB" w:rsidRPr="003F745D" w:rsidRDefault="000132DB" w:rsidP="000132DB">
      <w:pPr>
        <w:pStyle w:val="a7"/>
        <w:numPr>
          <w:ilvl w:val="0"/>
          <w:numId w:val="23"/>
        </w:numPr>
        <w:ind w:left="426" w:hanging="426"/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</w:pPr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>Возможность настройки шаблонов текстов писем для каждого этапа работы по вакансии.</w:t>
      </w:r>
    </w:p>
    <w:p w14:paraId="3A7A5C09" w14:textId="77777777" w:rsidR="000132DB" w:rsidRPr="003F745D" w:rsidRDefault="000132DB" w:rsidP="000132DB">
      <w:pPr>
        <w:pStyle w:val="a7"/>
        <w:numPr>
          <w:ilvl w:val="0"/>
          <w:numId w:val="23"/>
        </w:numPr>
        <w:ind w:left="426" w:hanging="426"/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</w:pPr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>Возможность отмечать соискателей, не пришедших на интервью, с помощью кнопки «Не пришел»</w:t>
      </w:r>
    </w:p>
    <w:p w14:paraId="03298650" w14:textId="77777777" w:rsidR="000132DB" w:rsidRPr="003F745D" w:rsidRDefault="000132DB" w:rsidP="000132DB">
      <w:pPr>
        <w:pStyle w:val="a7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</w:pPr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>В</w:t>
      </w:r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 xml:space="preserve">озможные способы связи с соискателями через </w:t>
      </w:r>
      <w:proofErr w:type="spellStart"/>
      <w:r w:rsidRPr="003F745D">
        <w:rPr>
          <w:rFonts w:ascii="Times New Roman" w:hAnsi="Times New Roman"/>
          <w:color w:val="000000"/>
          <w:spacing w:val="2"/>
          <w:sz w:val="24"/>
          <w:szCs w:val="24"/>
          <w:lang w:val="en-US" w:eastAsia="ar-SA"/>
        </w:rPr>
        <w:t>Whats</w:t>
      </w:r>
      <w:proofErr w:type="spellEnd"/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 xml:space="preserve"> </w:t>
      </w:r>
      <w:proofErr w:type="gramStart"/>
      <w:r w:rsidRPr="003F745D">
        <w:rPr>
          <w:rFonts w:ascii="Times New Roman" w:hAnsi="Times New Roman"/>
          <w:color w:val="000000"/>
          <w:spacing w:val="2"/>
          <w:sz w:val="24"/>
          <w:szCs w:val="24"/>
          <w:lang w:val="en-US" w:eastAsia="ar-SA"/>
        </w:rPr>
        <w:t>App</w:t>
      </w:r>
      <w:r w:rsidRPr="003F745D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>,</w:t>
      </w:r>
      <w:r w:rsidRPr="003F745D">
        <w:rPr>
          <w:rFonts w:ascii="Times New Roman" w:hAnsi="Times New Roman"/>
          <w:color w:val="000000"/>
          <w:spacing w:val="2"/>
          <w:sz w:val="24"/>
          <w:szCs w:val="24"/>
          <w:lang w:val="en-US" w:eastAsia="ar-SA"/>
        </w:rPr>
        <w:t>Viber</w:t>
      </w:r>
      <w:proofErr w:type="gramEnd"/>
    </w:p>
    <w:p w14:paraId="3316A4AB" w14:textId="77777777" w:rsidR="00E752F8" w:rsidRPr="000132DB" w:rsidRDefault="00E752F8" w:rsidP="0006606D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sectPr w:rsidR="00E752F8" w:rsidRPr="000132DB" w:rsidSect="00F249C1">
      <w:pgSz w:w="12240" w:h="15840"/>
      <w:pgMar w:top="1134" w:right="851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Condense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 w15:restartNumberingAfterBreak="0">
    <w:nsid w:val="00852083"/>
    <w:multiLevelType w:val="hybridMultilevel"/>
    <w:tmpl w:val="515E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A549C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3430F"/>
    <w:multiLevelType w:val="hybridMultilevel"/>
    <w:tmpl w:val="9102A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798"/>
    <w:multiLevelType w:val="hybridMultilevel"/>
    <w:tmpl w:val="65C46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929E8"/>
    <w:multiLevelType w:val="hybridMultilevel"/>
    <w:tmpl w:val="DC50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E570B"/>
    <w:multiLevelType w:val="hybridMultilevel"/>
    <w:tmpl w:val="65F84970"/>
    <w:lvl w:ilvl="0" w:tplc="29586B8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C7659"/>
    <w:multiLevelType w:val="hybridMultilevel"/>
    <w:tmpl w:val="FD3A2C96"/>
    <w:lvl w:ilvl="0" w:tplc="CDE8EC6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B504D"/>
    <w:multiLevelType w:val="hybridMultilevel"/>
    <w:tmpl w:val="CC9C2E1C"/>
    <w:lvl w:ilvl="0" w:tplc="CCCAF3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E1F7B"/>
    <w:multiLevelType w:val="multilevel"/>
    <w:tmpl w:val="547C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89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1E63E5"/>
    <w:multiLevelType w:val="hybridMultilevel"/>
    <w:tmpl w:val="402403CC"/>
    <w:lvl w:ilvl="0" w:tplc="24B81E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C71FD"/>
    <w:multiLevelType w:val="hybridMultilevel"/>
    <w:tmpl w:val="E3CA3E56"/>
    <w:lvl w:ilvl="0" w:tplc="34226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63EC4"/>
    <w:multiLevelType w:val="hybridMultilevel"/>
    <w:tmpl w:val="3508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5416A"/>
    <w:multiLevelType w:val="hybridMultilevel"/>
    <w:tmpl w:val="5B5E7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95B13"/>
    <w:multiLevelType w:val="hybridMultilevel"/>
    <w:tmpl w:val="68AAA7D6"/>
    <w:lvl w:ilvl="0" w:tplc="47C4B11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52008"/>
    <w:multiLevelType w:val="hybridMultilevel"/>
    <w:tmpl w:val="2C9A8D7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86B0027"/>
    <w:multiLevelType w:val="hybridMultilevel"/>
    <w:tmpl w:val="F6B6483A"/>
    <w:lvl w:ilvl="0" w:tplc="316A1B4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16063"/>
    <w:multiLevelType w:val="hybridMultilevel"/>
    <w:tmpl w:val="2808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002BF"/>
    <w:multiLevelType w:val="hybridMultilevel"/>
    <w:tmpl w:val="1E609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97E42"/>
    <w:multiLevelType w:val="hybridMultilevel"/>
    <w:tmpl w:val="3F029B9E"/>
    <w:lvl w:ilvl="0" w:tplc="D9F638E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E6D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654480"/>
    <w:multiLevelType w:val="multilevel"/>
    <w:tmpl w:val="46E6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D3EAC"/>
    <w:multiLevelType w:val="hybridMultilevel"/>
    <w:tmpl w:val="EDE2BBA4"/>
    <w:lvl w:ilvl="0" w:tplc="7A160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B33E00"/>
    <w:multiLevelType w:val="hybridMultilevel"/>
    <w:tmpl w:val="8438D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D05F3"/>
    <w:multiLevelType w:val="hybridMultilevel"/>
    <w:tmpl w:val="537065E4"/>
    <w:lvl w:ilvl="0" w:tplc="7B6692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27DB4"/>
    <w:multiLevelType w:val="multilevel"/>
    <w:tmpl w:val="47E0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EE7067"/>
    <w:multiLevelType w:val="hybridMultilevel"/>
    <w:tmpl w:val="E1CCF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8"/>
  </w:num>
  <w:num w:numId="9">
    <w:abstractNumId w:val="17"/>
  </w:num>
  <w:num w:numId="10">
    <w:abstractNumId w:val="1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6"/>
  </w:num>
  <w:num w:numId="16">
    <w:abstractNumId w:val="21"/>
  </w:num>
  <w:num w:numId="17">
    <w:abstractNumId w:val="3"/>
  </w:num>
  <w:num w:numId="18">
    <w:abstractNumId w:val="23"/>
  </w:num>
  <w:num w:numId="19">
    <w:abstractNumId w:val="2"/>
  </w:num>
  <w:num w:numId="20">
    <w:abstractNumId w:val="5"/>
  </w:num>
  <w:num w:numId="21">
    <w:abstractNumId w:val="7"/>
  </w:num>
  <w:num w:numId="22">
    <w:abstractNumId w:val="4"/>
  </w:num>
  <w:num w:numId="23">
    <w:abstractNumId w:val="16"/>
  </w:num>
  <w:num w:numId="24">
    <w:abstractNumId w:val="19"/>
  </w:num>
  <w:num w:numId="25">
    <w:abstractNumId w:val="6"/>
  </w:num>
  <w:num w:numId="26">
    <w:abstractNumId w:val="14"/>
  </w:num>
  <w:num w:numId="27">
    <w:abstractNumId w:val="24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EA"/>
    <w:rsid w:val="00005772"/>
    <w:rsid w:val="000132DB"/>
    <w:rsid w:val="00030B96"/>
    <w:rsid w:val="000539E2"/>
    <w:rsid w:val="00061A8A"/>
    <w:rsid w:val="0006606D"/>
    <w:rsid w:val="00076664"/>
    <w:rsid w:val="0008462E"/>
    <w:rsid w:val="000B4FD1"/>
    <w:rsid w:val="000C1ACF"/>
    <w:rsid w:val="00112573"/>
    <w:rsid w:val="0012215D"/>
    <w:rsid w:val="00130C07"/>
    <w:rsid w:val="0017487E"/>
    <w:rsid w:val="001A0351"/>
    <w:rsid w:val="001B096C"/>
    <w:rsid w:val="001B1360"/>
    <w:rsid w:val="001E09FC"/>
    <w:rsid w:val="001E491B"/>
    <w:rsid w:val="0020790B"/>
    <w:rsid w:val="002115B5"/>
    <w:rsid w:val="002228E4"/>
    <w:rsid w:val="002655DA"/>
    <w:rsid w:val="00283161"/>
    <w:rsid w:val="002D348B"/>
    <w:rsid w:val="002F3B7A"/>
    <w:rsid w:val="0034481E"/>
    <w:rsid w:val="003523D1"/>
    <w:rsid w:val="003569C1"/>
    <w:rsid w:val="00370B5C"/>
    <w:rsid w:val="003C0F58"/>
    <w:rsid w:val="003C45E4"/>
    <w:rsid w:val="003D0ECA"/>
    <w:rsid w:val="003F745D"/>
    <w:rsid w:val="00402926"/>
    <w:rsid w:val="004112FD"/>
    <w:rsid w:val="004339D0"/>
    <w:rsid w:val="00433F67"/>
    <w:rsid w:val="00444156"/>
    <w:rsid w:val="00460B8E"/>
    <w:rsid w:val="004C04D7"/>
    <w:rsid w:val="004C511B"/>
    <w:rsid w:val="004D03BD"/>
    <w:rsid w:val="004D434D"/>
    <w:rsid w:val="005118B5"/>
    <w:rsid w:val="00522FE7"/>
    <w:rsid w:val="005562AC"/>
    <w:rsid w:val="00587B27"/>
    <w:rsid w:val="005C0BC2"/>
    <w:rsid w:val="00620FED"/>
    <w:rsid w:val="006359C6"/>
    <w:rsid w:val="00651AA5"/>
    <w:rsid w:val="0065423C"/>
    <w:rsid w:val="00674501"/>
    <w:rsid w:val="00690CCF"/>
    <w:rsid w:val="00703DBF"/>
    <w:rsid w:val="00713F1C"/>
    <w:rsid w:val="00735CFC"/>
    <w:rsid w:val="0076550E"/>
    <w:rsid w:val="0078349F"/>
    <w:rsid w:val="00785A0C"/>
    <w:rsid w:val="007B4A8A"/>
    <w:rsid w:val="007F0512"/>
    <w:rsid w:val="00884A94"/>
    <w:rsid w:val="008B1863"/>
    <w:rsid w:val="008E15AA"/>
    <w:rsid w:val="008E317D"/>
    <w:rsid w:val="00905045"/>
    <w:rsid w:val="00966CB8"/>
    <w:rsid w:val="009679DE"/>
    <w:rsid w:val="00993DFE"/>
    <w:rsid w:val="0099723B"/>
    <w:rsid w:val="009B6581"/>
    <w:rsid w:val="009C5975"/>
    <w:rsid w:val="009E61DB"/>
    <w:rsid w:val="009F24C4"/>
    <w:rsid w:val="00A03C2A"/>
    <w:rsid w:val="00A42C22"/>
    <w:rsid w:val="00A622FE"/>
    <w:rsid w:val="00AA00CD"/>
    <w:rsid w:val="00AB7B1F"/>
    <w:rsid w:val="00AD1A3B"/>
    <w:rsid w:val="00B364C6"/>
    <w:rsid w:val="00B41BEA"/>
    <w:rsid w:val="00B43FC6"/>
    <w:rsid w:val="00B84602"/>
    <w:rsid w:val="00BA0AC3"/>
    <w:rsid w:val="00BC3483"/>
    <w:rsid w:val="00BC37EA"/>
    <w:rsid w:val="00C246E5"/>
    <w:rsid w:val="00C42859"/>
    <w:rsid w:val="00C46A73"/>
    <w:rsid w:val="00C751B6"/>
    <w:rsid w:val="00C93C7C"/>
    <w:rsid w:val="00CA0F27"/>
    <w:rsid w:val="00CA56D7"/>
    <w:rsid w:val="00CA7614"/>
    <w:rsid w:val="00CE611D"/>
    <w:rsid w:val="00CF220A"/>
    <w:rsid w:val="00CF4123"/>
    <w:rsid w:val="00D46F1E"/>
    <w:rsid w:val="00DA15D5"/>
    <w:rsid w:val="00DC05EA"/>
    <w:rsid w:val="00DC3775"/>
    <w:rsid w:val="00DC5E4A"/>
    <w:rsid w:val="00DE13FB"/>
    <w:rsid w:val="00DF4B0A"/>
    <w:rsid w:val="00E0269B"/>
    <w:rsid w:val="00E0351F"/>
    <w:rsid w:val="00E3638A"/>
    <w:rsid w:val="00E537C9"/>
    <w:rsid w:val="00E647DD"/>
    <w:rsid w:val="00E71FEC"/>
    <w:rsid w:val="00E72C98"/>
    <w:rsid w:val="00E752F8"/>
    <w:rsid w:val="00EC5A13"/>
    <w:rsid w:val="00F249C1"/>
    <w:rsid w:val="00F328A9"/>
    <w:rsid w:val="00F55841"/>
    <w:rsid w:val="00F74317"/>
    <w:rsid w:val="00FC48BD"/>
    <w:rsid w:val="00FD5615"/>
    <w:rsid w:val="00FD5D11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8C72"/>
  <w15:chartTrackingRefBased/>
  <w15:docId w15:val="{9226B8B6-5958-43D2-9818-906B5604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C42859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Theme="minorHAns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C7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5E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A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25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125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0269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4285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8">
    <w:name w:val="Без интервала Знак"/>
    <w:link w:val="a9"/>
    <w:uiPriority w:val="1"/>
    <w:locked/>
    <w:rsid w:val="00E72C98"/>
  </w:style>
  <w:style w:type="paragraph" w:styleId="a9">
    <w:name w:val="No Spacing"/>
    <w:basedOn w:val="a"/>
    <w:link w:val="a8"/>
    <w:uiPriority w:val="1"/>
    <w:qFormat/>
    <w:rsid w:val="00E72C9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cms-text">
    <w:name w:val="cms-text"/>
    <w:basedOn w:val="a"/>
    <w:rsid w:val="00E36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ms-unordered-listitem">
    <w:name w:val="cms-unordered-list__item"/>
    <w:basedOn w:val="a"/>
    <w:rsid w:val="00E36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02926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112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12F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12FD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12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12F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8736-8244-4B62-86C9-E4B4A050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Жампеисова Айгерим</dc:creator>
  <cp:keywords/>
  <dc:description/>
  <cp:lastModifiedBy>Ильяс Шернияз</cp:lastModifiedBy>
  <cp:revision>2</cp:revision>
  <cp:lastPrinted>2020-09-03T09:52:00Z</cp:lastPrinted>
  <dcterms:created xsi:type="dcterms:W3CDTF">2024-06-27T10:46:00Z</dcterms:created>
  <dcterms:modified xsi:type="dcterms:W3CDTF">2024-06-27T10:46:00Z</dcterms:modified>
</cp:coreProperties>
</file>