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D857" w14:textId="77777777" w:rsidR="00466BB3" w:rsidRPr="00075DD0" w:rsidRDefault="00466BB3" w:rsidP="00141CAC">
      <w:pPr>
        <w:rPr>
          <w:b/>
          <w:bCs/>
        </w:rPr>
      </w:pPr>
    </w:p>
    <w:p w14:paraId="6E3F7F1C" w14:textId="77777777" w:rsidR="00E15D12" w:rsidRPr="00075DD0" w:rsidRDefault="00E15D12" w:rsidP="00A228F1">
      <w:pPr>
        <w:jc w:val="center"/>
        <w:rPr>
          <w:b/>
          <w:bCs/>
        </w:rPr>
      </w:pPr>
      <w:r w:rsidRPr="00075DD0">
        <w:rPr>
          <w:b/>
          <w:bCs/>
        </w:rPr>
        <w:t>ТЕХНИЧЕСКАЯ СПЕЦИФИКАЦИЯ</w:t>
      </w:r>
    </w:p>
    <w:p w14:paraId="2B11677D" w14:textId="69D900FD" w:rsidR="009F5CAB" w:rsidRPr="00075DD0" w:rsidRDefault="00651E85" w:rsidP="00A228F1">
      <w:pPr>
        <w:jc w:val="center"/>
        <w:rPr>
          <w:b/>
          <w:bCs/>
        </w:rPr>
      </w:pPr>
      <w:r w:rsidRPr="00075DD0">
        <w:rPr>
          <w:b/>
          <w:bCs/>
        </w:rPr>
        <w:t>у</w:t>
      </w:r>
      <w:r w:rsidR="009F5CAB" w:rsidRPr="00075DD0">
        <w:rPr>
          <w:b/>
          <w:bCs/>
        </w:rPr>
        <w:t>слуги</w:t>
      </w:r>
      <w:r w:rsidR="009F5CAB" w:rsidRPr="00075DD0">
        <w:rPr>
          <w:b/>
        </w:rPr>
        <w:t xml:space="preserve"> по размещению </w:t>
      </w:r>
      <w:r w:rsidR="00440229">
        <w:rPr>
          <w:b/>
        </w:rPr>
        <w:t xml:space="preserve">наружной рекламы </w:t>
      </w:r>
      <w:r w:rsidR="005735ED">
        <w:rPr>
          <w:b/>
        </w:rPr>
        <w:t xml:space="preserve">в г. Алматы </w:t>
      </w:r>
    </w:p>
    <w:p w14:paraId="55BBF515" w14:textId="77777777" w:rsidR="009F5CAB" w:rsidRPr="00075DD0" w:rsidRDefault="009F5CAB" w:rsidP="00A228F1">
      <w:pPr>
        <w:rPr>
          <w:lang w:eastAsia="ko-KR"/>
        </w:rPr>
      </w:pPr>
    </w:p>
    <w:p w14:paraId="26B61C31" w14:textId="1B5BB7D1" w:rsidR="000B3EDE" w:rsidRPr="00075DD0" w:rsidRDefault="00E15D12" w:rsidP="00A228F1">
      <w:pPr>
        <w:ind w:firstLine="708"/>
        <w:jc w:val="both"/>
      </w:pPr>
      <w:r w:rsidRPr="00075DD0">
        <w:rPr>
          <w:b/>
        </w:rPr>
        <w:t xml:space="preserve">Территория распространения: </w:t>
      </w:r>
      <w:r w:rsidR="000B3EDE" w:rsidRPr="00075DD0">
        <w:t>Республика Казахстан</w:t>
      </w:r>
      <w:r w:rsidR="00440229">
        <w:t>- г. Алматы</w:t>
      </w:r>
    </w:p>
    <w:p w14:paraId="33645D6B" w14:textId="77777777" w:rsidR="00923957" w:rsidRPr="00075DD0" w:rsidRDefault="00923957" w:rsidP="00A228F1">
      <w:pPr>
        <w:ind w:firstLine="708"/>
        <w:jc w:val="both"/>
      </w:pPr>
    </w:p>
    <w:p w14:paraId="2C608EA4" w14:textId="5DC19C1D" w:rsidR="00F4186A" w:rsidRPr="00F4186A" w:rsidRDefault="00FB2846" w:rsidP="00F4186A">
      <w:pPr>
        <w:jc w:val="both"/>
        <w:rPr>
          <w:lang w:val="kk-KZ"/>
        </w:rPr>
      </w:pPr>
      <w:r w:rsidRPr="00075DD0">
        <w:rPr>
          <w:b/>
        </w:rPr>
        <w:t xml:space="preserve">          Наименование услуги: </w:t>
      </w:r>
      <w:r w:rsidR="00403AF9">
        <w:t>р</w:t>
      </w:r>
      <w:r w:rsidR="00F4186A" w:rsidRPr="00F4186A">
        <w:t>азмещение</w:t>
      </w:r>
      <w:r w:rsidR="00440229">
        <w:t xml:space="preserve"> наружной рекламы по г. Алматы</w:t>
      </w:r>
      <w:r w:rsidR="005735ED">
        <w:t xml:space="preserve"> -</w:t>
      </w:r>
      <w:r w:rsidR="00440229">
        <w:t xml:space="preserve"> аренда биллбордов, ситиборлов, диджиталбордов</w:t>
      </w:r>
      <w:r w:rsidR="00B76AD2">
        <w:t>;</w:t>
      </w:r>
    </w:p>
    <w:p w14:paraId="5728973D" w14:textId="77777777" w:rsidR="00440229" w:rsidRDefault="00440229" w:rsidP="00F4186A">
      <w:pPr>
        <w:ind w:left="567"/>
        <w:jc w:val="both"/>
        <w:rPr>
          <w:b/>
          <w:lang w:val="kk-KZ"/>
        </w:rPr>
      </w:pPr>
    </w:p>
    <w:p w14:paraId="0F4CE8F9" w14:textId="123D5D15" w:rsidR="00F4186A" w:rsidRDefault="00F4186A" w:rsidP="00F4186A">
      <w:pPr>
        <w:ind w:left="567"/>
        <w:jc w:val="both"/>
      </w:pPr>
      <w:r w:rsidRPr="00F4186A">
        <w:rPr>
          <w:b/>
        </w:rPr>
        <w:t>Объем услуг:</w:t>
      </w:r>
      <w:r w:rsidRPr="00F4186A">
        <w:t xml:space="preserve"> </w:t>
      </w:r>
    </w:p>
    <w:p w14:paraId="609E3A0C" w14:textId="7F24CFC3" w:rsidR="00440229" w:rsidRDefault="00440229" w:rsidP="005735ED">
      <w:pPr>
        <w:pStyle w:val="a4"/>
        <w:numPr>
          <w:ilvl w:val="0"/>
          <w:numId w:val="12"/>
        </w:numPr>
        <w:jc w:val="both"/>
      </w:pPr>
      <w:r>
        <w:t>Размещение рекламы на конструкциях по адресу:</w:t>
      </w:r>
    </w:p>
    <w:p w14:paraId="59BD8C61" w14:textId="77777777" w:rsidR="005735ED" w:rsidRPr="00F4186A" w:rsidRDefault="005735ED" w:rsidP="00F4186A">
      <w:pPr>
        <w:ind w:left="567"/>
        <w:jc w:val="both"/>
      </w:pPr>
    </w:p>
    <w:tbl>
      <w:tblPr>
        <w:tblW w:w="99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268"/>
        <w:gridCol w:w="1980"/>
      </w:tblGrid>
      <w:tr w:rsidR="005735ED" w:rsidRPr="00440229" w14:paraId="04F1782B" w14:textId="274ED5A7" w:rsidTr="005735ED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4B33C46" w14:textId="2E7B88C4" w:rsidR="005735ED" w:rsidRPr="00440229" w:rsidRDefault="005735ED" w:rsidP="005735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KZ"/>
              </w:rPr>
            </w:pPr>
            <w:r w:rsidRPr="005735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KZ"/>
              </w:rPr>
              <w:t>Адрес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1C3A32" w14:textId="347CAF78" w:rsidR="005735ED" w:rsidRPr="00440229" w:rsidRDefault="005735ED" w:rsidP="005735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ru-KZ"/>
              </w:rPr>
            </w:pPr>
            <w:r w:rsidRPr="005735ED">
              <w:rPr>
                <w:rFonts w:ascii="Calibri" w:hAnsi="Calibri" w:cs="Calibri"/>
                <w:b/>
                <w:bCs/>
                <w:sz w:val="22"/>
                <w:szCs w:val="22"/>
                <w:lang w:eastAsia="ru-KZ"/>
              </w:rPr>
              <w:t>Тип конструкции</w:t>
            </w:r>
          </w:p>
        </w:tc>
        <w:tc>
          <w:tcPr>
            <w:tcW w:w="1980" w:type="dxa"/>
            <w:vAlign w:val="center"/>
          </w:tcPr>
          <w:p w14:paraId="16672D6E" w14:textId="33660943" w:rsidR="005735ED" w:rsidRPr="005735ED" w:rsidRDefault="005735ED" w:rsidP="005735ED">
            <w:pPr>
              <w:spacing w:after="200"/>
              <w:jc w:val="center"/>
              <w:rPr>
                <w:b/>
                <w:bCs/>
                <w:sz w:val="20"/>
                <w:szCs w:val="20"/>
                <w:lang w:val="ru-KZ" w:eastAsia="ru-KZ"/>
              </w:rPr>
            </w:pPr>
            <w:r w:rsidRPr="005735ED">
              <w:rPr>
                <w:rFonts w:ascii="Calibri" w:hAnsi="Calibri" w:cs="Calibri"/>
                <w:b/>
                <w:bCs/>
                <w:sz w:val="22"/>
                <w:szCs w:val="22"/>
              </w:rPr>
              <w:t>Размер</w:t>
            </w:r>
          </w:p>
        </w:tc>
      </w:tr>
      <w:tr w:rsidR="005735ED" w:rsidRPr="00440229" w14:paraId="7720A310" w14:textId="77777777" w:rsidTr="005735ED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</w:tcPr>
          <w:p w14:paraId="36C8FD5E" w14:textId="4CC4505D" w:rsidR="005735ED" w:rsidRPr="00440229" w:rsidRDefault="005735ED" w:rsidP="005735ED">
            <w:pP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АБАЯ // НАЗАРБАЕВА, (ЮГО-ВОСТОК)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–</w:t>
            </w: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 1750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ACD89D" w14:textId="224BE610" w:rsidR="005735ED" w:rsidRDefault="005735ED" w:rsidP="005735ED">
            <w:pPr>
              <w:jc w:val="center"/>
              <w:rPr>
                <w:rFonts w:ascii="Calibri" w:hAnsi="Calibri" w:cs="Calibri"/>
                <w:sz w:val="22"/>
                <w:szCs w:val="22"/>
                <w:lang w:eastAsia="ru-KZ"/>
              </w:rPr>
            </w:pPr>
            <w:r>
              <w:rPr>
                <w:rFonts w:ascii="Calibri" w:hAnsi="Calibri" w:cs="Calibri"/>
                <w:sz w:val="22"/>
                <w:szCs w:val="22"/>
                <w:lang w:eastAsia="ru-KZ"/>
              </w:rPr>
              <w:t>Диджиталборд</w:t>
            </w:r>
          </w:p>
        </w:tc>
        <w:tc>
          <w:tcPr>
            <w:tcW w:w="1980" w:type="dxa"/>
            <w:vAlign w:val="center"/>
          </w:tcPr>
          <w:p w14:paraId="1CFED43B" w14:textId="7A9241D8" w:rsidR="005735ED" w:rsidRPr="00041176" w:rsidRDefault="005735ED" w:rsidP="005735ED">
            <w:pPr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1408*960</w:t>
            </w:r>
            <w:r w:rsidR="00041176">
              <w:rPr>
                <w:rFonts w:ascii="Calibri" w:hAnsi="Calibri" w:cs="Calibri"/>
                <w:sz w:val="22"/>
                <w:szCs w:val="22"/>
                <w:lang w:val="en-US"/>
              </w:rPr>
              <w:t>px.</w:t>
            </w:r>
          </w:p>
        </w:tc>
      </w:tr>
      <w:tr w:rsidR="005735ED" w:rsidRPr="00440229" w14:paraId="63DF4BF1" w14:textId="208B1B40" w:rsidTr="005735ED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3E9BC198" w14:textId="624B4CFD" w:rsidR="005735ED" w:rsidRPr="00440229" w:rsidRDefault="005735ED" w:rsidP="005735ED">
            <w:pP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РАЙЫМБЕКА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–</w:t>
            </w: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 АБЫЛАЙ ХАНА, (СЕВЕРО-ВОСТОК)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–</w:t>
            </w: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 1586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5EB1FE" w14:textId="32D401AF" w:rsidR="005735ED" w:rsidRPr="00440229" w:rsidRDefault="005735ED" w:rsidP="005735ED">
            <w:pPr>
              <w:jc w:val="center"/>
              <w:rPr>
                <w:rFonts w:ascii="Calibri" w:hAnsi="Calibri" w:cs="Calibri"/>
                <w:sz w:val="22"/>
                <w:szCs w:val="22"/>
                <w:lang w:eastAsia="ru-KZ"/>
              </w:rPr>
            </w:pPr>
            <w:r>
              <w:rPr>
                <w:rFonts w:ascii="Calibri" w:hAnsi="Calibri" w:cs="Calibri"/>
                <w:sz w:val="22"/>
                <w:szCs w:val="22"/>
                <w:lang w:eastAsia="ru-KZ"/>
              </w:rPr>
              <w:t>Ситиборд/динамика</w:t>
            </w:r>
          </w:p>
        </w:tc>
        <w:tc>
          <w:tcPr>
            <w:tcW w:w="1980" w:type="dxa"/>
            <w:vAlign w:val="center"/>
          </w:tcPr>
          <w:p w14:paraId="13A11CCD" w14:textId="6D506E47" w:rsidR="005735ED" w:rsidRPr="00440229" w:rsidRDefault="005735ED" w:rsidP="005735ED">
            <w:pPr>
              <w:spacing w:after="200"/>
              <w:rPr>
                <w:sz w:val="20"/>
                <w:szCs w:val="20"/>
                <w:lang w:val="ru-KZ" w:eastAsia="ru-K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3,15*2,27</w:t>
            </w:r>
            <w:r w:rsidR="00041176">
              <w:rPr>
                <w:rFonts w:ascii="Calibri" w:hAnsi="Calibri" w:cs="Calibri"/>
                <w:sz w:val="22"/>
                <w:szCs w:val="22"/>
              </w:rPr>
              <w:t>м.</w:t>
            </w:r>
          </w:p>
        </w:tc>
      </w:tr>
      <w:tr w:rsidR="005735ED" w:rsidRPr="00440229" w14:paraId="78A4796C" w14:textId="2C5D076E" w:rsidTr="005735ED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08714155" w14:textId="77777777" w:rsidR="005735ED" w:rsidRPr="00440229" w:rsidRDefault="005735ED" w:rsidP="005735ED">
            <w:pP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ДОСТЫК // АБАЯ, (ЮГО-ЗАПАД)1751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E4191D" w14:textId="4C298E01" w:rsidR="005735ED" w:rsidRPr="00440229" w:rsidRDefault="005735ED" w:rsidP="005735ED">
            <w:pPr>
              <w:jc w:val="center"/>
              <w:rPr>
                <w:rFonts w:ascii="Calibri" w:hAnsi="Calibri" w:cs="Calibri"/>
                <w:sz w:val="22"/>
                <w:szCs w:val="22"/>
                <w:lang w:eastAsia="ru-KZ"/>
              </w:rPr>
            </w:pPr>
            <w:r>
              <w:rPr>
                <w:rFonts w:ascii="Calibri" w:hAnsi="Calibri" w:cs="Calibri"/>
                <w:sz w:val="22"/>
                <w:szCs w:val="22"/>
                <w:lang w:eastAsia="ru-KZ"/>
              </w:rPr>
              <w:t>Диджиталборд</w:t>
            </w:r>
          </w:p>
        </w:tc>
        <w:tc>
          <w:tcPr>
            <w:tcW w:w="1980" w:type="dxa"/>
            <w:vAlign w:val="center"/>
          </w:tcPr>
          <w:p w14:paraId="07F2E48D" w14:textId="43C46DF9" w:rsidR="005735ED" w:rsidRPr="00041176" w:rsidRDefault="005735ED" w:rsidP="005735ED">
            <w:pPr>
              <w:spacing w:after="200"/>
              <w:rPr>
                <w:sz w:val="20"/>
                <w:szCs w:val="20"/>
                <w:lang w:val="en-US" w:eastAsia="ru-K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1408*960</w:t>
            </w:r>
            <w:r w:rsidR="00041176">
              <w:rPr>
                <w:rFonts w:ascii="Calibri" w:hAnsi="Calibri" w:cs="Calibri"/>
                <w:sz w:val="22"/>
                <w:szCs w:val="22"/>
                <w:lang w:val="en-US"/>
              </w:rPr>
              <w:t>px.</w:t>
            </w:r>
          </w:p>
        </w:tc>
      </w:tr>
      <w:tr w:rsidR="005735ED" w:rsidRPr="00440229" w14:paraId="66B031AF" w14:textId="2732155E" w:rsidTr="005735ED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8D3293B" w14:textId="012E133E" w:rsidR="005735ED" w:rsidRPr="00440229" w:rsidRDefault="005735ED" w:rsidP="005735ED">
            <w:pP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№17 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–</w:t>
            </w: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 Талгарская трасса направление в г. Алматы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7E1A629" w14:textId="684B1C60" w:rsidR="005735ED" w:rsidRPr="00440229" w:rsidRDefault="005735ED" w:rsidP="00573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KZ"/>
              </w:rPr>
              <w:t>Биллборд/ статика</w:t>
            </w:r>
          </w:p>
        </w:tc>
        <w:tc>
          <w:tcPr>
            <w:tcW w:w="1980" w:type="dxa"/>
            <w:vAlign w:val="bottom"/>
          </w:tcPr>
          <w:p w14:paraId="476A71BE" w14:textId="3CAAF98F" w:rsidR="005735ED" w:rsidRPr="00440229" w:rsidRDefault="005735ED" w:rsidP="005735ED">
            <w:pPr>
              <w:spacing w:after="200"/>
              <w:rPr>
                <w:sz w:val="20"/>
                <w:szCs w:val="20"/>
                <w:lang w:val="ru-KZ" w:eastAsia="ru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6*3</w:t>
            </w:r>
            <w:r w:rsidR="00041176">
              <w:rPr>
                <w:rFonts w:ascii="Calibri" w:hAnsi="Calibri" w:cs="Calibri"/>
                <w:color w:val="000000"/>
                <w:sz w:val="22"/>
                <w:szCs w:val="22"/>
              </w:rPr>
              <w:t>м.</w:t>
            </w:r>
          </w:p>
        </w:tc>
      </w:tr>
      <w:tr w:rsidR="005735ED" w:rsidRPr="00440229" w14:paraId="7BE88212" w14:textId="129BB01D" w:rsidTr="005735ED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106EE8A9" w14:textId="77777777" w:rsidR="005735ED" w:rsidRPr="00440229" w:rsidRDefault="005735ED" w:rsidP="005735ED">
            <w:pP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№025 А Алматы Бишкек движение в Алматы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E045F5" w14:textId="7F7C70EF" w:rsidR="005735ED" w:rsidRPr="00440229" w:rsidRDefault="005735ED" w:rsidP="00573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>
              <w:rPr>
                <w:rFonts w:ascii="Calibri" w:hAnsi="Calibri" w:cs="Calibri"/>
                <w:sz w:val="22"/>
                <w:szCs w:val="22"/>
                <w:lang w:eastAsia="ru-KZ"/>
              </w:rPr>
              <w:t>Ситиборд/статика</w:t>
            </w:r>
          </w:p>
        </w:tc>
        <w:tc>
          <w:tcPr>
            <w:tcW w:w="1980" w:type="dxa"/>
            <w:vAlign w:val="bottom"/>
          </w:tcPr>
          <w:p w14:paraId="79C013FC" w14:textId="2F808B76" w:rsidR="005735ED" w:rsidRPr="00440229" w:rsidRDefault="005735ED" w:rsidP="005735ED">
            <w:pPr>
              <w:spacing w:after="200"/>
              <w:rPr>
                <w:sz w:val="20"/>
                <w:szCs w:val="20"/>
                <w:lang w:val="ru-KZ" w:eastAsia="ru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3,1*2,1</w:t>
            </w:r>
            <w:r w:rsidR="00041176">
              <w:rPr>
                <w:rFonts w:ascii="Calibri" w:hAnsi="Calibri" w:cs="Calibri"/>
                <w:color w:val="000000"/>
                <w:sz w:val="22"/>
                <w:szCs w:val="22"/>
              </w:rPr>
              <w:t>м.</w:t>
            </w:r>
          </w:p>
        </w:tc>
      </w:tr>
      <w:tr w:rsidR="005735ED" w:rsidRPr="00440229" w14:paraId="0ED20E97" w14:textId="17E0FF65" w:rsidTr="005735ED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21D2E3FA" w14:textId="77777777" w:rsidR="005735ED" w:rsidRPr="00440229" w:rsidRDefault="005735ED" w:rsidP="005735ED">
            <w:pP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№01  - Капчагайская трасса (Первомайка) в Алматы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80B5FA" w14:textId="742B3832" w:rsidR="005735ED" w:rsidRPr="00440229" w:rsidRDefault="005735ED" w:rsidP="005735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>
              <w:rPr>
                <w:rFonts w:ascii="Calibri" w:hAnsi="Calibri" w:cs="Calibri"/>
                <w:sz w:val="22"/>
                <w:szCs w:val="22"/>
                <w:lang w:eastAsia="ru-KZ"/>
              </w:rPr>
              <w:t>Ситиборд/статика</w:t>
            </w:r>
          </w:p>
        </w:tc>
        <w:tc>
          <w:tcPr>
            <w:tcW w:w="1980" w:type="dxa"/>
            <w:vAlign w:val="bottom"/>
          </w:tcPr>
          <w:p w14:paraId="2DB28049" w14:textId="64D05E5D" w:rsidR="005735ED" w:rsidRPr="00440229" w:rsidRDefault="005735ED" w:rsidP="005735ED">
            <w:pPr>
              <w:spacing w:after="200"/>
              <w:rPr>
                <w:sz w:val="20"/>
                <w:szCs w:val="20"/>
                <w:lang w:val="ru-KZ" w:eastAsia="ru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3,1*2,1</w:t>
            </w:r>
            <w:r w:rsidR="00041176">
              <w:rPr>
                <w:rFonts w:ascii="Calibri" w:hAnsi="Calibri" w:cs="Calibri"/>
                <w:color w:val="000000"/>
                <w:sz w:val="22"/>
                <w:szCs w:val="22"/>
              </w:rPr>
              <w:t>м.</w:t>
            </w:r>
          </w:p>
        </w:tc>
      </w:tr>
    </w:tbl>
    <w:p w14:paraId="1BD08CED" w14:textId="77777777" w:rsidR="005735ED" w:rsidRDefault="00B76AD2" w:rsidP="00440229">
      <w:pPr>
        <w:tabs>
          <w:tab w:val="left" w:pos="1134"/>
        </w:tabs>
        <w:spacing w:line="268" w:lineRule="auto"/>
        <w:jc w:val="both"/>
      </w:pPr>
      <w:r>
        <w:t xml:space="preserve">      </w:t>
      </w:r>
    </w:p>
    <w:p w14:paraId="3EE27117" w14:textId="1AA29828" w:rsidR="00CF3760" w:rsidRPr="00075DD0" w:rsidRDefault="00B76AD2" w:rsidP="00440229">
      <w:pPr>
        <w:tabs>
          <w:tab w:val="left" w:pos="1134"/>
        </w:tabs>
        <w:spacing w:line="268" w:lineRule="auto"/>
        <w:jc w:val="both"/>
      </w:pPr>
      <w:r>
        <w:t xml:space="preserve">    </w:t>
      </w:r>
      <w:r w:rsidR="00440229">
        <w:t xml:space="preserve">Период размещения с 1 июля 2024г. </w:t>
      </w:r>
      <w:r w:rsidR="005735ED">
        <w:t>п</w:t>
      </w:r>
      <w:r w:rsidR="00440229">
        <w:t xml:space="preserve">о 31 августа 2024г. </w:t>
      </w:r>
    </w:p>
    <w:p w14:paraId="3432878E" w14:textId="6029924F" w:rsidR="008D449F" w:rsidRDefault="005735ED" w:rsidP="005735ED">
      <w:pPr>
        <w:pStyle w:val="a4"/>
        <w:numPr>
          <w:ilvl w:val="0"/>
          <w:numId w:val="12"/>
        </w:numPr>
        <w:tabs>
          <w:tab w:val="left" w:pos="1276"/>
        </w:tabs>
        <w:jc w:val="both"/>
        <w:rPr>
          <w:lang w:val="kk-KZ"/>
        </w:rPr>
      </w:pPr>
      <w:r>
        <w:rPr>
          <w:lang w:val="kk-KZ"/>
        </w:rPr>
        <w:t>Печать баннера в  размере 3,1*2,1м в количестве 2 шт.</w:t>
      </w:r>
    </w:p>
    <w:p w14:paraId="406C4163" w14:textId="2BA47BAE" w:rsidR="005735ED" w:rsidRDefault="005735ED" w:rsidP="005735ED">
      <w:pPr>
        <w:pStyle w:val="a4"/>
        <w:numPr>
          <w:ilvl w:val="0"/>
          <w:numId w:val="12"/>
        </w:numPr>
        <w:tabs>
          <w:tab w:val="left" w:pos="1276"/>
        </w:tabs>
        <w:jc w:val="both"/>
        <w:rPr>
          <w:lang w:val="kk-KZ"/>
        </w:rPr>
      </w:pPr>
      <w:r>
        <w:rPr>
          <w:lang w:val="kk-KZ"/>
        </w:rPr>
        <w:t xml:space="preserve">Печать баннера в размере 6*3м в количестве 1 шт </w:t>
      </w:r>
    </w:p>
    <w:p w14:paraId="46D7A450" w14:textId="585ABA28" w:rsidR="005735ED" w:rsidRDefault="005735ED" w:rsidP="005735ED">
      <w:pPr>
        <w:pStyle w:val="a4"/>
        <w:numPr>
          <w:ilvl w:val="0"/>
          <w:numId w:val="12"/>
        </w:numPr>
        <w:tabs>
          <w:tab w:val="left" w:pos="1276"/>
        </w:tabs>
        <w:jc w:val="both"/>
        <w:rPr>
          <w:lang w:val="kk-KZ"/>
        </w:rPr>
      </w:pPr>
      <w:r>
        <w:rPr>
          <w:lang w:val="kk-KZ"/>
        </w:rPr>
        <w:t>Печать Бэклит/ калька 3,15*2,27 в количестве 1 шт.</w:t>
      </w:r>
    </w:p>
    <w:p w14:paraId="461084EB" w14:textId="1FE259CC" w:rsidR="005735ED" w:rsidRDefault="005735ED" w:rsidP="005735ED">
      <w:pPr>
        <w:pStyle w:val="a4"/>
        <w:numPr>
          <w:ilvl w:val="0"/>
          <w:numId w:val="12"/>
        </w:numPr>
        <w:tabs>
          <w:tab w:val="left" w:pos="1276"/>
        </w:tabs>
        <w:jc w:val="both"/>
        <w:rPr>
          <w:lang w:val="kk-KZ"/>
        </w:rPr>
      </w:pPr>
      <w:r>
        <w:rPr>
          <w:lang w:val="kk-KZ"/>
        </w:rPr>
        <w:t>Монтажные/демонтажные работы в колличестве 4 шт.</w:t>
      </w:r>
    </w:p>
    <w:p w14:paraId="499BA034" w14:textId="120C2D79" w:rsidR="00307177" w:rsidRDefault="00307177" w:rsidP="005735ED">
      <w:pPr>
        <w:pStyle w:val="a4"/>
        <w:numPr>
          <w:ilvl w:val="0"/>
          <w:numId w:val="12"/>
        </w:numPr>
        <w:tabs>
          <w:tab w:val="left" w:pos="1276"/>
        </w:tabs>
        <w:jc w:val="both"/>
        <w:rPr>
          <w:lang w:val="kk-KZ"/>
        </w:rPr>
      </w:pPr>
      <w:r>
        <w:rPr>
          <w:lang w:val="kk-KZ"/>
        </w:rPr>
        <w:t xml:space="preserve">Загрузка видеороликов на диджиталборды ( хронометраж 10 сек. </w:t>
      </w:r>
      <w:r w:rsidR="00880C62">
        <w:rPr>
          <w:lang w:val="kk-KZ"/>
        </w:rPr>
        <w:t>в</w:t>
      </w:r>
      <w:r>
        <w:rPr>
          <w:lang w:val="kk-KZ"/>
        </w:rPr>
        <w:t xml:space="preserve"> формате </w:t>
      </w:r>
      <w:r>
        <w:rPr>
          <w:lang w:val="en-US"/>
        </w:rPr>
        <w:t>MP</w:t>
      </w:r>
      <w:r w:rsidRPr="00307177">
        <w:t xml:space="preserve">4) </w:t>
      </w:r>
      <w:r>
        <w:t>в количестве 2 шт.</w:t>
      </w:r>
    </w:p>
    <w:p w14:paraId="06755A66" w14:textId="0CB7028E" w:rsidR="005735ED" w:rsidRPr="005735ED" w:rsidRDefault="005735ED" w:rsidP="005735ED">
      <w:pPr>
        <w:pStyle w:val="a4"/>
        <w:numPr>
          <w:ilvl w:val="0"/>
          <w:numId w:val="12"/>
        </w:numPr>
        <w:tabs>
          <w:tab w:val="left" w:pos="1276"/>
        </w:tabs>
        <w:jc w:val="both"/>
        <w:rPr>
          <w:lang w:val="kk-KZ"/>
        </w:rPr>
      </w:pPr>
      <w:r>
        <w:rPr>
          <w:lang w:val="kk-KZ"/>
        </w:rPr>
        <w:t xml:space="preserve">Предоставление фотоотчестов ( бесплатно ) в течении 5 дней со дня размещения </w:t>
      </w:r>
    </w:p>
    <w:p w14:paraId="05F94BCF" w14:textId="77777777" w:rsidR="005735ED" w:rsidRDefault="005735ED" w:rsidP="005735ED">
      <w:pPr>
        <w:pStyle w:val="a4"/>
        <w:tabs>
          <w:tab w:val="left" w:pos="1276"/>
        </w:tabs>
        <w:ind w:left="927"/>
        <w:jc w:val="both"/>
        <w:rPr>
          <w:lang w:val="kk-KZ"/>
        </w:rPr>
      </w:pPr>
    </w:p>
    <w:p w14:paraId="32491F69" w14:textId="770379D6" w:rsidR="007868D7" w:rsidRDefault="007868D7" w:rsidP="007868D7">
      <w:pPr>
        <w:tabs>
          <w:tab w:val="left" w:pos="1276"/>
        </w:tabs>
        <w:jc w:val="center"/>
        <w:rPr>
          <w:lang w:val="kk-KZ"/>
        </w:rPr>
      </w:pPr>
    </w:p>
    <w:p w14:paraId="5B65F0FD" w14:textId="70DB09A0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1E0D38A9" w14:textId="7C4376D8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4333394D" w14:textId="1F2A0A21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2AD34E95" w14:textId="077A859F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0264CFED" w14:textId="70895C2F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60A273E8" w14:textId="53456D5D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298159B6" w14:textId="625B552F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64DFE382" w14:textId="32443846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7E2FAE24" w14:textId="06389DAF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4505E6C4" w14:textId="0E72BCC8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62C0F462" w14:textId="77777777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20E0166A" w14:textId="4FC8A943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6012577D" w14:textId="3AB342AF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0A11F91C" w14:textId="6E8E7039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69743EBA" w14:textId="2B9767DF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6A78AAFA" w14:textId="77777777" w:rsidR="00141CAC" w:rsidRDefault="00141CAC" w:rsidP="007868D7">
      <w:pPr>
        <w:tabs>
          <w:tab w:val="left" w:pos="1276"/>
        </w:tabs>
        <w:jc w:val="center"/>
        <w:rPr>
          <w:lang w:val="kk-KZ"/>
        </w:rPr>
      </w:pPr>
    </w:p>
    <w:p w14:paraId="47DFF12C" w14:textId="77777777" w:rsidR="007868D7" w:rsidRDefault="007868D7" w:rsidP="007868D7">
      <w:pPr>
        <w:tabs>
          <w:tab w:val="left" w:pos="1276"/>
        </w:tabs>
        <w:jc w:val="center"/>
        <w:rPr>
          <w:lang w:val="kk-KZ"/>
        </w:rPr>
      </w:pPr>
    </w:p>
    <w:p w14:paraId="65E94027" w14:textId="77777777" w:rsidR="007868D7" w:rsidRDefault="007868D7" w:rsidP="007868D7">
      <w:pPr>
        <w:tabs>
          <w:tab w:val="left" w:pos="1276"/>
        </w:tabs>
        <w:jc w:val="center"/>
        <w:rPr>
          <w:lang w:val="kk-KZ"/>
        </w:rPr>
      </w:pPr>
    </w:p>
    <w:p w14:paraId="2FC8E48A" w14:textId="7533F920" w:rsidR="007868D7" w:rsidRPr="007868D7" w:rsidRDefault="007868D7" w:rsidP="007868D7">
      <w:pPr>
        <w:tabs>
          <w:tab w:val="left" w:pos="1276"/>
        </w:tabs>
        <w:jc w:val="center"/>
        <w:rPr>
          <w:b/>
          <w:bCs/>
          <w:lang w:val="kk-KZ"/>
        </w:rPr>
      </w:pPr>
      <w:r w:rsidRPr="007868D7">
        <w:rPr>
          <w:b/>
          <w:bCs/>
          <w:lang w:val="kk-KZ"/>
        </w:rPr>
        <w:t>ДЕРЕКТЕР ТІЗІМІ</w:t>
      </w:r>
    </w:p>
    <w:p w14:paraId="48F456E0" w14:textId="77777777" w:rsidR="007868D7" w:rsidRPr="007868D7" w:rsidRDefault="007868D7" w:rsidP="007868D7">
      <w:pPr>
        <w:tabs>
          <w:tab w:val="left" w:pos="1276"/>
        </w:tabs>
        <w:jc w:val="center"/>
        <w:rPr>
          <w:b/>
          <w:bCs/>
          <w:lang w:val="kk-KZ"/>
        </w:rPr>
      </w:pPr>
      <w:r w:rsidRPr="007868D7">
        <w:rPr>
          <w:b/>
          <w:bCs/>
          <w:lang w:val="kk-KZ"/>
        </w:rPr>
        <w:t>Алматыда сыртқы жарнама қызметтері</w:t>
      </w:r>
    </w:p>
    <w:p w14:paraId="60B5B9EC" w14:textId="77777777" w:rsidR="007868D7" w:rsidRPr="007868D7" w:rsidRDefault="007868D7" w:rsidP="007868D7">
      <w:pPr>
        <w:tabs>
          <w:tab w:val="left" w:pos="1276"/>
        </w:tabs>
        <w:jc w:val="both"/>
        <w:rPr>
          <w:lang w:val="kk-KZ"/>
        </w:rPr>
      </w:pPr>
    </w:p>
    <w:p w14:paraId="36AA77D0" w14:textId="77777777" w:rsidR="007868D7" w:rsidRPr="007868D7" w:rsidRDefault="007868D7" w:rsidP="007868D7">
      <w:pPr>
        <w:tabs>
          <w:tab w:val="left" w:pos="1276"/>
        </w:tabs>
        <w:jc w:val="both"/>
        <w:rPr>
          <w:lang w:val="kk-KZ"/>
        </w:rPr>
      </w:pPr>
      <w:r w:rsidRPr="007868D7">
        <w:rPr>
          <w:b/>
          <w:bCs/>
          <w:lang w:val="kk-KZ"/>
        </w:rPr>
        <w:t>Таралу аймағы:</w:t>
      </w:r>
      <w:r w:rsidRPr="007868D7">
        <w:rPr>
          <w:lang w:val="kk-KZ"/>
        </w:rPr>
        <w:t xml:space="preserve"> Қазақстан Республикасы – Алматы қ</w:t>
      </w:r>
    </w:p>
    <w:p w14:paraId="44C341AD" w14:textId="77777777" w:rsidR="007868D7" w:rsidRPr="007868D7" w:rsidRDefault="007868D7" w:rsidP="007868D7">
      <w:pPr>
        <w:tabs>
          <w:tab w:val="left" w:pos="1276"/>
        </w:tabs>
        <w:jc w:val="both"/>
        <w:rPr>
          <w:lang w:val="kk-KZ"/>
        </w:rPr>
      </w:pPr>
    </w:p>
    <w:p w14:paraId="11BB5EE5" w14:textId="77777777" w:rsidR="007868D7" w:rsidRPr="007868D7" w:rsidRDefault="007868D7" w:rsidP="007868D7">
      <w:pPr>
        <w:tabs>
          <w:tab w:val="left" w:pos="1276"/>
        </w:tabs>
        <w:jc w:val="both"/>
        <w:rPr>
          <w:lang w:val="kk-KZ"/>
        </w:rPr>
      </w:pPr>
      <w:r w:rsidRPr="007868D7">
        <w:rPr>
          <w:b/>
          <w:bCs/>
          <w:lang w:val="kk-KZ"/>
        </w:rPr>
        <w:t xml:space="preserve"> Қызмет атауы:</w:t>
      </w:r>
      <w:r w:rsidRPr="007868D7">
        <w:rPr>
          <w:lang w:val="kk-KZ"/>
        </w:rPr>
        <w:t xml:space="preserve"> Алматы қаласында сыртқы жарнаманы орналастыру – билбордтарды, ситибордтарды, цифрлық тақталарды жалға беру;</w:t>
      </w:r>
    </w:p>
    <w:p w14:paraId="5C3430E3" w14:textId="77777777" w:rsidR="007868D7" w:rsidRPr="007868D7" w:rsidRDefault="007868D7" w:rsidP="007868D7">
      <w:pPr>
        <w:tabs>
          <w:tab w:val="left" w:pos="1276"/>
        </w:tabs>
        <w:jc w:val="both"/>
        <w:rPr>
          <w:lang w:val="kk-KZ"/>
        </w:rPr>
      </w:pPr>
    </w:p>
    <w:p w14:paraId="5944490F" w14:textId="77777777" w:rsidR="007868D7" w:rsidRPr="007868D7" w:rsidRDefault="007868D7" w:rsidP="007868D7">
      <w:pPr>
        <w:tabs>
          <w:tab w:val="left" w:pos="1276"/>
        </w:tabs>
        <w:jc w:val="both"/>
        <w:rPr>
          <w:b/>
          <w:bCs/>
        </w:rPr>
      </w:pPr>
      <w:r w:rsidRPr="007868D7">
        <w:rPr>
          <w:b/>
          <w:bCs/>
          <w:lang w:val="kk-KZ"/>
        </w:rPr>
        <w:t>Қызметтер көлемі:</w:t>
      </w:r>
    </w:p>
    <w:p w14:paraId="2BB3A110" w14:textId="77777777" w:rsidR="007868D7" w:rsidRPr="007868D7" w:rsidRDefault="007868D7" w:rsidP="007868D7">
      <w:pPr>
        <w:tabs>
          <w:tab w:val="left" w:pos="1276"/>
        </w:tabs>
        <w:jc w:val="both"/>
        <w:rPr>
          <w:lang w:val="kk-KZ"/>
        </w:rPr>
      </w:pPr>
      <w:r w:rsidRPr="007868D7">
        <w:rPr>
          <w:lang w:val="kk-KZ"/>
        </w:rPr>
        <w:t>1. Құрылыстардағы жарнама:</w:t>
      </w:r>
    </w:p>
    <w:p w14:paraId="2536A9C6" w14:textId="77777777" w:rsidR="007868D7" w:rsidRPr="007868D7" w:rsidRDefault="007868D7" w:rsidP="007868D7">
      <w:pPr>
        <w:tabs>
          <w:tab w:val="left" w:pos="1276"/>
        </w:tabs>
        <w:jc w:val="both"/>
        <w:rPr>
          <w:lang w:val="kk-KZ"/>
        </w:rPr>
      </w:pPr>
    </w:p>
    <w:tbl>
      <w:tblPr>
        <w:tblW w:w="99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268"/>
        <w:gridCol w:w="1980"/>
      </w:tblGrid>
      <w:tr w:rsidR="00141CAC" w:rsidRPr="00440229" w14:paraId="7EFA6BDA" w14:textId="77777777" w:rsidTr="00D6193C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6369F257" w14:textId="2BFB21B3" w:rsidR="00141CAC" w:rsidRPr="00440229" w:rsidRDefault="00141CAC" w:rsidP="00141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KZ"/>
              </w:rPr>
            </w:pPr>
            <w:proofErr w:type="spellStart"/>
            <w:r w:rsidRPr="007868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KZ"/>
              </w:rPr>
              <w:t>Мекенжай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82E485" w14:textId="70E7FF93" w:rsidR="00141CAC" w:rsidRPr="00440229" w:rsidRDefault="00141CAC" w:rsidP="00141C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ru-KZ"/>
              </w:rPr>
            </w:pPr>
            <w:proofErr w:type="spellStart"/>
            <w:r w:rsidRPr="007868D7">
              <w:rPr>
                <w:rFonts w:ascii="Calibri" w:hAnsi="Calibri" w:cs="Calibri"/>
                <w:b/>
                <w:bCs/>
                <w:sz w:val="22"/>
                <w:szCs w:val="22"/>
                <w:lang w:eastAsia="ru-KZ"/>
              </w:rPr>
              <w:t>Құрылыс</w:t>
            </w:r>
            <w:proofErr w:type="spellEnd"/>
            <w:r w:rsidRPr="007868D7">
              <w:rPr>
                <w:rFonts w:ascii="Calibri" w:hAnsi="Calibri" w:cs="Calibri"/>
                <w:b/>
                <w:bCs/>
                <w:sz w:val="22"/>
                <w:szCs w:val="22"/>
                <w:lang w:eastAsia="ru-KZ"/>
              </w:rPr>
              <w:t xml:space="preserve"> </w:t>
            </w:r>
            <w:proofErr w:type="spellStart"/>
            <w:r w:rsidRPr="007868D7">
              <w:rPr>
                <w:rFonts w:ascii="Calibri" w:hAnsi="Calibri" w:cs="Calibri"/>
                <w:b/>
                <w:bCs/>
                <w:sz w:val="22"/>
                <w:szCs w:val="22"/>
                <w:lang w:eastAsia="ru-KZ"/>
              </w:rPr>
              <w:t>түрі</w:t>
            </w:r>
            <w:proofErr w:type="spellEnd"/>
          </w:p>
        </w:tc>
        <w:tc>
          <w:tcPr>
            <w:tcW w:w="1980" w:type="dxa"/>
            <w:vAlign w:val="center"/>
          </w:tcPr>
          <w:p w14:paraId="2285B841" w14:textId="263F73FF" w:rsidR="00141CAC" w:rsidRPr="005735ED" w:rsidRDefault="00141CAC" w:rsidP="00141CAC">
            <w:pPr>
              <w:spacing w:after="200"/>
              <w:jc w:val="center"/>
              <w:rPr>
                <w:b/>
                <w:bCs/>
                <w:sz w:val="20"/>
                <w:szCs w:val="20"/>
                <w:lang w:val="ru-KZ" w:eastAsia="ru-KZ"/>
              </w:rPr>
            </w:pPr>
            <w:r w:rsidRPr="005735ED">
              <w:rPr>
                <w:rFonts w:ascii="Calibri" w:hAnsi="Calibri" w:cs="Calibri"/>
                <w:b/>
                <w:bCs/>
                <w:sz w:val="22"/>
                <w:szCs w:val="22"/>
              </w:rPr>
              <w:t>Размер</w:t>
            </w:r>
          </w:p>
        </w:tc>
      </w:tr>
      <w:tr w:rsidR="007868D7" w:rsidRPr="00440229" w14:paraId="34856A79" w14:textId="77777777" w:rsidTr="00D6193C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</w:tcPr>
          <w:p w14:paraId="68088D05" w14:textId="77777777" w:rsidR="007868D7" w:rsidRPr="00440229" w:rsidRDefault="007868D7" w:rsidP="00D6193C">
            <w:pP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АБАЯ // НАЗАРБАЕВА, (ЮГО-ВОСТОК)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–</w:t>
            </w: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 1750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B16D85A" w14:textId="77777777" w:rsidR="007868D7" w:rsidRDefault="007868D7" w:rsidP="00D6193C">
            <w:pPr>
              <w:jc w:val="center"/>
              <w:rPr>
                <w:rFonts w:ascii="Calibri" w:hAnsi="Calibri" w:cs="Calibri"/>
                <w:sz w:val="22"/>
                <w:szCs w:val="22"/>
                <w:lang w:eastAsia="ru-K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ru-KZ"/>
              </w:rPr>
              <w:t>Диджиталборд</w:t>
            </w:r>
            <w:proofErr w:type="spellEnd"/>
          </w:p>
        </w:tc>
        <w:tc>
          <w:tcPr>
            <w:tcW w:w="1980" w:type="dxa"/>
            <w:vAlign w:val="center"/>
          </w:tcPr>
          <w:p w14:paraId="2676BEE0" w14:textId="77777777" w:rsidR="007868D7" w:rsidRPr="00041176" w:rsidRDefault="007868D7" w:rsidP="00D6193C">
            <w:pPr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1408*960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px.</w:t>
            </w:r>
          </w:p>
        </w:tc>
      </w:tr>
      <w:tr w:rsidR="007868D7" w:rsidRPr="00440229" w14:paraId="47AA0643" w14:textId="77777777" w:rsidTr="00D6193C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D52684A" w14:textId="77777777" w:rsidR="007868D7" w:rsidRPr="00440229" w:rsidRDefault="007868D7" w:rsidP="00D6193C">
            <w:pP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РАЙЫМБЕКА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–</w:t>
            </w: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 АБЫЛАЙ ХАНА, (СЕВЕРО-ВОСТОК)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–</w:t>
            </w: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 1586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77D1E5" w14:textId="77777777" w:rsidR="007868D7" w:rsidRPr="00440229" w:rsidRDefault="007868D7" w:rsidP="00D6193C">
            <w:pPr>
              <w:jc w:val="center"/>
              <w:rPr>
                <w:rFonts w:ascii="Calibri" w:hAnsi="Calibri" w:cs="Calibri"/>
                <w:sz w:val="22"/>
                <w:szCs w:val="22"/>
                <w:lang w:eastAsia="ru-KZ"/>
              </w:rPr>
            </w:pPr>
            <w:r>
              <w:rPr>
                <w:rFonts w:ascii="Calibri" w:hAnsi="Calibri" w:cs="Calibri"/>
                <w:sz w:val="22"/>
                <w:szCs w:val="22"/>
                <w:lang w:eastAsia="ru-KZ"/>
              </w:rPr>
              <w:t>Ситиборд/динамика</w:t>
            </w:r>
          </w:p>
        </w:tc>
        <w:tc>
          <w:tcPr>
            <w:tcW w:w="1980" w:type="dxa"/>
            <w:vAlign w:val="center"/>
          </w:tcPr>
          <w:p w14:paraId="58BC3780" w14:textId="77777777" w:rsidR="007868D7" w:rsidRPr="00440229" w:rsidRDefault="007868D7" w:rsidP="00D6193C">
            <w:pPr>
              <w:spacing w:after="200"/>
              <w:rPr>
                <w:sz w:val="20"/>
                <w:szCs w:val="20"/>
                <w:lang w:val="ru-KZ" w:eastAsia="ru-K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3,15*2,27м.</w:t>
            </w:r>
          </w:p>
        </w:tc>
      </w:tr>
      <w:tr w:rsidR="007868D7" w:rsidRPr="00440229" w14:paraId="4A59D91E" w14:textId="77777777" w:rsidTr="00D6193C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60BF0D3B" w14:textId="77777777" w:rsidR="007868D7" w:rsidRPr="00440229" w:rsidRDefault="007868D7" w:rsidP="00D6193C">
            <w:pP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ДОСТЫК // АБАЯ, (ЮГО-ЗАПАД)1751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C6B88EC" w14:textId="77777777" w:rsidR="007868D7" w:rsidRPr="00440229" w:rsidRDefault="007868D7" w:rsidP="00D6193C">
            <w:pPr>
              <w:jc w:val="center"/>
              <w:rPr>
                <w:rFonts w:ascii="Calibri" w:hAnsi="Calibri" w:cs="Calibri"/>
                <w:sz w:val="22"/>
                <w:szCs w:val="22"/>
                <w:lang w:eastAsia="ru-K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ru-KZ"/>
              </w:rPr>
              <w:t>Диджиталборд</w:t>
            </w:r>
            <w:proofErr w:type="spellEnd"/>
          </w:p>
        </w:tc>
        <w:tc>
          <w:tcPr>
            <w:tcW w:w="1980" w:type="dxa"/>
            <w:vAlign w:val="center"/>
          </w:tcPr>
          <w:p w14:paraId="64707C35" w14:textId="77777777" w:rsidR="007868D7" w:rsidRPr="00041176" w:rsidRDefault="007868D7" w:rsidP="00D6193C">
            <w:pPr>
              <w:spacing w:after="200"/>
              <w:rPr>
                <w:sz w:val="20"/>
                <w:szCs w:val="20"/>
                <w:lang w:val="en-US" w:eastAsia="ru-K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1408*960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px.</w:t>
            </w:r>
          </w:p>
        </w:tc>
      </w:tr>
      <w:tr w:rsidR="007868D7" w:rsidRPr="00440229" w14:paraId="5B2E4841" w14:textId="77777777" w:rsidTr="00D6193C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3EB21E5" w14:textId="77777777" w:rsidR="007868D7" w:rsidRPr="00440229" w:rsidRDefault="007868D7" w:rsidP="00D6193C">
            <w:pP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№17 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–</w:t>
            </w: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 Талгарская трасса направление в г. Алматы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E8051C5" w14:textId="77777777" w:rsidR="007868D7" w:rsidRPr="00440229" w:rsidRDefault="007868D7" w:rsidP="00D619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K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KZ"/>
              </w:rPr>
              <w:t>Биллборд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ru-KZ"/>
              </w:rPr>
              <w:t>/ статика</w:t>
            </w:r>
          </w:p>
        </w:tc>
        <w:tc>
          <w:tcPr>
            <w:tcW w:w="1980" w:type="dxa"/>
            <w:vAlign w:val="bottom"/>
          </w:tcPr>
          <w:p w14:paraId="3BCDA48B" w14:textId="77777777" w:rsidR="007868D7" w:rsidRPr="00440229" w:rsidRDefault="007868D7" w:rsidP="00D6193C">
            <w:pPr>
              <w:spacing w:after="200"/>
              <w:rPr>
                <w:sz w:val="20"/>
                <w:szCs w:val="20"/>
                <w:lang w:val="ru-KZ" w:eastAsia="ru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6*3м.</w:t>
            </w:r>
          </w:p>
        </w:tc>
      </w:tr>
      <w:tr w:rsidR="007868D7" w:rsidRPr="00440229" w14:paraId="3F2B870F" w14:textId="77777777" w:rsidTr="00D6193C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1996C4B3" w14:textId="77777777" w:rsidR="007868D7" w:rsidRPr="00440229" w:rsidRDefault="007868D7" w:rsidP="00D6193C">
            <w:pP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№025 А Алматы Бишкек движение в Алматы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04CDC2" w14:textId="77777777" w:rsidR="007868D7" w:rsidRPr="00440229" w:rsidRDefault="007868D7" w:rsidP="00D619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>
              <w:rPr>
                <w:rFonts w:ascii="Calibri" w:hAnsi="Calibri" w:cs="Calibri"/>
                <w:sz w:val="22"/>
                <w:szCs w:val="22"/>
                <w:lang w:eastAsia="ru-KZ"/>
              </w:rPr>
              <w:t>Ситиборд/статика</w:t>
            </w:r>
          </w:p>
        </w:tc>
        <w:tc>
          <w:tcPr>
            <w:tcW w:w="1980" w:type="dxa"/>
            <w:vAlign w:val="bottom"/>
          </w:tcPr>
          <w:p w14:paraId="7B56774C" w14:textId="77777777" w:rsidR="007868D7" w:rsidRPr="00440229" w:rsidRDefault="007868D7" w:rsidP="00D6193C">
            <w:pPr>
              <w:spacing w:after="200"/>
              <w:rPr>
                <w:sz w:val="20"/>
                <w:szCs w:val="20"/>
                <w:lang w:val="ru-KZ" w:eastAsia="ru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3,1*2,1м.</w:t>
            </w:r>
          </w:p>
        </w:tc>
      </w:tr>
      <w:tr w:rsidR="007868D7" w:rsidRPr="00440229" w14:paraId="534496F2" w14:textId="77777777" w:rsidTr="00D6193C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03E92C62" w14:textId="77777777" w:rsidR="007868D7" w:rsidRPr="00440229" w:rsidRDefault="007868D7" w:rsidP="00D6193C">
            <w:pPr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№</w:t>
            </w:r>
            <w:proofErr w:type="gramStart"/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01  -</w:t>
            </w:r>
            <w:proofErr w:type="gramEnd"/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 </w:t>
            </w:r>
            <w:proofErr w:type="spellStart"/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Капчагайская</w:t>
            </w:r>
            <w:proofErr w:type="spellEnd"/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 xml:space="preserve"> трасса (</w:t>
            </w:r>
            <w:proofErr w:type="spellStart"/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Первомайка</w:t>
            </w:r>
            <w:proofErr w:type="spellEnd"/>
            <w:r w:rsidRPr="00440229"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  <w:t>) в Алматы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586E97" w14:textId="77777777" w:rsidR="007868D7" w:rsidRPr="00440229" w:rsidRDefault="007868D7" w:rsidP="00D619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KZ" w:eastAsia="ru-KZ"/>
              </w:rPr>
            </w:pPr>
            <w:r>
              <w:rPr>
                <w:rFonts w:ascii="Calibri" w:hAnsi="Calibri" w:cs="Calibri"/>
                <w:sz w:val="22"/>
                <w:szCs w:val="22"/>
                <w:lang w:eastAsia="ru-KZ"/>
              </w:rPr>
              <w:t>Ситиборд/статика</w:t>
            </w:r>
          </w:p>
        </w:tc>
        <w:tc>
          <w:tcPr>
            <w:tcW w:w="1980" w:type="dxa"/>
            <w:vAlign w:val="bottom"/>
          </w:tcPr>
          <w:p w14:paraId="1297592C" w14:textId="77777777" w:rsidR="007868D7" w:rsidRPr="00440229" w:rsidRDefault="007868D7" w:rsidP="00D6193C">
            <w:pPr>
              <w:spacing w:after="200"/>
              <w:rPr>
                <w:sz w:val="20"/>
                <w:szCs w:val="20"/>
                <w:lang w:val="ru-KZ" w:eastAsia="ru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3,1*2,1м.</w:t>
            </w:r>
          </w:p>
        </w:tc>
      </w:tr>
    </w:tbl>
    <w:p w14:paraId="58411C66" w14:textId="77777777" w:rsidR="007868D7" w:rsidRPr="007868D7" w:rsidRDefault="007868D7" w:rsidP="007868D7">
      <w:pPr>
        <w:tabs>
          <w:tab w:val="left" w:pos="1276"/>
        </w:tabs>
        <w:jc w:val="both"/>
        <w:rPr>
          <w:lang w:val="kk-KZ"/>
        </w:rPr>
      </w:pPr>
    </w:p>
    <w:p w14:paraId="54EB527D" w14:textId="77777777" w:rsidR="007868D7" w:rsidRPr="007868D7" w:rsidRDefault="007868D7" w:rsidP="007868D7">
      <w:pPr>
        <w:tabs>
          <w:tab w:val="left" w:pos="1276"/>
        </w:tabs>
        <w:jc w:val="both"/>
        <w:rPr>
          <w:lang w:val="kk-KZ"/>
        </w:rPr>
      </w:pPr>
      <w:r w:rsidRPr="007868D7">
        <w:rPr>
          <w:lang w:val="kk-KZ"/>
        </w:rPr>
        <w:t xml:space="preserve"> Орналастыру мерзімі 2024 жылдың 1 шілдесінен бастап. 2024 жылдың 31 тамызына дейін</w:t>
      </w:r>
    </w:p>
    <w:p w14:paraId="62C872A7" w14:textId="77777777" w:rsidR="007868D7" w:rsidRPr="007868D7" w:rsidRDefault="007868D7" w:rsidP="007868D7">
      <w:pPr>
        <w:tabs>
          <w:tab w:val="left" w:pos="1276"/>
        </w:tabs>
        <w:jc w:val="both"/>
        <w:rPr>
          <w:lang w:val="kk-KZ"/>
        </w:rPr>
      </w:pPr>
      <w:r w:rsidRPr="007868D7">
        <w:rPr>
          <w:lang w:val="kk-KZ"/>
        </w:rPr>
        <w:t>2. 2 дана көлемінде 3,1*2,1 м өлшемдегі баннерді басып шығару.</w:t>
      </w:r>
    </w:p>
    <w:p w14:paraId="3EE36A6D" w14:textId="77777777" w:rsidR="007868D7" w:rsidRPr="007868D7" w:rsidRDefault="007868D7" w:rsidP="007868D7">
      <w:pPr>
        <w:tabs>
          <w:tab w:val="left" w:pos="1276"/>
        </w:tabs>
        <w:jc w:val="both"/>
        <w:rPr>
          <w:lang w:val="kk-KZ"/>
        </w:rPr>
      </w:pPr>
      <w:r w:rsidRPr="007868D7">
        <w:rPr>
          <w:lang w:val="kk-KZ"/>
        </w:rPr>
        <w:t>3. 1 дана көлемінде 6*3м өлшемдегі баннерді басып шығару</w:t>
      </w:r>
    </w:p>
    <w:p w14:paraId="3576B7CE" w14:textId="77777777" w:rsidR="007868D7" w:rsidRPr="007868D7" w:rsidRDefault="007868D7" w:rsidP="007868D7">
      <w:pPr>
        <w:tabs>
          <w:tab w:val="left" w:pos="1276"/>
        </w:tabs>
        <w:jc w:val="both"/>
        <w:rPr>
          <w:lang w:val="kk-KZ"/>
        </w:rPr>
      </w:pPr>
      <w:r w:rsidRPr="007868D7">
        <w:rPr>
          <w:lang w:val="kk-KZ"/>
        </w:rPr>
        <w:t>4. Артқы жарықтандырылған баспа / калька 3,15 * 2,27 1 дана көлемінде.</w:t>
      </w:r>
    </w:p>
    <w:p w14:paraId="26763C5E" w14:textId="77777777" w:rsidR="007868D7" w:rsidRPr="007868D7" w:rsidRDefault="007868D7" w:rsidP="007868D7">
      <w:pPr>
        <w:tabs>
          <w:tab w:val="left" w:pos="1276"/>
        </w:tabs>
        <w:jc w:val="both"/>
        <w:rPr>
          <w:lang w:val="kk-KZ"/>
        </w:rPr>
      </w:pPr>
      <w:r w:rsidRPr="007868D7">
        <w:rPr>
          <w:lang w:val="kk-KZ"/>
        </w:rPr>
        <w:t>5. Монтаждау/монтаждау жұмыстары 4 дана көлемінде.</w:t>
      </w:r>
    </w:p>
    <w:p w14:paraId="20F6B685" w14:textId="77777777" w:rsidR="007868D7" w:rsidRPr="007868D7" w:rsidRDefault="007868D7" w:rsidP="007868D7">
      <w:pPr>
        <w:tabs>
          <w:tab w:val="left" w:pos="1276"/>
        </w:tabs>
        <w:jc w:val="both"/>
        <w:rPr>
          <w:lang w:val="kk-KZ"/>
        </w:rPr>
      </w:pPr>
      <w:r w:rsidRPr="007868D7">
        <w:rPr>
          <w:lang w:val="kk-KZ"/>
        </w:rPr>
        <w:t>6. Бейнелерді сандық тақталарға жүктеп салу (MP4 форматында 10 секунд уақыт) 2 дана көлемінде.</w:t>
      </w:r>
    </w:p>
    <w:p w14:paraId="7CE9C23C" w14:textId="33C4D406" w:rsidR="005735ED" w:rsidRPr="005735ED" w:rsidRDefault="007868D7" w:rsidP="007868D7">
      <w:pPr>
        <w:tabs>
          <w:tab w:val="left" w:pos="1276"/>
        </w:tabs>
        <w:jc w:val="both"/>
        <w:rPr>
          <w:lang w:val="kk-KZ"/>
        </w:rPr>
      </w:pPr>
      <w:r w:rsidRPr="007868D7">
        <w:rPr>
          <w:lang w:val="kk-KZ"/>
        </w:rPr>
        <w:t>7. Жарияланған күннен бастап 5 күн ішінде фоторепортаждарды (тегін) ұсыну</w:t>
      </w:r>
    </w:p>
    <w:sectPr w:rsidR="005735ED" w:rsidRPr="005735ED" w:rsidSect="004572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7ABD"/>
    <w:multiLevelType w:val="hybridMultilevel"/>
    <w:tmpl w:val="F2A4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66540"/>
    <w:multiLevelType w:val="hybridMultilevel"/>
    <w:tmpl w:val="97B6C7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B74AB9A">
      <w:start w:val="1"/>
      <w:numFmt w:val="decimal"/>
      <w:lvlText w:val="%4."/>
      <w:lvlJc w:val="left"/>
      <w:pPr>
        <w:ind w:left="3731" w:hanging="360"/>
      </w:pPr>
      <w:rPr>
        <w:rFonts w:ascii="Times New Roman" w:eastAsia="Times New Roman" w:hAnsi="Times New Roman"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C128A5E6">
      <w:start w:val="1"/>
      <w:numFmt w:val="decimal"/>
      <w:lvlText w:val="%7."/>
      <w:lvlJc w:val="left"/>
      <w:pPr>
        <w:ind w:left="5891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C1737DA"/>
    <w:multiLevelType w:val="hybridMultilevel"/>
    <w:tmpl w:val="56DA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D1C19"/>
    <w:multiLevelType w:val="hybridMultilevel"/>
    <w:tmpl w:val="6DB67F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067141F"/>
    <w:multiLevelType w:val="hybridMultilevel"/>
    <w:tmpl w:val="3716B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422F2C"/>
    <w:multiLevelType w:val="hybridMultilevel"/>
    <w:tmpl w:val="7352A0F6"/>
    <w:lvl w:ilvl="0" w:tplc="FAC89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B04473"/>
    <w:multiLevelType w:val="hybridMultilevel"/>
    <w:tmpl w:val="417EEB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C980EB5"/>
    <w:multiLevelType w:val="hybridMultilevel"/>
    <w:tmpl w:val="6D80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E68C2"/>
    <w:multiLevelType w:val="hybridMultilevel"/>
    <w:tmpl w:val="5CE63720"/>
    <w:lvl w:ilvl="0" w:tplc="9B34ABE8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18353C"/>
    <w:multiLevelType w:val="hybridMultilevel"/>
    <w:tmpl w:val="15C447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976202"/>
    <w:multiLevelType w:val="hybridMultilevel"/>
    <w:tmpl w:val="66461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C65762A"/>
    <w:multiLevelType w:val="hybridMultilevel"/>
    <w:tmpl w:val="B33EED0E"/>
    <w:lvl w:ilvl="0" w:tplc="DBA2629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12"/>
    <w:rsid w:val="00007393"/>
    <w:rsid w:val="000073CB"/>
    <w:rsid w:val="00024657"/>
    <w:rsid w:val="00026CBB"/>
    <w:rsid w:val="00027D94"/>
    <w:rsid w:val="00041176"/>
    <w:rsid w:val="00051EB3"/>
    <w:rsid w:val="00054D1B"/>
    <w:rsid w:val="00061504"/>
    <w:rsid w:val="000618A2"/>
    <w:rsid w:val="00066BBA"/>
    <w:rsid w:val="00075DD0"/>
    <w:rsid w:val="000B3EDE"/>
    <w:rsid w:val="000D4D79"/>
    <w:rsid w:val="000F649E"/>
    <w:rsid w:val="00110A74"/>
    <w:rsid w:val="00121BD4"/>
    <w:rsid w:val="00133221"/>
    <w:rsid w:val="001377A8"/>
    <w:rsid w:val="00141CAC"/>
    <w:rsid w:val="00156E6A"/>
    <w:rsid w:val="001B0BC9"/>
    <w:rsid w:val="001D364A"/>
    <w:rsid w:val="001E31CF"/>
    <w:rsid w:val="001F34E5"/>
    <w:rsid w:val="001F56DA"/>
    <w:rsid w:val="00216F20"/>
    <w:rsid w:val="00217CC5"/>
    <w:rsid w:val="00221BA2"/>
    <w:rsid w:val="002235F8"/>
    <w:rsid w:val="002250C0"/>
    <w:rsid w:val="00235337"/>
    <w:rsid w:val="00241510"/>
    <w:rsid w:val="00242A33"/>
    <w:rsid w:val="002535D1"/>
    <w:rsid w:val="002564CF"/>
    <w:rsid w:val="00261AEA"/>
    <w:rsid w:val="00263FCB"/>
    <w:rsid w:val="00265DCA"/>
    <w:rsid w:val="00273AFB"/>
    <w:rsid w:val="00276EC4"/>
    <w:rsid w:val="002873A8"/>
    <w:rsid w:val="00293379"/>
    <w:rsid w:val="002A235D"/>
    <w:rsid w:val="002C1135"/>
    <w:rsid w:val="002D3413"/>
    <w:rsid w:val="00307177"/>
    <w:rsid w:val="00322437"/>
    <w:rsid w:val="00322FC3"/>
    <w:rsid w:val="003268EF"/>
    <w:rsid w:val="00331559"/>
    <w:rsid w:val="00341053"/>
    <w:rsid w:val="00377CB5"/>
    <w:rsid w:val="0038660A"/>
    <w:rsid w:val="0038711F"/>
    <w:rsid w:val="003920A6"/>
    <w:rsid w:val="003A2041"/>
    <w:rsid w:val="003A5B64"/>
    <w:rsid w:val="003A60A5"/>
    <w:rsid w:val="003C5D32"/>
    <w:rsid w:val="003D25B3"/>
    <w:rsid w:val="003D2D02"/>
    <w:rsid w:val="003D5ABB"/>
    <w:rsid w:val="003D695A"/>
    <w:rsid w:val="003E344F"/>
    <w:rsid w:val="003F2311"/>
    <w:rsid w:val="003F2F81"/>
    <w:rsid w:val="00401E01"/>
    <w:rsid w:val="00403AF9"/>
    <w:rsid w:val="00403D22"/>
    <w:rsid w:val="00411AEA"/>
    <w:rsid w:val="00440229"/>
    <w:rsid w:val="00453D4D"/>
    <w:rsid w:val="004572EE"/>
    <w:rsid w:val="0046233F"/>
    <w:rsid w:val="00466BB3"/>
    <w:rsid w:val="0048495F"/>
    <w:rsid w:val="00493F47"/>
    <w:rsid w:val="00494EB6"/>
    <w:rsid w:val="004C04F9"/>
    <w:rsid w:val="004C2F66"/>
    <w:rsid w:val="004C6580"/>
    <w:rsid w:val="004E3D91"/>
    <w:rsid w:val="004F0F37"/>
    <w:rsid w:val="0052051D"/>
    <w:rsid w:val="00532DB5"/>
    <w:rsid w:val="00540C3D"/>
    <w:rsid w:val="00560400"/>
    <w:rsid w:val="00566A33"/>
    <w:rsid w:val="005735ED"/>
    <w:rsid w:val="00581221"/>
    <w:rsid w:val="0058418B"/>
    <w:rsid w:val="005852A2"/>
    <w:rsid w:val="00590583"/>
    <w:rsid w:val="005A0ADA"/>
    <w:rsid w:val="005B5706"/>
    <w:rsid w:val="005C35AE"/>
    <w:rsid w:val="005C36A1"/>
    <w:rsid w:val="005D3C8D"/>
    <w:rsid w:val="005E1C27"/>
    <w:rsid w:val="005E3BC3"/>
    <w:rsid w:val="005E71BB"/>
    <w:rsid w:val="005F33DD"/>
    <w:rsid w:val="005F4287"/>
    <w:rsid w:val="005F78DA"/>
    <w:rsid w:val="00617B0A"/>
    <w:rsid w:val="00633552"/>
    <w:rsid w:val="00651E85"/>
    <w:rsid w:val="00660E8B"/>
    <w:rsid w:val="0067728D"/>
    <w:rsid w:val="006A5978"/>
    <w:rsid w:val="006D2D18"/>
    <w:rsid w:val="006D5285"/>
    <w:rsid w:val="006E077B"/>
    <w:rsid w:val="006F1E29"/>
    <w:rsid w:val="007034D4"/>
    <w:rsid w:val="007347B4"/>
    <w:rsid w:val="007355E7"/>
    <w:rsid w:val="0073741E"/>
    <w:rsid w:val="007615B5"/>
    <w:rsid w:val="007746FA"/>
    <w:rsid w:val="00783967"/>
    <w:rsid w:val="00785C49"/>
    <w:rsid w:val="007861A2"/>
    <w:rsid w:val="007868D7"/>
    <w:rsid w:val="007D076E"/>
    <w:rsid w:val="00803D63"/>
    <w:rsid w:val="0080746F"/>
    <w:rsid w:val="0081147B"/>
    <w:rsid w:val="00816B20"/>
    <w:rsid w:val="00830A47"/>
    <w:rsid w:val="00862F78"/>
    <w:rsid w:val="00863D43"/>
    <w:rsid w:val="00872BE6"/>
    <w:rsid w:val="00880C62"/>
    <w:rsid w:val="00883BC0"/>
    <w:rsid w:val="008B0CE9"/>
    <w:rsid w:val="008D086C"/>
    <w:rsid w:val="008D1E43"/>
    <w:rsid w:val="008D3567"/>
    <w:rsid w:val="008D449F"/>
    <w:rsid w:val="008E3CA3"/>
    <w:rsid w:val="008F33C1"/>
    <w:rsid w:val="00905B58"/>
    <w:rsid w:val="00907D11"/>
    <w:rsid w:val="00910A53"/>
    <w:rsid w:val="0091529B"/>
    <w:rsid w:val="009170D8"/>
    <w:rsid w:val="00920F52"/>
    <w:rsid w:val="00923957"/>
    <w:rsid w:val="0094116A"/>
    <w:rsid w:val="00942679"/>
    <w:rsid w:val="009720A8"/>
    <w:rsid w:val="0097409C"/>
    <w:rsid w:val="00977589"/>
    <w:rsid w:val="00991EBC"/>
    <w:rsid w:val="009D5FFA"/>
    <w:rsid w:val="009F497A"/>
    <w:rsid w:val="009F5CAB"/>
    <w:rsid w:val="00A00B5C"/>
    <w:rsid w:val="00A0320D"/>
    <w:rsid w:val="00A03CCF"/>
    <w:rsid w:val="00A13F45"/>
    <w:rsid w:val="00A15F86"/>
    <w:rsid w:val="00A228F1"/>
    <w:rsid w:val="00A23BB6"/>
    <w:rsid w:val="00A26D75"/>
    <w:rsid w:val="00A31E6C"/>
    <w:rsid w:val="00A4181B"/>
    <w:rsid w:val="00A47276"/>
    <w:rsid w:val="00A47FD3"/>
    <w:rsid w:val="00A70295"/>
    <w:rsid w:val="00A71D66"/>
    <w:rsid w:val="00AA42B0"/>
    <w:rsid w:val="00AC4138"/>
    <w:rsid w:val="00AD630F"/>
    <w:rsid w:val="00AD662C"/>
    <w:rsid w:val="00AF1450"/>
    <w:rsid w:val="00B22AAE"/>
    <w:rsid w:val="00B51D43"/>
    <w:rsid w:val="00B6060F"/>
    <w:rsid w:val="00B75EE4"/>
    <w:rsid w:val="00B76AD2"/>
    <w:rsid w:val="00B83062"/>
    <w:rsid w:val="00B84FD0"/>
    <w:rsid w:val="00B87DD2"/>
    <w:rsid w:val="00B90382"/>
    <w:rsid w:val="00B9134C"/>
    <w:rsid w:val="00B913E5"/>
    <w:rsid w:val="00BB1623"/>
    <w:rsid w:val="00BB7087"/>
    <w:rsid w:val="00BE5C85"/>
    <w:rsid w:val="00BF2B3B"/>
    <w:rsid w:val="00BF2F97"/>
    <w:rsid w:val="00C047DF"/>
    <w:rsid w:val="00C20D8A"/>
    <w:rsid w:val="00C26188"/>
    <w:rsid w:val="00C340C6"/>
    <w:rsid w:val="00C534F5"/>
    <w:rsid w:val="00C60CAD"/>
    <w:rsid w:val="00C96F56"/>
    <w:rsid w:val="00CA08D4"/>
    <w:rsid w:val="00CA7694"/>
    <w:rsid w:val="00CB17E0"/>
    <w:rsid w:val="00CB78E7"/>
    <w:rsid w:val="00CC4959"/>
    <w:rsid w:val="00CD5DB2"/>
    <w:rsid w:val="00CF3760"/>
    <w:rsid w:val="00D12E59"/>
    <w:rsid w:val="00D1792A"/>
    <w:rsid w:val="00D21B88"/>
    <w:rsid w:val="00D264CA"/>
    <w:rsid w:val="00D67756"/>
    <w:rsid w:val="00D74A8E"/>
    <w:rsid w:val="00E049DC"/>
    <w:rsid w:val="00E15D12"/>
    <w:rsid w:val="00E37CE2"/>
    <w:rsid w:val="00E40092"/>
    <w:rsid w:val="00E433EB"/>
    <w:rsid w:val="00E551DF"/>
    <w:rsid w:val="00E56AE3"/>
    <w:rsid w:val="00E63E9A"/>
    <w:rsid w:val="00E64EEC"/>
    <w:rsid w:val="00E65D4B"/>
    <w:rsid w:val="00E671B4"/>
    <w:rsid w:val="00E7021D"/>
    <w:rsid w:val="00E7234F"/>
    <w:rsid w:val="00E73ACA"/>
    <w:rsid w:val="00E81AF0"/>
    <w:rsid w:val="00E83972"/>
    <w:rsid w:val="00E84A5A"/>
    <w:rsid w:val="00E92439"/>
    <w:rsid w:val="00E9732B"/>
    <w:rsid w:val="00EA4FDC"/>
    <w:rsid w:val="00EB1850"/>
    <w:rsid w:val="00EE364B"/>
    <w:rsid w:val="00EE365C"/>
    <w:rsid w:val="00EE6ECD"/>
    <w:rsid w:val="00EF6D3B"/>
    <w:rsid w:val="00F03B7F"/>
    <w:rsid w:val="00F1313D"/>
    <w:rsid w:val="00F159A5"/>
    <w:rsid w:val="00F2310D"/>
    <w:rsid w:val="00F25EEC"/>
    <w:rsid w:val="00F4186A"/>
    <w:rsid w:val="00F421F0"/>
    <w:rsid w:val="00F57319"/>
    <w:rsid w:val="00F62892"/>
    <w:rsid w:val="00F64609"/>
    <w:rsid w:val="00F75B21"/>
    <w:rsid w:val="00F80190"/>
    <w:rsid w:val="00FB2846"/>
    <w:rsid w:val="00FB44DF"/>
    <w:rsid w:val="00FC05B6"/>
    <w:rsid w:val="00FD1603"/>
    <w:rsid w:val="00FD7057"/>
    <w:rsid w:val="00FE4675"/>
    <w:rsid w:val="00FE5441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19F6"/>
  <w15:docId w15:val="{64DE44FF-CF75-4ACC-A2A9-BA56A8B6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autoRedefine/>
    <w:rsid w:val="0000739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List Paragraph"/>
    <w:basedOn w:val="a"/>
    <w:uiPriority w:val="34"/>
    <w:qFormat/>
    <w:rsid w:val="001F56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3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5A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B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1B0B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2310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A71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1D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A7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Беназир</dc:creator>
  <cp:lastModifiedBy>Dilyara Kuzhamkulova</cp:lastModifiedBy>
  <cp:revision>13</cp:revision>
  <cp:lastPrinted>2022-10-06T05:01:00Z</cp:lastPrinted>
  <dcterms:created xsi:type="dcterms:W3CDTF">2024-06-26T12:15:00Z</dcterms:created>
  <dcterms:modified xsi:type="dcterms:W3CDTF">2024-06-26T12:34:00Z</dcterms:modified>
</cp:coreProperties>
</file>