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B77" w:rsidRPr="00AB3314" w:rsidRDefault="00D34B77" w:rsidP="00AF65DA">
      <w:pPr>
        <w:pStyle w:val="a3"/>
        <w:jc w:val="center"/>
        <w:rPr>
          <w:rFonts w:ascii="Times New Roman" w:hAnsi="Times New Roman"/>
          <w:b/>
          <w:lang w:val="kk-KZ"/>
        </w:rPr>
      </w:pPr>
      <w:r w:rsidRPr="00AB3314">
        <w:rPr>
          <w:rFonts w:ascii="Times New Roman" w:hAnsi="Times New Roman"/>
          <w:b/>
          <w:lang w:val="kk-KZ"/>
        </w:rPr>
        <w:t xml:space="preserve">ТЕХНИЧЕСКАЯ СПЕЦИФИКАЦИЯ </w:t>
      </w:r>
    </w:p>
    <w:p w:rsidR="00AB3314" w:rsidRDefault="00D34B77" w:rsidP="00AB41A8">
      <w:pPr>
        <w:pStyle w:val="a3"/>
        <w:ind w:hanging="720"/>
        <w:jc w:val="center"/>
        <w:rPr>
          <w:rFonts w:ascii="Times New Roman" w:hAnsi="Times New Roman"/>
          <w:b/>
          <w:color w:val="333333"/>
          <w:shd w:val="clear" w:color="auto" w:fill="FFFFFF"/>
        </w:rPr>
      </w:pPr>
      <w:r w:rsidRPr="00AB3314">
        <w:rPr>
          <w:rFonts w:ascii="Times New Roman" w:hAnsi="Times New Roman"/>
          <w:b/>
          <w:lang w:val="kk-KZ"/>
        </w:rPr>
        <w:t xml:space="preserve">на </w:t>
      </w:r>
      <w:r w:rsidR="00AB41A8" w:rsidRPr="00AB3314">
        <w:rPr>
          <w:rFonts w:ascii="Times New Roman" w:hAnsi="Times New Roman"/>
          <w:b/>
          <w:color w:val="333333"/>
          <w:shd w:val="clear" w:color="auto" w:fill="FFFFFF"/>
        </w:rPr>
        <w:t>Услуги по техническому обслуживанию компьютерной/периферийной оргтехники/</w:t>
      </w:r>
    </w:p>
    <w:p w:rsidR="00C12C58" w:rsidRPr="00AB3314" w:rsidRDefault="00AB41A8" w:rsidP="00AB41A8">
      <w:pPr>
        <w:pStyle w:val="a3"/>
        <w:ind w:hanging="720"/>
        <w:jc w:val="center"/>
        <w:rPr>
          <w:rFonts w:ascii="Times New Roman" w:hAnsi="Times New Roman"/>
          <w:b/>
          <w:lang w:val="kk-KZ"/>
        </w:rPr>
      </w:pPr>
      <w:r w:rsidRPr="00AB3314">
        <w:rPr>
          <w:rFonts w:ascii="Times New Roman" w:hAnsi="Times New Roman"/>
          <w:b/>
          <w:color w:val="333333"/>
          <w:shd w:val="clear" w:color="auto" w:fill="FFFFFF"/>
        </w:rPr>
        <w:t>оборудования и их частей</w:t>
      </w:r>
      <w:r w:rsidR="00A44AB4">
        <w:rPr>
          <w:rFonts w:ascii="Times New Roman" w:hAnsi="Times New Roman"/>
          <w:b/>
          <w:lang w:val="kk-KZ"/>
        </w:rPr>
        <w:t xml:space="preserve"> </w:t>
      </w:r>
    </w:p>
    <w:p w:rsidR="00D34B77" w:rsidRPr="00AB3314" w:rsidRDefault="00A44AB4" w:rsidP="00512585">
      <w:pPr>
        <w:pStyle w:val="a3"/>
        <w:ind w:hanging="720"/>
        <w:jc w:val="center"/>
        <w:rPr>
          <w:rFonts w:ascii="Times New Roman" w:hAnsi="Times New Roman"/>
          <w:b/>
          <w:lang w:val="kk-KZ"/>
        </w:rPr>
      </w:pPr>
      <w:r>
        <w:rPr>
          <w:rFonts w:ascii="Times New Roman" w:hAnsi="Times New Roman"/>
          <w:color w:val="000000" w:themeColor="text1"/>
          <w:lang w:val="kk-KZ"/>
        </w:rPr>
        <w:t>Р</w:t>
      </w:r>
      <w:r w:rsidRPr="00AB41A8">
        <w:rPr>
          <w:rFonts w:ascii="Times New Roman" w:hAnsi="Times New Roman"/>
          <w:color w:val="000000" w:themeColor="text1"/>
          <w:lang w:val="kk-KZ"/>
        </w:rPr>
        <w:t>ГУ</w:t>
      </w:r>
      <w:r w:rsidRPr="00D35907">
        <w:rPr>
          <w:rFonts w:ascii="Times New Roman" w:hAnsi="Times New Roman"/>
          <w:color w:val="000000" w:themeColor="text1"/>
          <w:lang w:val="kk-KZ"/>
        </w:rPr>
        <w:t>«</w:t>
      </w:r>
      <w:r>
        <w:rPr>
          <w:rFonts w:ascii="Times New Roman" w:hAnsi="Times New Roman"/>
          <w:color w:val="000000" w:themeColor="text1"/>
          <w:lang w:val="kk-KZ"/>
        </w:rPr>
        <w:t>Санитарно-эпидемиологический центр ВС РК</w:t>
      </w:r>
      <w:r w:rsidRPr="00D35907">
        <w:rPr>
          <w:rFonts w:ascii="Times New Roman" w:hAnsi="Times New Roman"/>
          <w:color w:val="000000" w:themeColor="text1"/>
          <w:lang w:val="kk-KZ"/>
        </w:rPr>
        <w:t>»</w:t>
      </w:r>
      <w:r>
        <w:rPr>
          <w:rFonts w:ascii="Times New Roman" w:hAnsi="Times New Roman"/>
          <w:color w:val="000000" w:themeColor="text1"/>
          <w:lang w:val="kk-KZ"/>
        </w:rPr>
        <w:t xml:space="preserve"> МО РК</w:t>
      </w:r>
    </w:p>
    <w:tbl>
      <w:tblPr>
        <w:tblpPr w:leftFromText="180" w:rightFromText="180" w:vertAnchor="text" w:horzAnchor="margin" w:tblpX="-972" w:tblpY="160"/>
        <w:tblW w:w="10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8"/>
        <w:gridCol w:w="2196"/>
        <w:gridCol w:w="8096"/>
      </w:tblGrid>
      <w:tr w:rsidR="0071745F" w:rsidRPr="00AB41A8" w:rsidTr="0071745F">
        <w:trPr>
          <w:trHeight w:val="412"/>
        </w:trPr>
        <w:tc>
          <w:tcPr>
            <w:tcW w:w="688" w:type="dxa"/>
          </w:tcPr>
          <w:p w:rsidR="0071745F" w:rsidRPr="00AB41A8" w:rsidRDefault="0071745F" w:rsidP="0071745F">
            <w:pPr>
              <w:pStyle w:val="a3"/>
              <w:jc w:val="both"/>
              <w:rPr>
                <w:rFonts w:ascii="Times New Roman" w:hAnsi="Times New Roman"/>
                <w:color w:val="000000" w:themeColor="text1"/>
                <w:lang w:val="kk-KZ"/>
              </w:rPr>
            </w:pPr>
            <w:r w:rsidRPr="00AB41A8">
              <w:rPr>
                <w:rFonts w:ascii="Times New Roman" w:hAnsi="Times New Roman"/>
                <w:color w:val="000000" w:themeColor="text1"/>
                <w:lang w:val="kk-KZ"/>
              </w:rPr>
              <w:t>№</w:t>
            </w:r>
          </w:p>
          <w:p w:rsidR="0071745F" w:rsidRPr="00AB41A8" w:rsidRDefault="0071745F" w:rsidP="0071745F">
            <w:pPr>
              <w:pStyle w:val="a3"/>
              <w:jc w:val="both"/>
              <w:rPr>
                <w:rFonts w:ascii="Times New Roman" w:hAnsi="Times New Roman"/>
                <w:color w:val="000000" w:themeColor="text1"/>
                <w:lang w:val="kk-KZ"/>
              </w:rPr>
            </w:pPr>
            <w:r w:rsidRPr="00AB41A8">
              <w:rPr>
                <w:rFonts w:ascii="Times New Roman" w:hAnsi="Times New Roman"/>
                <w:color w:val="000000" w:themeColor="text1"/>
                <w:lang w:val="kk-KZ"/>
              </w:rPr>
              <w:t>п/п</w:t>
            </w:r>
          </w:p>
        </w:tc>
        <w:tc>
          <w:tcPr>
            <w:tcW w:w="2196" w:type="dxa"/>
          </w:tcPr>
          <w:p w:rsidR="0071745F" w:rsidRPr="00AB41A8" w:rsidRDefault="0071745F" w:rsidP="0071745F">
            <w:pPr>
              <w:pStyle w:val="a3"/>
              <w:jc w:val="both"/>
              <w:rPr>
                <w:rFonts w:ascii="Times New Roman" w:hAnsi="Times New Roman"/>
                <w:color w:val="000000" w:themeColor="text1"/>
                <w:lang w:val="kk-KZ"/>
              </w:rPr>
            </w:pPr>
            <w:r w:rsidRPr="00AB41A8">
              <w:rPr>
                <w:rFonts w:ascii="Times New Roman" w:hAnsi="Times New Roman"/>
                <w:color w:val="000000" w:themeColor="text1"/>
                <w:lang w:val="kk-KZ"/>
              </w:rPr>
              <w:t xml:space="preserve">Заказчик </w:t>
            </w:r>
          </w:p>
        </w:tc>
        <w:tc>
          <w:tcPr>
            <w:tcW w:w="8096" w:type="dxa"/>
          </w:tcPr>
          <w:p w:rsidR="0071745F" w:rsidRPr="00AB41A8" w:rsidRDefault="00A44AB4" w:rsidP="00A44AB4">
            <w:pPr>
              <w:pStyle w:val="a3"/>
              <w:jc w:val="both"/>
              <w:rPr>
                <w:rFonts w:ascii="Times New Roman" w:hAnsi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lang w:val="kk-KZ"/>
              </w:rPr>
              <w:t>Р</w:t>
            </w:r>
            <w:r w:rsidR="0071745F" w:rsidRPr="00AB41A8">
              <w:rPr>
                <w:rFonts w:ascii="Times New Roman" w:hAnsi="Times New Roman"/>
                <w:color w:val="000000" w:themeColor="text1"/>
                <w:lang w:val="kk-KZ"/>
              </w:rPr>
              <w:t>ГУ</w:t>
            </w:r>
            <w:r w:rsidR="0071745F" w:rsidRPr="00D35907">
              <w:rPr>
                <w:rFonts w:ascii="Times New Roman" w:hAnsi="Times New Roman"/>
                <w:color w:val="000000" w:themeColor="text1"/>
                <w:lang w:val="kk-KZ"/>
              </w:rPr>
              <w:t>«</w:t>
            </w:r>
            <w:r>
              <w:rPr>
                <w:rFonts w:ascii="Times New Roman" w:hAnsi="Times New Roman"/>
                <w:color w:val="000000" w:themeColor="text1"/>
                <w:lang w:val="kk-KZ"/>
              </w:rPr>
              <w:t>Санитарно-эпидемиологический центр ВС РК</w:t>
            </w:r>
            <w:r w:rsidR="0051471F" w:rsidRPr="00D35907">
              <w:rPr>
                <w:rFonts w:ascii="Times New Roman" w:hAnsi="Times New Roman"/>
                <w:color w:val="000000" w:themeColor="text1"/>
                <w:lang w:val="kk-KZ"/>
              </w:rPr>
              <w:t>»</w:t>
            </w:r>
            <w:r>
              <w:rPr>
                <w:rFonts w:ascii="Times New Roman" w:hAnsi="Times New Roman"/>
                <w:color w:val="000000" w:themeColor="text1"/>
                <w:lang w:val="kk-KZ"/>
              </w:rPr>
              <w:t xml:space="preserve"> МО РК</w:t>
            </w:r>
          </w:p>
        </w:tc>
      </w:tr>
      <w:tr w:rsidR="0071745F" w:rsidRPr="00AB41A8" w:rsidTr="0071745F">
        <w:trPr>
          <w:trHeight w:val="552"/>
        </w:trPr>
        <w:tc>
          <w:tcPr>
            <w:tcW w:w="688" w:type="dxa"/>
          </w:tcPr>
          <w:p w:rsidR="0071745F" w:rsidRPr="00AB41A8" w:rsidRDefault="0071745F" w:rsidP="0071745F">
            <w:pPr>
              <w:pStyle w:val="a3"/>
              <w:jc w:val="both"/>
              <w:rPr>
                <w:rFonts w:ascii="Times New Roman" w:hAnsi="Times New Roman"/>
                <w:color w:val="000000" w:themeColor="text1"/>
                <w:lang w:val="kk-KZ"/>
              </w:rPr>
            </w:pPr>
            <w:r w:rsidRPr="00AB41A8">
              <w:rPr>
                <w:rFonts w:ascii="Times New Roman" w:hAnsi="Times New Roman"/>
                <w:color w:val="000000" w:themeColor="text1"/>
                <w:lang w:val="kk-KZ"/>
              </w:rPr>
              <w:t>1</w:t>
            </w:r>
          </w:p>
        </w:tc>
        <w:tc>
          <w:tcPr>
            <w:tcW w:w="2196" w:type="dxa"/>
          </w:tcPr>
          <w:p w:rsidR="0071745F" w:rsidRPr="00AB41A8" w:rsidRDefault="0071745F" w:rsidP="0071745F">
            <w:pPr>
              <w:pStyle w:val="a3"/>
              <w:jc w:val="both"/>
              <w:rPr>
                <w:rFonts w:ascii="Times New Roman" w:hAnsi="Times New Roman"/>
                <w:color w:val="000000" w:themeColor="text1"/>
                <w:lang w:val="kk-KZ"/>
              </w:rPr>
            </w:pPr>
            <w:r w:rsidRPr="00AB41A8">
              <w:rPr>
                <w:rFonts w:ascii="Times New Roman" w:hAnsi="Times New Roman"/>
                <w:color w:val="000000" w:themeColor="text1"/>
                <w:lang w:val="kk-KZ"/>
              </w:rPr>
              <w:t xml:space="preserve">Местонахаждения заказчика </w:t>
            </w:r>
          </w:p>
        </w:tc>
        <w:tc>
          <w:tcPr>
            <w:tcW w:w="8096" w:type="dxa"/>
          </w:tcPr>
          <w:p w:rsidR="0071745F" w:rsidRPr="00AB41A8" w:rsidRDefault="00953F96" w:rsidP="00A44AB4">
            <w:pPr>
              <w:pStyle w:val="a3"/>
              <w:jc w:val="both"/>
              <w:rPr>
                <w:rFonts w:ascii="Times New Roman" w:hAnsi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lang w:val="kk-KZ"/>
              </w:rPr>
              <w:t>РК,</w:t>
            </w:r>
            <w:r w:rsidR="0071745F" w:rsidRPr="00AB41A8">
              <w:rPr>
                <w:rFonts w:ascii="Times New Roman" w:hAnsi="Times New Roman"/>
                <w:color w:val="000000" w:themeColor="text1"/>
                <w:lang w:val="kk-KZ"/>
              </w:rPr>
              <w:t xml:space="preserve"> </w:t>
            </w:r>
            <w:r w:rsidR="00A44AB4">
              <w:rPr>
                <w:rFonts w:ascii="Times New Roman" w:hAnsi="Times New Roman"/>
                <w:color w:val="000000" w:themeColor="text1"/>
                <w:lang w:val="kk-KZ"/>
              </w:rPr>
              <w:t>г.Алматы Турксибский район проспект Суюнбая 497 А</w:t>
            </w:r>
          </w:p>
        </w:tc>
      </w:tr>
      <w:tr w:rsidR="0071745F" w:rsidRPr="00AB41A8" w:rsidTr="0071745F">
        <w:trPr>
          <w:trHeight w:val="469"/>
        </w:trPr>
        <w:tc>
          <w:tcPr>
            <w:tcW w:w="688" w:type="dxa"/>
          </w:tcPr>
          <w:p w:rsidR="0071745F" w:rsidRPr="00AB41A8" w:rsidRDefault="0071745F" w:rsidP="0071745F">
            <w:pPr>
              <w:pStyle w:val="a3"/>
              <w:jc w:val="both"/>
              <w:rPr>
                <w:rFonts w:ascii="Times New Roman" w:hAnsi="Times New Roman"/>
                <w:color w:val="000000" w:themeColor="text1"/>
                <w:lang w:val="kk-KZ"/>
              </w:rPr>
            </w:pPr>
            <w:r w:rsidRPr="00AB41A8">
              <w:rPr>
                <w:rFonts w:ascii="Times New Roman" w:hAnsi="Times New Roman"/>
                <w:color w:val="000000" w:themeColor="text1"/>
                <w:lang w:val="kk-KZ"/>
              </w:rPr>
              <w:t>2</w:t>
            </w:r>
          </w:p>
        </w:tc>
        <w:tc>
          <w:tcPr>
            <w:tcW w:w="2196" w:type="dxa"/>
          </w:tcPr>
          <w:p w:rsidR="0071745F" w:rsidRPr="00AB41A8" w:rsidRDefault="0071745F" w:rsidP="00B267E3">
            <w:pPr>
              <w:pStyle w:val="a3"/>
              <w:jc w:val="both"/>
              <w:rPr>
                <w:rFonts w:ascii="Times New Roman" w:hAnsi="Times New Roman"/>
                <w:color w:val="000000" w:themeColor="text1"/>
                <w:lang w:val="kk-KZ"/>
              </w:rPr>
            </w:pPr>
            <w:r w:rsidRPr="00AB41A8">
              <w:rPr>
                <w:rFonts w:ascii="Times New Roman" w:hAnsi="Times New Roman"/>
                <w:color w:val="000000" w:themeColor="text1"/>
                <w:lang w:val="kk-KZ"/>
              </w:rPr>
              <w:t>Наименование</w:t>
            </w:r>
            <w:r w:rsidR="00B267E3">
              <w:rPr>
                <w:rFonts w:ascii="Times New Roman" w:hAnsi="Times New Roman"/>
                <w:color w:val="000000" w:themeColor="text1"/>
                <w:lang w:val="kk-KZ"/>
              </w:rPr>
              <w:t xml:space="preserve"> оказания </w:t>
            </w:r>
            <w:r w:rsidRPr="00AB41A8">
              <w:rPr>
                <w:rFonts w:ascii="Times New Roman" w:hAnsi="Times New Roman"/>
                <w:color w:val="000000" w:themeColor="text1"/>
                <w:lang w:val="kk-KZ"/>
              </w:rPr>
              <w:t xml:space="preserve"> услуг</w:t>
            </w:r>
          </w:p>
        </w:tc>
        <w:tc>
          <w:tcPr>
            <w:tcW w:w="8096" w:type="dxa"/>
          </w:tcPr>
          <w:p w:rsidR="0071745F" w:rsidRPr="00AB41A8" w:rsidRDefault="0071745F" w:rsidP="0071745F">
            <w:pPr>
              <w:pStyle w:val="a3"/>
              <w:jc w:val="both"/>
              <w:rPr>
                <w:rFonts w:ascii="Times New Roman" w:hAnsi="Times New Roman"/>
                <w:color w:val="000000" w:themeColor="text1"/>
                <w:lang w:val="kk-KZ"/>
              </w:rPr>
            </w:pPr>
            <w:r w:rsidRPr="00AB41A8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Услуги по техническому обслуживанию компьютерной/периферийной оргтехники/оборудования и их частей</w:t>
            </w:r>
          </w:p>
        </w:tc>
      </w:tr>
      <w:tr w:rsidR="0071745F" w:rsidRPr="00AB41A8" w:rsidTr="0071745F">
        <w:trPr>
          <w:trHeight w:val="289"/>
        </w:trPr>
        <w:tc>
          <w:tcPr>
            <w:tcW w:w="688" w:type="dxa"/>
          </w:tcPr>
          <w:p w:rsidR="0071745F" w:rsidRPr="00AB41A8" w:rsidRDefault="0071745F" w:rsidP="0071745F">
            <w:pPr>
              <w:pStyle w:val="a3"/>
              <w:jc w:val="both"/>
              <w:rPr>
                <w:rFonts w:ascii="Times New Roman" w:hAnsi="Times New Roman"/>
                <w:color w:val="000000" w:themeColor="text1"/>
                <w:lang w:val="kk-KZ"/>
              </w:rPr>
            </w:pPr>
            <w:r w:rsidRPr="00AB41A8">
              <w:rPr>
                <w:rFonts w:ascii="Times New Roman" w:hAnsi="Times New Roman"/>
                <w:color w:val="000000" w:themeColor="text1"/>
                <w:lang w:val="kk-KZ"/>
              </w:rPr>
              <w:t>3</w:t>
            </w:r>
          </w:p>
        </w:tc>
        <w:tc>
          <w:tcPr>
            <w:tcW w:w="2196" w:type="dxa"/>
          </w:tcPr>
          <w:p w:rsidR="0071745F" w:rsidRPr="00AB41A8" w:rsidRDefault="0071745F" w:rsidP="00B267E3">
            <w:pPr>
              <w:pStyle w:val="a3"/>
              <w:jc w:val="both"/>
              <w:rPr>
                <w:rFonts w:ascii="Times New Roman" w:hAnsi="Times New Roman"/>
                <w:color w:val="000000" w:themeColor="text1"/>
                <w:lang w:val="kk-KZ"/>
              </w:rPr>
            </w:pPr>
            <w:r w:rsidRPr="00AB41A8">
              <w:rPr>
                <w:rFonts w:ascii="Times New Roman" w:hAnsi="Times New Roman"/>
                <w:color w:val="000000" w:themeColor="text1"/>
                <w:lang w:val="kk-KZ"/>
              </w:rPr>
              <w:t xml:space="preserve">Срок оказания услуг </w:t>
            </w:r>
          </w:p>
        </w:tc>
        <w:tc>
          <w:tcPr>
            <w:tcW w:w="8096" w:type="dxa"/>
          </w:tcPr>
          <w:p w:rsidR="0071745F" w:rsidRPr="00AB41A8" w:rsidRDefault="001119ED" w:rsidP="00A44AB4">
            <w:pPr>
              <w:pStyle w:val="a3"/>
              <w:jc w:val="both"/>
              <w:rPr>
                <w:rFonts w:ascii="Times New Roman" w:hAnsi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lang w:val="kk-KZ"/>
              </w:rPr>
              <w:t>С даты регистрации</w:t>
            </w:r>
            <w:r w:rsidR="0071745F" w:rsidRPr="00AB41A8">
              <w:rPr>
                <w:rFonts w:ascii="Times New Roman" w:hAnsi="Times New Roman"/>
                <w:color w:val="000000" w:themeColor="text1"/>
                <w:lang w:val="kk-KZ"/>
              </w:rPr>
              <w:t xml:space="preserve"> договора  по 31.12.202</w:t>
            </w:r>
            <w:r w:rsidR="00A44AB4">
              <w:rPr>
                <w:rFonts w:ascii="Times New Roman" w:hAnsi="Times New Roman"/>
                <w:color w:val="000000" w:themeColor="text1"/>
                <w:lang w:val="kk-KZ"/>
              </w:rPr>
              <w:t>5</w:t>
            </w:r>
            <w:r w:rsidR="0071745F" w:rsidRPr="00AB41A8">
              <w:rPr>
                <w:rFonts w:ascii="Times New Roman" w:hAnsi="Times New Roman"/>
                <w:color w:val="000000" w:themeColor="text1"/>
                <w:lang w:val="kk-KZ"/>
              </w:rPr>
              <w:t>г.</w:t>
            </w:r>
          </w:p>
        </w:tc>
      </w:tr>
      <w:tr w:rsidR="0071745F" w:rsidRPr="00AB41A8" w:rsidTr="0071745F">
        <w:trPr>
          <w:trHeight w:val="289"/>
        </w:trPr>
        <w:tc>
          <w:tcPr>
            <w:tcW w:w="688" w:type="dxa"/>
          </w:tcPr>
          <w:p w:rsidR="0071745F" w:rsidRPr="00AB41A8" w:rsidRDefault="0071745F" w:rsidP="0071745F">
            <w:pPr>
              <w:pStyle w:val="a3"/>
              <w:jc w:val="both"/>
              <w:rPr>
                <w:rFonts w:ascii="Times New Roman" w:hAnsi="Times New Roman"/>
                <w:color w:val="000000" w:themeColor="text1"/>
                <w:lang w:val="kk-KZ"/>
              </w:rPr>
            </w:pPr>
            <w:r w:rsidRPr="00AB41A8">
              <w:rPr>
                <w:rFonts w:ascii="Times New Roman" w:hAnsi="Times New Roman"/>
                <w:color w:val="000000" w:themeColor="text1"/>
                <w:lang w:val="kk-KZ"/>
              </w:rPr>
              <w:t>4</w:t>
            </w:r>
          </w:p>
        </w:tc>
        <w:tc>
          <w:tcPr>
            <w:tcW w:w="2196" w:type="dxa"/>
          </w:tcPr>
          <w:p w:rsidR="0071745F" w:rsidRPr="00AB41A8" w:rsidRDefault="0071745F" w:rsidP="001033AB">
            <w:pPr>
              <w:pStyle w:val="a3"/>
              <w:jc w:val="both"/>
              <w:rPr>
                <w:rFonts w:ascii="Times New Roman" w:hAnsi="Times New Roman"/>
                <w:color w:val="000000" w:themeColor="text1"/>
                <w:lang w:val="kk-KZ"/>
              </w:rPr>
            </w:pPr>
            <w:r w:rsidRPr="00AB41A8">
              <w:rPr>
                <w:rFonts w:ascii="Times New Roman" w:hAnsi="Times New Roman"/>
                <w:color w:val="000000" w:themeColor="text1"/>
                <w:lang w:val="kk-KZ"/>
              </w:rPr>
              <w:t>Наименование оборудования для технического обслуживания</w:t>
            </w:r>
          </w:p>
        </w:tc>
        <w:tc>
          <w:tcPr>
            <w:tcW w:w="8096" w:type="dxa"/>
          </w:tcPr>
          <w:tbl>
            <w:tblPr>
              <w:tblW w:w="7880" w:type="dxa"/>
              <w:tblLook w:val="04A0" w:firstRow="1" w:lastRow="0" w:firstColumn="1" w:lastColumn="0" w:noHBand="0" w:noVBand="1"/>
            </w:tblPr>
            <w:tblGrid>
              <w:gridCol w:w="6460"/>
              <w:gridCol w:w="1420"/>
            </w:tblGrid>
            <w:tr w:rsidR="0071745F" w:rsidRPr="00AB41A8" w:rsidTr="00E81F6B">
              <w:trPr>
                <w:trHeight w:val="300"/>
              </w:trPr>
              <w:tc>
                <w:tcPr>
                  <w:tcW w:w="6460" w:type="dxa"/>
                  <w:shd w:val="clear" w:color="auto" w:fill="auto"/>
                  <w:hideMark/>
                </w:tcPr>
                <w:p w:rsidR="0071745F" w:rsidRPr="00AB41A8" w:rsidRDefault="0071745F" w:rsidP="00A44AB4">
                  <w:pPr>
                    <w:framePr w:hSpace="180" w:wrap="around" w:vAnchor="text" w:hAnchor="margin" w:x="-972" w:y="160"/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</w:rPr>
                  </w:pPr>
                  <w:r w:rsidRPr="00AB41A8">
                    <w:rPr>
                      <w:rFonts w:ascii="Times New Roman" w:hAnsi="Times New Roman"/>
                      <w:color w:val="000000" w:themeColor="text1"/>
                    </w:rPr>
                    <w:t>Восстановление компьютера после повреждения</w:t>
                  </w:r>
                </w:p>
              </w:tc>
              <w:tc>
                <w:tcPr>
                  <w:tcW w:w="1420" w:type="dxa"/>
                  <w:shd w:val="clear" w:color="auto" w:fill="auto"/>
                  <w:vAlign w:val="bottom"/>
                  <w:hideMark/>
                </w:tcPr>
                <w:p w:rsidR="0071745F" w:rsidRPr="0051471F" w:rsidRDefault="0071745F" w:rsidP="00A44AB4">
                  <w:pPr>
                    <w:framePr w:hSpace="180" w:wrap="around" w:vAnchor="text" w:hAnchor="margin" w:x="-972" w:y="16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lang w:val="kk-KZ"/>
                    </w:rPr>
                  </w:pPr>
                </w:p>
              </w:tc>
            </w:tr>
            <w:tr w:rsidR="0071745F" w:rsidRPr="00AB41A8" w:rsidTr="00E81F6B">
              <w:trPr>
                <w:trHeight w:val="300"/>
              </w:trPr>
              <w:tc>
                <w:tcPr>
                  <w:tcW w:w="6460" w:type="dxa"/>
                  <w:shd w:val="clear" w:color="auto" w:fill="auto"/>
                  <w:hideMark/>
                </w:tcPr>
                <w:p w:rsidR="0071745F" w:rsidRPr="00AB41A8" w:rsidRDefault="0071745F" w:rsidP="00A44AB4">
                  <w:pPr>
                    <w:framePr w:hSpace="180" w:wrap="around" w:vAnchor="text" w:hAnchor="margin" w:x="-972" w:y="160"/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</w:rPr>
                  </w:pPr>
                  <w:r w:rsidRPr="00AB41A8">
                    <w:rPr>
                      <w:rFonts w:ascii="Times New Roman" w:hAnsi="Times New Roman"/>
                      <w:color w:val="000000" w:themeColor="text1"/>
                    </w:rPr>
                    <w:t>Установка и настройка ПК</w:t>
                  </w:r>
                </w:p>
              </w:tc>
              <w:tc>
                <w:tcPr>
                  <w:tcW w:w="1420" w:type="dxa"/>
                  <w:shd w:val="clear" w:color="auto" w:fill="auto"/>
                  <w:vAlign w:val="bottom"/>
                  <w:hideMark/>
                </w:tcPr>
                <w:p w:rsidR="0071745F" w:rsidRPr="0051471F" w:rsidRDefault="0071745F" w:rsidP="00A44AB4">
                  <w:pPr>
                    <w:framePr w:hSpace="180" w:wrap="around" w:vAnchor="text" w:hAnchor="margin" w:x="-972" w:y="16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lang w:val="kk-KZ"/>
                    </w:rPr>
                  </w:pPr>
                </w:p>
              </w:tc>
            </w:tr>
            <w:tr w:rsidR="0071745F" w:rsidRPr="00AB41A8" w:rsidTr="00E81F6B">
              <w:trPr>
                <w:trHeight w:val="300"/>
              </w:trPr>
              <w:tc>
                <w:tcPr>
                  <w:tcW w:w="6460" w:type="dxa"/>
                  <w:shd w:val="clear" w:color="auto" w:fill="auto"/>
                  <w:hideMark/>
                </w:tcPr>
                <w:p w:rsidR="0071745F" w:rsidRPr="00AB41A8" w:rsidRDefault="0071745F" w:rsidP="00A44AB4">
                  <w:pPr>
                    <w:framePr w:hSpace="180" w:wrap="around" w:vAnchor="text" w:hAnchor="margin" w:x="-972" w:y="160"/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</w:rPr>
                  </w:pPr>
                  <w:r w:rsidRPr="00AB41A8">
                    <w:rPr>
                      <w:rFonts w:ascii="Times New Roman" w:hAnsi="Times New Roman"/>
                      <w:color w:val="000000" w:themeColor="text1"/>
                    </w:rPr>
                    <w:t>Установка программного обеспечения</w:t>
                  </w:r>
                </w:p>
              </w:tc>
              <w:tc>
                <w:tcPr>
                  <w:tcW w:w="1420" w:type="dxa"/>
                  <w:shd w:val="clear" w:color="auto" w:fill="auto"/>
                  <w:vAlign w:val="bottom"/>
                  <w:hideMark/>
                </w:tcPr>
                <w:p w:rsidR="0071745F" w:rsidRPr="0051471F" w:rsidRDefault="0071745F" w:rsidP="00A44AB4">
                  <w:pPr>
                    <w:framePr w:hSpace="180" w:wrap="around" w:vAnchor="text" w:hAnchor="margin" w:x="-972" w:y="16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lang w:val="kk-KZ"/>
                    </w:rPr>
                  </w:pPr>
                </w:p>
              </w:tc>
            </w:tr>
            <w:tr w:rsidR="0071745F" w:rsidRPr="00AB41A8" w:rsidTr="00E81F6B">
              <w:trPr>
                <w:trHeight w:val="300"/>
              </w:trPr>
              <w:tc>
                <w:tcPr>
                  <w:tcW w:w="6460" w:type="dxa"/>
                  <w:shd w:val="clear" w:color="auto" w:fill="auto"/>
                  <w:hideMark/>
                </w:tcPr>
                <w:p w:rsidR="0071745F" w:rsidRPr="00AB41A8" w:rsidRDefault="0071745F" w:rsidP="00A44AB4">
                  <w:pPr>
                    <w:framePr w:hSpace="180" w:wrap="around" w:vAnchor="text" w:hAnchor="margin" w:x="-972" w:y="160"/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</w:rPr>
                  </w:pPr>
                  <w:r w:rsidRPr="00AB41A8">
                    <w:rPr>
                      <w:rFonts w:ascii="Times New Roman" w:hAnsi="Times New Roman"/>
                      <w:color w:val="000000" w:themeColor="text1"/>
                    </w:rPr>
                    <w:t>Замена деталей системного блока</w:t>
                  </w:r>
                </w:p>
              </w:tc>
              <w:tc>
                <w:tcPr>
                  <w:tcW w:w="1420" w:type="dxa"/>
                  <w:shd w:val="clear" w:color="auto" w:fill="auto"/>
                  <w:vAlign w:val="bottom"/>
                  <w:hideMark/>
                </w:tcPr>
                <w:p w:rsidR="0071745F" w:rsidRPr="0051471F" w:rsidRDefault="0071745F" w:rsidP="00A44AB4">
                  <w:pPr>
                    <w:framePr w:hSpace="180" w:wrap="around" w:vAnchor="text" w:hAnchor="margin" w:x="-972" w:y="16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lang w:val="kk-KZ"/>
                    </w:rPr>
                  </w:pPr>
                </w:p>
              </w:tc>
            </w:tr>
            <w:tr w:rsidR="0071745F" w:rsidRPr="00AB41A8" w:rsidTr="00E81F6B">
              <w:trPr>
                <w:trHeight w:val="300"/>
              </w:trPr>
              <w:tc>
                <w:tcPr>
                  <w:tcW w:w="6460" w:type="dxa"/>
                  <w:shd w:val="clear" w:color="auto" w:fill="auto"/>
                  <w:hideMark/>
                </w:tcPr>
                <w:p w:rsidR="0071745F" w:rsidRPr="00AB41A8" w:rsidRDefault="0071745F" w:rsidP="00A44AB4">
                  <w:pPr>
                    <w:framePr w:hSpace="180" w:wrap="around" w:vAnchor="text" w:hAnchor="margin" w:x="-972" w:y="160"/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</w:rPr>
                  </w:pPr>
                  <w:r w:rsidRPr="00AB41A8">
                    <w:rPr>
                      <w:rFonts w:ascii="Times New Roman" w:hAnsi="Times New Roman"/>
                      <w:color w:val="000000" w:themeColor="text1"/>
                    </w:rPr>
                    <w:t>Подключение и настройка периферийных устройств</w:t>
                  </w:r>
                </w:p>
              </w:tc>
              <w:tc>
                <w:tcPr>
                  <w:tcW w:w="1420" w:type="dxa"/>
                  <w:shd w:val="clear" w:color="auto" w:fill="auto"/>
                  <w:vAlign w:val="bottom"/>
                  <w:hideMark/>
                </w:tcPr>
                <w:p w:rsidR="0071745F" w:rsidRPr="0051471F" w:rsidRDefault="0071745F" w:rsidP="00A44AB4">
                  <w:pPr>
                    <w:framePr w:hSpace="180" w:wrap="around" w:vAnchor="text" w:hAnchor="margin" w:x="-972" w:y="16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lang w:val="kk-KZ"/>
                    </w:rPr>
                  </w:pPr>
                </w:p>
              </w:tc>
            </w:tr>
            <w:tr w:rsidR="0071745F" w:rsidRPr="00AB41A8" w:rsidTr="00E81F6B">
              <w:trPr>
                <w:trHeight w:val="300"/>
              </w:trPr>
              <w:tc>
                <w:tcPr>
                  <w:tcW w:w="6460" w:type="dxa"/>
                  <w:shd w:val="clear" w:color="auto" w:fill="auto"/>
                  <w:hideMark/>
                </w:tcPr>
                <w:p w:rsidR="0071745F" w:rsidRPr="00AB41A8" w:rsidRDefault="0071745F" w:rsidP="00A44AB4">
                  <w:pPr>
                    <w:framePr w:hSpace="180" w:wrap="around" w:vAnchor="text" w:hAnchor="margin" w:x="-972" w:y="160"/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</w:rPr>
                  </w:pPr>
                  <w:r w:rsidRPr="00AB41A8">
                    <w:rPr>
                      <w:rFonts w:ascii="Times New Roman" w:hAnsi="Times New Roman"/>
                      <w:color w:val="000000" w:themeColor="text1"/>
                    </w:rPr>
                    <w:t>Профилактика в работе аппаратной части ПК</w:t>
                  </w:r>
                </w:p>
              </w:tc>
              <w:tc>
                <w:tcPr>
                  <w:tcW w:w="1420" w:type="dxa"/>
                  <w:shd w:val="clear" w:color="auto" w:fill="auto"/>
                  <w:vAlign w:val="bottom"/>
                  <w:hideMark/>
                </w:tcPr>
                <w:p w:rsidR="0071745F" w:rsidRPr="0051471F" w:rsidRDefault="0071745F" w:rsidP="00A44AB4">
                  <w:pPr>
                    <w:framePr w:hSpace="180" w:wrap="around" w:vAnchor="text" w:hAnchor="margin" w:x="-972" w:y="16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lang w:val="kk-KZ"/>
                    </w:rPr>
                  </w:pPr>
                </w:p>
              </w:tc>
            </w:tr>
            <w:tr w:rsidR="0071745F" w:rsidRPr="00AB41A8" w:rsidTr="00E81F6B">
              <w:trPr>
                <w:trHeight w:val="300"/>
              </w:trPr>
              <w:tc>
                <w:tcPr>
                  <w:tcW w:w="6460" w:type="dxa"/>
                  <w:shd w:val="clear" w:color="auto" w:fill="auto"/>
                  <w:hideMark/>
                </w:tcPr>
                <w:p w:rsidR="0071745F" w:rsidRPr="00AB41A8" w:rsidRDefault="0071745F" w:rsidP="00A44AB4">
                  <w:pPr>
                    <w:framePr w:hSpace="180" w:wrap="around" w:vAnchor="text" w:hAnchor="margin" w:x="-972" w:y="160"/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</w:rPr>
                  </w:pPr>
                  <w:r w:rsidRPr="00AB41A8">
                    <w:rPr>
                      <w:rFonts w:ascii="Times New Roman" w:hAnsi="Times New Roman"/>
                      <w:bCs/>
                      <w:color w:val="000000" w:themeColor="text1"/>
                    </w:rPr>
                    <w:t>Профилактика в работе программного обеспечения ПК</w:t>
                  </w:r>
                </w:p>
              </w:tc>
              <w:tc>
                <w:tcPr>
                  <w:tcW w:w="1420" w:type="dxa"/>
                  <w:shd w:val="clear" w:color="auto" w:fill="auto"/>
                  <w:vAlign w:val="bottom"/>
                  <w:hideMark/>
                </w:tcPr>
                <w:p w:rsidR="0071745F" w:rsidRPr="0051471F" w:rsidRDefault="0071745F" w:rsidP="00A44AB4">
                  <w:pPr>
                    <w:framePr w:hSpace="180" w:wrap="around" w:vAnchor="text" w:hAnchor="margin" w:x="-972" w:y="16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lang w:val="kk-KZ"/>
                    </w:rPr>
                  </w:pPr>
                </w:p>
              </w:tc>
            </w:tr>
            <w:tr w:rsidR="0071745F" w:rsidRPr="00AB41A8" w:rsidTr="00E81F6B">
              <w:trPr>
                <w:trHeight w:val="300"/>
              </w:trPr>
              <w:tc>
                <w:tcPr>
                  <w:tcW w:w="6460" w:type="dxa"/>
                  <w:shd w:val="clear" w:color="auto" w:fill="auto"/>
                  <w:hideMark/>
                </w:tcPr>
                <w:p w:rsidR="0071745F" w:rsidRPr="00AB41A8" w:rsidRDefault="0071745F" w:rsidP="00A44AB4">
                  <w:pPr>
                    <w:framePr w:hSpace="180" w:wrap="around" w:vAnchor="text" w:hAnchor="margin" w:x="-972" w:y="160"/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</w:rPr>
                  </w:pPr>
                  <w:r w:rsidRPr="00AB41A8">
                    <w:rPr>
                      <w:rFonts w:ascii="Times New Roman" w:hAnsi="Times New Roman"/>
                      <w:color w:val="000000" w:themeColor="text1"/>
                    </w:rPr>
                    <w:t>Установка программного обеспечения</w:t>
                  </w:r>
                </w:p>
              </w:tc>
              <w:tc>
                <w:tcPr>
                  <w:tcW w:w="1420" w:type="dxa"/>
                  <w:shd w:val="clear" w:color="auto" w:fill="auto"/>
                  <w:vAlign w:val="bottom"/>
                  <w:hideMark/>
                </w:tcPr>
                <w:p w:rsidR="0071745F" w:rsidRPr="00AB41A8" w:rsidRDefault="0071745F" w:rsidP="00A44AB4">
                  <w:pPr>
                    <w:framePr w:hSpace="180" w:wrap="around" w:vAnchor="text" w:hAnchor="margin" w:x="-972" w:y="16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</w:tr>
            <w:tr w:rsidR="0071745F" w:rsidRPr="00AB41A8" w:rsidTr="00E81F6B">
              <w:trPr>
                <w:trHeight w:val="300"/>
              </w:trPr>
              <w:tc>
                <w:tcPr>
                  <w:tcW w:w="6460" w:type="dxa"/>
                  <w:shd w:val="clear" w:color="auto" w:fill="auto"/>
                  <w:hideMark/>
                </w:tcPr>
                <w:p w:rsidR="0071745F" w:rsidRPr="00AB41A8" w:rsidRDefault="0071745F" w:rsidP="00A44AB4">
                  <w:pPr>
                    <w:framePr w:hSpace="180" w:wrap="around" w:vAnchor="text" w:hAnchor="margin" w:x="-972" w:y="160"/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</w:rPr>
                  </w:pPr>
                  <w:r w:rsidRPr="00AB41A8">
                    <w:rPr>
                      <w:rFonts w:ascii="Times New Roman" w:hAnsi="Times New Roman"/>
                      <w:color w:val="000000" w:themeColor="text1"/>
                    </w:rPr>
                    <w:t>Замена деталей серверного оборудования</w:t>
                  </w:r>
                </w:p>
              </w:tc>
              <w:tc>
                <w:tcPr>
                  <w:tcW w:w="1420" w:type="dxa"/>
                  <w:shd w:val="clear" w:color="auto" w:fill="auto"/>
                  <w:vAlign w:val="bottom"/>
                  <w:hideMark/>
                </w:tcPr>
                <w:p w:rsidR="0071745F" w:rsidRPr="00AB41A8" w:rsidRDefault="0071745F" w:rsidP="00A44AB4">
                  <w:pPr>
                    <w:framePr w:hSpace="180" w:wrap="around" w:vAnchor="text" w:hAnchor="margin" w:x="-972" w:y="16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</w:tr>
            <w:tr w:rsidR="0071745F" w:rsidRPr="00AB41A8" w:rsidTr="00E81F6B">
              <w:trPr>
                <w:trHeight w:val="300"/>
              </w:trPr>
              <w:tc>
                <w:tcPr>
                  <w:tcW w:w="6460" w:type="dxa"/>
                  <w:shd w:val="clear" w:color="auto" w:fill="auto"/>
                  <w:hideMark/>
                </w:tcPr>
                <w:p w:rsidR="0071745F" w:rsidRPr="00AB41A8" w:rsidRDefault="0071745F" w:rsidP="00A44AB4">
                  <w:pPr>
                    <w:framePr w:hSpace="180" w:wrap="around" w:vAnchor="text" w:hAnchor="margin" w:x="-972" w:y="160"/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</w:rPr>
                  </w:pPr>
                  <w:r w:rsidRPr="00AB41A8">
                    <w:rPr>
                      <w:rFonts w:ascii="Times New Roman" w:hAnsi="Times New Roman"/>
                      <w:color w:val="000000" w:themeColor="text1"/>
                    </w:rPr>
                    <w:t>Настройка локальной сети</w:t>
                  </w:r>
                </w:p>
              </w:tc>
              <w:tc>
                <w:tcPr>
                  <w:tcW w:w="1420" w:type="dxa"/>
                  <w:shd w:val="clear" w:color="auto" w:fill="auto"/>
                  <w:vAlign w:val="bottom"/>
                  <w:hideMark/>
                </w:tcPr>
                <w:p w:rsidR="0071745F" w:rsidRPr="0051471F" w:rsidRDefault="0071745F" w:rsidP="00A44AB4">
                  <w:pPr>
                    <w:framePr w:hSpace="180" w:wrap="around" w:vAnchor="text" w:hAnchor="margin" w:x="-972" w:y="16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lang w:val="kk-KZ"/>
                    </w:rPr>
                  </w:pPr>
                </w:p>
              </w:tc>
            </w:tr>
            <w:tr w:rsidR="0071745F" w:rsidRPr="00AB41A8" w:rsidTr="00E81F6B">
              <w:trPr>
                <w:trHeight w:val="300"/>
              </w:trPr>
              <w:tc>
                <w:tcPr>
                  <w:tcW w:w="6460" w:type="dxa"/>
                  <w:shd w:val="clear" w:color="auto" w:fill="auto"/>
                  <w:hideMark/>
                </w:tcPr>
                <w:p w:rsidR="0071745F" w:rsidRPr="00AB41A8" w:rsidRDefault="0071745F" w:rsidP="00A44AB4">
                  <w:pPr>
                    <w:framePr w:hSpace="180" w:wrap="around" w:vAnchor="text" w:hAnchor="margin" w:x="-972" w:y="160"/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</w:rPr>
                  </w:pPr>
                  <w:r w:rsidRPr="00AB41A8">
                    <w:rPr>
                      <w:rFonts w:ascii="Times New Roman" w:hAnsi="Times New Roman"/>
                      <w:color w:val="000000" w:themeColor="text1"/>
                    </w:rPr>
                    <w:t>Настройка модемного оборудования и соединения</w:t>
                  </w:r>
                </w:p>
              </w:tc>
              <w:tc>
                <w:tcPr>
                  <w:tcW w:w="1420" w:type="dxa"/>
                  <w:shd w:val="clear" w:color="auto" w:fill="auto"/>
                  <w:vAlign w:val="bottom"/>
                  <w:hideMark/>
                </w:tcPr>
                <w:p w:rsidR="0071745F" w:rsidRPr="0051471F" w:rsidRDefault="0071745F" w:rsidP="00A44AB4">
                  <w:pPr>
                    <w:framePr w:hSpace="180" w:wrap="around" w:vAnchor="text" w:hAnchor="margin" w:x="-972" w:y="16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lang w:val="kk-KZ"/>
                    </w:rPr>
                  </w:pPr>
                </w:p>
              </w:tc>
            </w:tr>
            <w:tr w:rsidR="0071745F" w:rsidRPr="00AB41A8" w:rsidTr="00E81F6B">
              <w:trPr>
                <w:trHeight w:val="300"/>
              </w:trPr>
              <w:tc>
                <w:tcPr>
                  <w:tcW w:w="6460" w:type="dxa"/>
                  <w:shd w:val="clear" w:color="auto" w:fill="auto"/>
                  <w:hideMark/>
                </w:tcPr>
                <w:p w:rsidR="0071745F" w:rsidRPr="00AB41A8" w:rsidRDefault="0071745F" w:rsidP="00A44AB4">
                  <w:pPr>
                    <w:framePr w:hSpace="180" w:wrap="around" w:vAnchor="text" w:hAnchor="margin" w:x="-972" w:y="160"/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</w:rPr>
                  </w:pPr>
                  <w:r w:rsidRPr="00AB41A8">
                    <w:rPr>
                      <w:rFonts w:ascii="Times New Roman" w:hAnsi="Times New Roman"/>
                      <w:color w:val="000000" w:themeColor="text1"/>
                    </w:rPr>
                    <w:t>Замена и ремонт сетевого кабеля</w:t>
                  </w:r>
                </w:p>
              </w:tc>
              <w:tc>
                <w:tcPr>
                  <w:tcW w:w="1420" w:type="dxa"/>
                  <w:shd w:val="clear" w:color="auto" w:fill="auto"/>
                  <w:vAlign w:val="bottom"/>
                  <w:hideMark/>
                </w:tcPr>
                <w:p w:rsidR="0071745F" w:rsidRPr="0051471F" w:rsidRDefault="0071745F" w:rsidP="00A44AB4">
                  <w:pPr>
                    <w:framePr w:hSpace="180" w:wrap="around" w:vAnchor="text" w:hAnchor="margin" w:x="-972" w:y="16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lang w:val="kk-KZ"/>
                    </w:rPr>
                  </w:pPr>
                </w:p>
              </w:tc>
            </w:tr>
            <w:tr w:rsidR="0071745F" w:rsidRPr="00AB41A8" w:rsidTr="00E81F6B">
              <w:trPr>
                <w:trHeight w:val="300"/>
              </w:trPr>
              <w:tc>
                <w:tcPr>
                  <w:tcW w:w="6460" w:type="dxa"/>
                  <w:shd w:val="clear" w:color="auto" w:fill="auto"/>
                  <w:hideMark/>
                </w:tcPr>
                <w:p w:rsidR="0071745F" w:rsidRPr="00AB41A8" w:rsidRDefault="0071745F" w:rsidP="00A44AB4">
                  <w:pPr>
                    <w:framePr w:hSpace="180" w:wrap="around" w:vAnchor="text" w:hAnchor="margin" w:x="-972" w:y="160"/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</w:rPr>
                  </w:pPr>
                  <w:r w:rsidRPr="00AB41A8">
                    <w:rPr>
                      <w:rFonts w:ascii="Times New Roman" w:hAnsi="Times New Roman"/>
                      <w:color w:val="000000" w:themeColor="text1"/>
                    </w:rPr>
                    <w:t>Профилактика в работе аппаратной части серверного оборудования</w:t>
                  </w:r>
                </w:p>
              </w:tc>
              <w:tc>
                <w:tcPr>
                  <w:tcW w:w="1420" w:type="dxa"/>
                  <w:shd w:val="clear" w:color="auto" w:fill="auto"/>
                  <w:vAlign w:val="bottom"/>
                  <w:hideMark/>
                </w:tcPr>
                <w:p w:rsidR="0071745F" w:rsidRPr="0051471F" w:rsidRDefault="0071745F" w:rsidP="00A44AB4">
                  <w:pPr>
                    <w:framePr w:hSpace="180" w:wrap="around" w:vAnchor="text" w:hAnchor="margin" w:x="-972" w:y="16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lang w:val="kk-KZ"/>
                    </w:rPr>
                  </w:pPr>
                </w:p>
              </w:tc>
            </w:tr>
            <w:tr w:rsidR="0071745F" w:rsidRPr="00AB41A8" w:rsidTr="00E81F6B">
              <w:trPr>
                <w:trHeight w:val="300"/>
              </w:trPr>
              <w:tc>
                <w:tcPr>
                  <w:tcW w:w="6460" w:type="dxa"/>
                  <w:shd w:val="clear" w:color="auto" w:fill="auto"/>
                  <w:hideMark/>
                </w:tcPr>
                <w:p w:rsidR="0071745F" w:rsidRPr="00AB41A8" w:rsidRDefault="0071745F" w:rsidP="00A44AB4">
                  <w:pPr>
                    <w:framePr w:hSpace="180" w:wrap="around" w:vAnchor="text" w:hAnchor="margin" w:x="-972" w:y="160"/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</w:rPr>
                  </w:pPr>
                  <w:r w:rsidRPr="00AB41A8">
                    <w:rPr>
                      <w:rFonts w:ascii="Times New Roman" w:hAnsi="Times New Roman"/>
                      <w:bCs/>
                      <w:color w:val="000000" w:themeColor="text1"/>
                    </w:rPr>
                    <w:t>Профилактика в работе программного обеспечения серверного оборудования</w:t>
                  </w:r>
                </w:p>
              </w:tc>
              <w:tc>
                <w:tcPr>
                  <w:tcW w:w="1420" w:type="dxa"/>
                  <w:shd w:val="clear" w:color="auto" w:fill="auto"/>
                  <w:vAlign w:val="bottom"/>
                  <w:hideMark/>
                </w:tcPr>
                <w:p w:rsidR="0071745F" w:rsidRPr="0051471F" w:rsidRDefault="0071745F" w:rsidP="00A44AB4">
                  <w:pPr>
                    <w:framePr w:hSpace="180" w:wrap="around" w:vAnchor="text" w:hAnchor="margin" w:x="-972" w:y="16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lang w:val="kk-KZ"/>
                    </w:rPr>
                  </w:pPr>
                </w:p>
              </w:tc>
            </w:tr>
          </w:tbl>
          <w:p w:rsidR="0071745F" w:rsidRPr="00AB41A8" w:rsidRDefault="0071745F" w:rsidP="0071745F">
            <w:pPr>
              <w:pStyle w:val="a3"/>
              <w:jc w:val="both"/>
              <w:rPr>
                <w:rFonts w:ascii="Times New Roman" w:hAnsi="Times New Roman"/>
                <w:color w:val="000000" w:themeColor="text1"/>
                <w:lang w:val="kk-KZ"/>
              </w:rPr>
            </w:pPr>
          </w:p>
        </w:tc>
      </w:tr>
      <w:tr w:rsidR="0071745F" w:rsidRPr="00AB41A8" w:rsidTr="0071745F">
        <w:trPr>
          <w:trHeight w:val="709"/>
        </w:trPr>
        <w:tc>
          <w:tcPr>
            <w:tcW w:w="688" w:type="dxa"/>
          </w:tcPr>
          <w:p w:rsidR="0071745F" w:rsidRPr="00AB41A8" w:rsidRDefault="0071745F" w:rsidP="0071745F">
            <w:pPr>
              <w:pStyle w:val="a3"/>
              <w:jc w:val="both"/>
              <w:rPr>
                <w:rFonts w:ascii="Times New Roman" w:hAnsi="Times New Roman"/>
                <w:color w:val="000000" w:themeColor="text1"/>
                <w:lang w:val="kk-KZ"/>
              </w:rPr>
            </w:pPr>
            <w:r w:rsidRPr="00AB41A8">
              <w:rPr>
                <w:rFonts w:ascii="Times New Roman" w:hAnsi="Times New Roman"/>
                <w:color w:val="000000" w:themeColor="text1"/>
                <w:lang w:val="kk-KZ"/>
              </w:rPr>
              <w:t>5</w:t>
            </w:r>
          </w:p>
        </w:tc>
        <w:tc>
          <w:tcPr>
            <w:tcW w:w="2196" w:type="dxa"/>
          </w:tcPr>
          <w:p w:rsidR="0071745F" w:rsidRPr="00AB41A8" w:rsidRDefault="0071745F" w:rsidP="0071745F">
            <w:pPr>
              <w:pStyle w:val="a3"/>
              <w:jc w:val="both"/>
              <w:rPr>
                <w:rFonts w:ascii="Times New Roman" w:hAnsi="Times New Roman"/>
                <w:color w:val="000000" w:themeColor="text1"/>
                <w:lang w:val="kk-KZ"/>
              </w:rPr>
            </w:pPr>
            <w:r w:rsidRPr="00AB41A8">
              <w:rPr>
                <w:rFonts w:ascii="Times New Roman" w:hAnsi="Times New Roman"/>
                <w:color w:val="000000" w:themeColor="text1"/>
                <w:lang w:val="kk-KZ"/>
              </w:rPr>
              <w:t>Требование:</w:t>
            </w:r>
          </w:p>
        </w:tc>
        <w:tc>
          <w:tcPr>
            <w:tcW w:w="8096" w:type="dxa"/>
            <w:tcBorders>
              <w:bottom w:val="nil"/>
            </w:tcBorders>
          </w:tcPr>
          <w:p w:rsidR="0071745F" w:rsidRPr="00AB41A8" w:rsidRDefault="0071745F" w:rsidP="0071745F">
            <w:pPr>
              <w:spacing w:after="0"/>
              <w:rPr>
                <w:rFonts w:ascii="Times New Roman" w:hAnsi="Times New Roman"/>
                <w:color w:val="000000" w:themeColor="text1"/>
              </w:rPr>
            </w:pPr>
            <w:r w:rsidRPr="00AB41A8">
              <w:rPr>
                <w:rFonts w:ascii="Times New Roman" w:hAnsi="Times New Roman"/>
                <w:color w:val="000000" w:themeColor="text1"/>
              </w:rPr>
              <w:t>Время предоставления Услуг:</w:t>
            </w:r>
          </w:p>
          <w:p w:rsidR="0071745F" w:rsidRPr="00AB41A8" w:rsidRDefault="0071745F" w:rsidP="0071745F">
            <w:pPr>
              <w:spacing w:after="0"/>
              <w:rPr>
                <w:rFonts w:ascii="Times New Roman" w:hAnsi="Times New Roman"/>
                <w:color w:val="000000" w:themeColor="text1"/>
              </w:rPr>
            </w:pPr>
            <w:r w:rsidRPr="00AB41A8">
              <w:rPr>
                <w:rFonts w:ascii="Times New Roman" w:hAnsi="Times New Roman"/>
                <w:color w:val="000000" w:themeColor="text1"/>
              </w:rPr>
              <w:t>- услуга должна предоставляться 8 рабочих часов в период времени с 9:00 до 18:30 часов, 5 рабочих дней в неделю;</w:t>
            </w:r>
          </w:p>
          <w:p w:rsidR="0071745F" w:rsidRPr="00AB41A8" w:rsidRDefault="0071745F" w:rsidP="0071745F">
            <w:pPr>
              <w:spacing w:after="0"/>
              <w:rPr>
                <w:rFonts w:ascii="Times New Roman" w:hAnsi="Times New Roman"/>
                <w:color w:val="000000" w:themeColor="text1"/>
              </w:rPr>
            </w:pPr>
            <w:r w:rsidRPr="00AB41A8">
              <w:rPr>
                <w:rFonts w:ascii="Times New Roman" w:hAnsi="Times New Roman"/>
                <w:color w:val="000000" w:themeColor="text1"/>
              </w:rPr>
              <w:t>- время прибытия специалиста по заявке Заказчика с момента под</w:t>
            </w:r>
            <w:r w:rsidR="00402616">
              <w:rPr>
                <w:rFonts w:ascii="Times New Roman" w:hAnsi="Times New Roman"/>
                <w:color w:val="000000" w:themeColor="text1"/>
              </w:rPr>
              <w:t xml:space="preserve">ачи заявки не должно превышать </w:t>
            </w:r>
            <w:r w:rsidR="00402616">
              <w:rPr>
                <w:rFonts w:ascii="Times New Roman" w:hAnsi="Times New Roman"/>
                <w:color w:val="000000" w:themeColor="text1"/>
                <w:lang w:val="kk-KZ"/>
              </w:rPr>
              <w:t>1</w:t>
            </w:r>
            <w:r w:rsidR="00402616">
              <w:rPr>
                <w:rFonts w:ascii="Times New Roman" w:hAnsi="Times New Roman"/>
                <w:color w:val="000000" w:themeColor="text1"/>
              </w:rPr>
              <w:t>-</w:t>
            </w:r>
            <w:r w:rsidR="00402616">
              <w:rPr>
                <w:rFonts w:ascii="Times New Roman" w:hAnsi="Times New Roman"/>
                <w:color w:val="000000" w:themeColor="text1"/>
                <w:lang w:val="kk-KZ"/>
              </w:rPr>
              <w:t>го</w:t>
            </w:r>
            <w:r w:rsidR="00402616">
              <w:rPr>
                <w:rFonts w:ascii="Times New Roman" w:hAnsi="Times New Roman"/>
                <w:color w:val="000000" w:themeColor="text1"/>
              </w:rPr>
              <w:t xml:space="preserve"> час</w:t>
            </w:r>
            <w:r w:rsidR="00402616">
              <w:rPr>
                <w:rFonts w:ascii="Times New Roman" w:hAnsi="Times New Roman"/>
                <w:color w:val="000000" w:themeColor="text1"/>
                <w:lang w:val="kk-KZ"/>
              </w:rPr>
              <w:t>а</w:t>
            </w:r>
            <w:r w:rsidRPr="00AB41A8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71745F" w:rsidRPr="00AB41A8" w:rsidRDefault="0071745F" w:rsidP="00402616">
            <w:pPr>
              <w:spacing w:after="0"/>
              <w:rPr>
                <w:rFonts w:ascii="Times New Roman" w:hAnsi="Times New Roman"/>
                <w:color w:val="000000" w:themeColor="text1"/>
              </w:rPr>
            </w:pPr>
            <w:r w:rsidRPr="00AB41A8">
              <w:rPr>
                <w:rFonts w:ascii="Times New Roman" w:hAnsi="Times New Roman"/>
                <w:color w:val="000000" w:themeColor="text1"/>
              </w:rPr>
              <w:t xml:space="preserve">- ремонт и настройка оборудования должны производиться в течение </w:t>
            </w:r>
            <w:r w:rsidR="00402616" w:rsidRPr="00402616">
              <w:rPr>
                <w:rFonts w:ascii="Times New Roman" w:hAnsi="Times New Roman"/>
                <w:color w:val="000000" w:themeColor="text1"/>
              </w:rPr>
              <w:t>1</w:t>
            </w:r>
            <w:r w:rsidR="00402616">
              <w:rPr>
                <w:rFonts w:ascii="Times New Roman" w:hAnsi="Times New Roman"/>
                <w:color w:val="000000" w:themeColor="text1"/>
              </w:rPr>
              <w:t>-</w:t>
            </w:r>
            <w:r w:rsidR="00402616">
              <w:rPr>
                <w:rFonts w:ascii="Times New Roman" w:hAnsi="Times New Roman"/>
                <w:color w:val="000000" w:themeColor="text1"/>
                <w:lang w:val="kk-KZ"/>
              </w:rPr>
              <w:t xml:space="preserve">го </w:t>
            </w:r>
            <w:r w:rsidR="00402616">
              <w:rPr>
                <w:rFonts w:ascii="Times New Roman" w:hAnsi="Times New Roman"/>
                <w:color w:val="000000" w:themeColor="text1"/>
              </w:rPr>
              <w:t>рабоч</w:t>
            </w:r>
            <w:r w:rsidR="00402616">
              <w:rPr>
                <w:rFonts w:ascii="Times New Roman" w:hAnsi="Times New Roman"/>
                <w:color w:val="000000" w:themeColor="text1"/>
                <w:lang w:val="kk-KZ"/>
              </w:rPr>
              <w:t>его</w:t>
            </w:r>
            <w:r w:rsidR="001033AB">
              <w:rPr>
                <w:rFonts w:ascii="Times New Roman" w:hAnsi="Times New Roman"/>
                <w:color w:val="000000" w:themeColor="text1"/>
                <w:lang w:val="kk-KZ"/>
              </w:rPr>
              <w:t xml:space="preserve"> </w:t>
            </w:r>
            <w:r w:rsidR="00402616">
              <w:rPr>
                <w:rFonts w:ascii="Times New Roman" w:hAnsi="Times New Roman"/>
                <w:color w:val="000000" w:themeColor="text1"/>
              </w:rPr>
              <w:t>дн</w:t>
            </w:r>
            <w:r w:rsidR="00402616">
              <w:rPr>
                <w:rFonts w:ascii="Times New Roman" w:hAnsi="Times New Roman"/>
                <w:color w:val="000000" w:themeColor="text1"/>
                <w:lang w:val="kk-KZ"/>
              </w:rPr>
              <w:t>я</w:t>
            </w:r>
            <w:r w:rsidRPr="00AB41A8">
              <w:rPr>
                <w:rFonts w:ascii="Times New Roman" w:hAnsi="Times New Roman"/>
                <w:color w:val="000000" w:themeColor="text1"/>
              </w:rPr>
              <w:t>.</w:t>
            </w:r>
          </w:p>
        </w:tc>
      </w:tr>
      <w:tr w:rsidR="0071745F" w:rsidRPr="00AB41A8" w:rsidTr="0071745F">
        <w:trPr>
          <w:trHeight w:val="489"/>
        </w:trPr>
        <w:tc>
          <w:tcPr>
            <w:tcW w:w="688" w:type="dxa"/>
          </w:tcPr>
          <w:p w:rsidR="0071745F" w:rsidRPr="00AB41A8" w:rsidRDefault="0071745F" w:rsidP="0071745F">
            <w:pPr>
              <w:pStyle w:val="a3"/>
              <w:jc w:val="both"/>
              <w:rPr>
                <w:rFonts w:ascii="Times New Roman" w:hAnsi="Times New Roman"/>
                <w:color w:val="000000" w:themeColor="text1"/>
                <w:lang w:val="kk-KZ"/>
              </w:rPr>
            </w:pPr>
            <w:r w:rsidRPr="00AB41A8">
              <w:rPr>
                <w:rFonts w:ascii="Times New Roman" w:hAnsi="Times New Roman"/>
                <w:color w:val="000000" w:themeColor="text1"/>
                <w:lang w:val="kk-KZ"/>
              </w:rPr>
              <w:t>6</w:t>
            </w:r>
          </w:p>
        </w:tc>
        <w:tc>
          <w:tcPr>
            <w:tcW w:w="2196" w:type="dxa"/>
          </w:tcPr>
          <w:p w:rsidR="0071745F" w:rsidRPr="00AB41A8" w:rsidRDefault="0071745F" w:rsidP="007174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Wingdings-Regular" w:hAnsi="Times New Roman"/>
                <w:bCs/>
                <w:color w:val="000000" w:themeColor="text1"/>
              </w:rPr>
            </w:pPr>
            <w:r w:rsidRPr="00AB41A8">
              <w:rPr>
                <w:rFonts w:ascii="Times New Roman" w:eastAsia="Wingdings-Regular" w:hAnsi="Times New Roman"/>
                <w:bCs/>
                <w:color w:val="000000" w:themeColor="text1"/>
              </w:rPr>
              <w:t>Бюджет закупок</w:t>
            </w:r>
          </w:p>
        </w:tc>
        <w:tc>
          <w:tcPr>
            <w:tcW w:w="8096" w:type="dxa"/>
          </w:tcPr>
          <w:p w:rsidR="0071745F" w:rsidRPr="00AB41A8" w:rsidRDefault="0071745F" w:rsidP="007174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Wingdings-Regular" w:hAnsi="Times New Roman"/>
                <w:bCs/>
                <w:color w:val="000000" w:themeColor="text1"/>
                <w:lang w:val="kk-KZ"/>
              </w:rPr>
            </w:pPr>
            <w:r w:rsidRPr="00AB41A8">
              <w:rPr>
                <w:rFonts w:ascii="Times New Roman" w:eastAsia="Wingdings-Regular" w:hAnsi="Times New Roman"/>
                <w:bCs/>
                <w:color w:val="000000" w:themeColor="text1"/>
                <w:lang w:val="kk-KZ"/>
              </w:rPr>
              <w:t>местный</w:t>
            </w:r>
          </w:p>
        </w:tc>
      </w:tr>
      <w:tr w:rsidR="0071745F" w:rsidRPr="00AB41A8" w:rsidTr="0071745F">
        <w:trPr>
          <w:trHeight w:val="549"/>
        </w:trPr>
        <w:tc>
          <w:tcPr>
            <w:tcW w:w="688" w:type="dxa"/>
          </w:tcPr>
          <w:p w:rsidR="0071745F" w:rsidRPr="00AB41A8" w:rsidRDefault="0071745F" w:rsidP="0071745F">
            <w:pPr>
              <w:pStyle w:val="a3"/>
              <w:jc w:val="both"/>
              <w:rPr>
                <w:rFonts w:ascii="Times New Roman" w:hAnsi="Times New Roman"/>
                <w:color w:val="000000" w:themeColor="text1"/>
                <w:lang w:val="kk-KZ"/>
              </w:rPr>
            </w:pPr>
            <w:r w:rsidRPr="00AB41A8">
              <w:rPr>
                <w:rFonts w:ascii="Times New Roman" w:hAnsi="Times New Roman"/>
                <w:color w:val="000000" w:themeColor="text1"/>
                <w:lang w:val="kk-KZ"/>
              </w:rPr>
              <w:t>7</w:t>
            </w:r>
          </w:p>
        </w:tc>
        <w:tc>
          <w:tcPr>
            <w:tcW w:w="2196" w:type="dxa"/>
          </w:tcPr>
          <w:p w:rsidR="0071745F" w:rsidRPr="00AB41A8" w:rsidRDefault="0071745F" w:rsidP="0071745F">
            <w:pPr>
              <w:pStyle w:val="a3"/>
              <w:jc w:val="both"/>
              <w:rPr>
                <w:rFonts w:ascii="Times New Roman" w:hAnsi="Times New Roman"/>
                <w:color w:val="000000" w:themeColor="text1"/>
                <w:lang w:val="kk-KZ"/>
              </w:rPr>
            </w:pPr>
            <w:r w:rsidRPr="00AB41A8">
              <w:rPr>
                <w:rFonts w:ascii="Times New Roman" w:hAnsi="Times New Roman"/>
                <w:color w:val="000000" w:themeColor="text1"/>
                <w:lang w:val="kk-KZ"/>
              </w:rPr>
              <w:t xml:space="preserve">Оплата </w:t>
            </w:r>
          </w:p>
        </w:tc>
        <w:tc>
          <w:tcPr>
            <w:tcW w:w="8096" w:type="dxa"/>
          </w:tcPr>
          <w:p w:rsidR="0071745F" w:rsidRPr="00AB41A8" w:rsidRDefault="0071745F" w:rsidP="0071745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val="kk-KZ"/>
              </w:rPr>
            </w:pPr>
            <w:r w:rsidRPr="00AB41A8">
              <w:rPr>
                <w:rFonts w:ascii="Times New Roman" w:hAnsi="Times New Roman"/>
                <w:color w:val="000000" w:themeColor="text1"/>
                <w:lang w:val="kk-KZ"/>
              </w:rPr>
              <w:t xml:space="preserve">Оплата производится согласно акта выполненных услуг  </w:t>
            </w:r>
          </w:p>
        </w:tc>
      </w:tr>
      <w:tr w:rsidR="0071745F" w:rsidRPr="00AB41A8" w:rsidTr="0071745F">
        <w:trPr>
          <w:trHeight w:val="717"/>
        </w:trPr>
        <w:tc>
          <w:tcPr>
            <w:tcW w:w="688" w:type="dxa"/>
          </w:tcPr>
          <w:p w:rsidR="0071745F" w:rsidRPr="00AB41A8" w:rsidRDefault="001033AB" w:rsidP="0071745F">
            <w:pPr>
              <w:pStyle w:val="a3"/>
              <w:jc w:val="both"/>
              <w:rPr>
                <w:rFonts w:ascii="Times New Roman" w:hAnsi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lang w:val="kk-KZ"/>
              </w:rPr>
              <w:t>8</w:t>
            </w:r>
          </w:p>
        </w:tc>
        <w:tc>
          <w:tcPr>
            <w:tcW w:w="2196" w:type="dxa"/>
          </w:tcPr>
          <w:p w:rsidR="0071745F" w:rsidRPr="00AB41A8" w:rsidRDefault="0071745F" w:rsidP="0071745F">
            <w:pPr>
              <w:pStyle w:val="a3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AB41A8">
              <w:rPr>
                <w:rFonts w:ascii="Times New Roman" w:hAnsi="Times New Roman"/>
                <w:b/>
                <w:color w:val="000000" w:themeColor="text1"/>
              </w:rPr>
              <w:t>Выделенная сумма</w:t>
            </w:r>
          </w:p>
        </w:tc>
        <w:tc>
          <w:tcPr>
            <w:tcW w:w="8096" w:type="dxa"/>
          </w:tcPr>
          <w:p w:rsidR="0071745F" w:rsidRPr="0051471F" w:rsidRDefault="001033AB" w:rsidP="009A339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lang w:val="kk-KZ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kk-KZ"/>
              </w:rPr>
              <w:t xml:space="preserve"> </w:t>
            </w:r>
            <w:r w:rsidR="009A3390">
              <w:rPr>
                <w:rFonts w:ascii="Times New Roman" w:hAnsi="Times New Roman"/>
                <w:b/>
                <w:color w:val="000000" w:themeColor="text1"/>
                <w:lang w:val="kk-KZ"/>
              </w:rPr>
              <w:t>64700</w:t>
            </w:r>
            <w:r>
              <w:rPr>
                <w:rFonts w:ascii="Times New Roman" w:hAnsi="Times New Roman"/>
                <w:b/>
                <w:color w:val="000000" w:themeColor="text1"/>
                <w:lang w:val="kk-KZ"/>
              </w:rPr>
              <w:t>,00 тенге</w:t>
            </w:r>
          </w:p>
        </w:tc>
      </w:tr>
    </w:tbl>
    <w:p w:rsidR="00D34B77" w:rsidRPr="00AB3314" w:rsidRDefault="00D34B77" w:rsidP="00512585">
      <w:pPr>
        <w:pStyle w:val="a3"/>
        <w:ind w:hanging="720"/>
        <w:jc w:val="center"/>
        <w:rPr>
          <w:rFonts w:ascii="Times New Roman" w:hAnsi="Times New Roman"/>
          <w:b/>
          <w:lang w:val="kk-KZ"/>
        </w:rPr>
      </w:pPr>
    </w:p>
    <w:p w:rsidR="001033AB" w:rsidRDefault="001033AB" w:rsidP="00B267E3">
      <w:pPr>
        <w:pStyle w:val="a3"/>
        <w:ind w:hanging="720"/>
        <w:jc w:val="center"/>
        <w:rPr>
          <w:rFonts w:ascii="Times New Roman" w:hAnsi="Times New Roman"/>
          <w:b/>
          <w:lang w:val="kk-KZ"/>
        </w:rPr>
      </w:pPr>
      <w:bookmarkStart w:id="0" w:name="_GoBack"/>
      <w:bookmarkEnd w:id="0"/>
    </w:p>
    <w:p w:rsidR="001033AB" w:rsidRDefault="001033AB" w:rsidP="00B267E3">
      <w:pPr>
        <w:pStyle w:val="a3"/>
        <w:ind w:hanging="720"/>
        <w:jc w:val="center"/>
        <w:rPr>
          <w:rFonts w:ascii="Times New Roman" w:hAnsi="Times New Roman"/>
          <w:b/>
          <w:lang w:val="kk-KZ"/>
        </w:rPr>
      </w:pPr>
    </w:p>
    <w:p w:rsidR="001033AB" w:rsidRDefault="001033AB" w:rsidP="00B267E3">
      <w:pPr>
        <w:pStyle w:val="a3"/>
        <w:ind w:hanging="720"/>
        <w:jc w:val="center"/>
        <w:rPr>
          <w:rFonts w:ascii="Times New Roman" w:hAnsi="Times New Roman"/>
          <w:b/>
          <w:lang w:val="kk-KZ"/>
        </w:rPr>
      </w:pPr>
    </w:p>
    <w:p w:rsidR="001033AB" w:rsidRDefault="001033AB" w:rsidP="00B267E3">
      <w:pPr>
        <w:pStyle w:val="a3"/>
        <w:ind w:hanging="720"/>
        <w:jc w:val="center"/>
        <w:rPr>
          <w:rFonts w:ascii="Times New Roman" w:hAnsi="Times New Roman"/>
          <w:b/>
          <w:lang w:val="kk-KZ"/>
        </w:rPr>
      </w:pPr>
    </w:p>
    <w:p w:rsidR="001033AB" w:rsidRDefault="001033AB" w:rsidP="00B267E3">
      <w:pPr>
        <w:pStyle w:val="a3"/>
        <w:ind w:hanging="720"/>
        <w:jc w:val="center"/>
        <w:rPr>
          <w:rFonts w:ascii="Times New Roman" w:hAnsi="Times New Roman"/>
          <w:b/>
          <w:lang w:val="kk-KZ"/>
        </w:rPr>
      </w:pPr>
    </w:p>
    <w:p w:rsidR="00A16B6C" w:rsidRDefault="00A16B6C" w:rsidP="001119ED">
      <w:pPr>
        <w:rPr>
          <w:rFonts w:ascii="Times New Roman" w:hAnsi="Times New Roman"/>
          <w:b/>
          <w:sz w:val="28"/>
          <w:szCs w:val="28"/>
          <w:lang w:val="kk-KZ"/>
        </w:rPr>
      </w:pPr>
    </w:p>
    <w:sectPr w:rsidR="00A16B6C" w:rsidSect="00B00BB1">
      <w:footerReference w:type="even" r:id="rId8"/>
      <w:footerReference w:type="default" r:id="rId9"/>
      <w:pgSz w:w="11906" w:h="16838"/>
      <w:pgMar w:top="360" w:right="206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2D53" w:rsidRDefault="00CB2D53">
      <w:r>
        <w:separator/>
      </w:r>
    </w:p>
  </w:endnote>
  <w:endnote w:type="continuationSeparator" w:id="0">
    <w:p w:rsidR="00CB2D53" w:rsidRDefault="00CB2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4B77" w:rsidRDefault="00A27F0E" w:rsidP="00AD3108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D34B77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34B77" w:rsidRDefault="00D34B77" w:rsidP="00F112AD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4B77" w:rsidRDefault="00A27F0E" w:rsidP="00AD3108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D34B77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44AB4">
      <w:rPr>
        <w:rStyle w:val="a7"/>
        <w:noProof/>
      </w:rPr>
      <w:t>1</w:t>
    </w:r>
    <w:r>
      <w:rPr>
        <w:rStyle w:val="a7"/>
      </w:rPr>
      <w:fldChar w:fldCharType="end"/>
    </w:r>
  </w:p>
  <w:p w:rsidR="00D34B77" w:rsidRDefault="00D34B77" w:rsidP="00F112AD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2D53" w:rsidRDefault="00CB2D53">
      <w:r>
        <w:separator/>
      </w:r>
    </w:p>
  </w:footnote>
  <w:footnote w:type="continuationSeparator" w:id="0">
    <w:p w:rsidR="00CB2D53" w:rsidRDefault="00CB2D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13620"/>
    <w:multiLevelType w:val="hybridMultilevel"/>
    <w:tmpl w:val="BF7A3F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A46E49"/>
    <w:multiLevelType w:val="hybridMultilevel"/>
    <w:tmpl w:val="E9922B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D96C8B"/>
    <w:multiLevelType w:val="hybridMultilevel"/>
    <w:tmpl w:val="B49E9F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9B2694"/>
    <w:multiLevelType w:val="hybridMultilevel"/>
    <w:tmpl w:val="C0F4D8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A47E38"/>
    <w:multiLevelType w:val="hybridMultilevel"/>
    <w:tmpl w:val="79F8BDE2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5" w15:restartNumberingAfterBreak="0">
    <w:nsid w:val="4C3A1736"/>
    <w:multiLevelType w:val="hybridMultilevel"/>
    <w:tmpl w:val="D2D83D5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51D7D6A"/>
    <w:multiLevelType w:val="hybridMultilevel"/>
    <w:tmpl w:val="89C81D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1D4C92"/>
    <w:multiLevelType w:val="hybridMultilevel"/>
    <w:tmpl w:val="4F3E8184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8" w15:restartNumberingAfterBreak="0">
    <w:nsid w:val="7953315E"/>
    <w:multiLevelType w:val="hybridMultilevel"/>
    <w:tmpl w:val="80C0B9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6"/>
  </w:num>
  <w:num w:numId="5">
    <w:abstractNumId w:val="3"/>
  </w:num>
  <w:num w:numId="6">
    <w:abstractNumId w:val="8"/>
  </w:num>
  <w:num w:numId="7">
    <w:abstractNumId w:val="7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F65DA"/>
    <w:rsid w:val="0001042B"/>
    <w:rsid w:val="00021452"/>
    <w:rsid w:val="00045186"/>
    <w:rsid w:val="0007776D"/>
    <w:rsid w:val="000A42C1"/>
    <w:rsid w:val="001033AB"/>
    <w:rsid w:val="00107EC3"/>
    <w:rsid w:val="001119ED"/>
    <w:rsid w:val="00126A25"/>
    <w:rsid w:val="001469A6"/>
    <w:rsid w:val="0017041E"/>
    <w:rsid w:val="001737C4"/>
    <w:rsid w:val="00177BD6"/>
    <w:rsid w:val="0018003D"/>
    <w:rsid w:val="00185576"/>
    <w:rsid w:val="00205E0B"/>
    <w:rsid w:val="00264AA6"/>
    <w:rsid w:val="00274085"/>
    <w:rsid w:val="0027449F"/>
    <w:rsid w:val="00292867"/>
    <w:rsid w:val="002A125C"/>
    <w:rsid w:val="002A3CDF"/>
    <w:rsid w:val="002D03B3"/>
    <w:rsid w:val="002D691F"/>
    <w:rsid w:val="002F0B76"/>
    <w:rsid w:val="003149BF"/>
    <w:rsid w:val="00342DDE"/>
    <w:rsid w:val="0035756B"/>
    <w:rsid w:val="00381594"/>
    <w:rsid w:val="003B64BF"/>
    <w:rsid w:val="003F5C4D"/>
    <w:rsid w:val="003F6A50"/>
    <w:rsid w:val="00402616"/>
    <w:rsid w:val="004110E5"/>
    <w:rsid w:val="004152C2"/>
    <w:rsid w:val="00415F27"/>
    <w:rsid w:val="00452999"/>
    <w:rsid w:val="00456D12"/>
    <w:rsid w:val="00493389"/>
    <w:rsid w:val="00512585"/>
    <w:rsid w:val="0051471F"/>
    <w:rsid w:val="0052218F"/>
    <w:rsid w:val="00524F45"/>
    <w:rsid w:val="00550D69"/>
    <w:rsid w:val="00555D97"/>
    <w:rsid w:val="00582E10"/>
    <w:rsid w:val="0058409B"/>
    <w:rsid w:val="00590832"/>
    <w:rsid w:val="00594BB8"/>
    <w:rsid w:val="005D76CB"/>
    <w:rsid w:val="005E5A1D"/>
    <w:rsid w:val="00624906"/>
    <w:rsid w:val="00674FCC"/>
    <w:rsid w:val="00677991"/>
    <w:rsid w:val="00691075"/>
    <w:rsid w:val="006965F4"/>
    <w:rsid w:val="0071745F"/>
    <w:rsid w:val="00784A9D"/>
    <w:rsid w:val="00790005"/>
    <w:rsid w:val="00796D22"/>
    <w:rsid w:val="007A666C"/>
    <w:rsid w:val="007B298F"/>
    <w:rsid w:val="008B0A5D"/>
    <w:rsid w:val="008B1114"/>
    <w:rsid w:val="008B3E4A"/>
    <w:rsid w:val="008C2533"/>
    <w:rsid w:val="008D4209"/>
    <w:rsid w:val="008E059C"/>
    <w:rsid w:val="009020D3"/>
    <w:rsid w:val="00952D94"/>
    <w:rsid w:val="00953F96"/>
    <w:rsid w:val="00974165"/>
    <w:rsid w:val="00974401"/>
    <w:rsid w:val="00997249"/>
    <w:rsid w:val="009A3390"/>
    <w:rsid w:val="00A16B6C"/>
    <w:rsid w:val="00A27F0E"/>
    <w:rsid w:val="00A44AB4"/>
    <w:rsid w:val="00A57884"/>
    <w:rsid w:val="00A625A9"/>
    <w:rsid w:val="00A8409A"/>
    <w:rsid w:val="00AA31E2"/>
    <w:rsid w:val="00AB3314"/>
    <w:rsid w:val="00AB41A8"/>
    <w:rsid w:val="00AC3429"/>
    <w:rsid w:val="00AD244E"/>
    <w:rsid w:val="00AD3108"/>
    <w:rsid w:val="00AF65DA"/>
    <w:rsid w:val="00B00BB1"/>
    <w:rsid w:val="00B267E3"/>
    <w:rsid w:val="00B4530E"/>
    <w:rsid w:val="00B51222"/>
    <w:rsid w:val="00B60386"/>
    <w:rsid w:val="00B61458"/>
    <w:rsid w:val="00B62420"/>
    <w:rsid w:val="00B6732D"/>
    <w:rsid w:val="00B80BD7"/>
    <w:rsid w:val="00B822D0"/>
    <w:rsid w:val="00B83756"/>
    <w:rsid w:val="00BC0908"/>
    <w:rsid w:val="00C12C58"/>
    <w:rsid w:val="00C37F36"/>
    <w:rsid w:val="00C477E5"/>
    <w:rsid w:val="00C51CEC"/>
    <w:rsid w:val="00C57B4D"/>
    <w:rsid w:val="00C71AA8"/>
    <w:rsid w:val="00C93084"/>
    <w:rsid w:val="00CB2D53"/>
    <w:rsid w:val="00CD0B26"/>
    <w:rsid w:val="00CE05F6"/>
    <w:rsid w:val="00CF3B82"/>
    <w:rsid w:val="00D15AFE"/>
    <w:rsid w:val="00D25F58"/>
    <w:rsid w:val="00D27384"/>
    <w:rsid w:val="00D34B77"/>
    <w:rsid w:val="00D35907"/>
    <w:rsid w:val="00D6419E"/>
    <w:rsid w:val="00DA3288"/>
    <w:rsid w:val="00DB4FFC"/>
    <w:rsid w:val="00DC058E"/>
    <w:rsid w:val="00E04E04"/>
    <w:rsid w:val="00E33A98"/>
    <w:rsid w:val="00E4104A"/>
    <w:rsid w:val="00E50DF6"/>
    <w:rsid w:val="00E5597B"/>
    <w:rsid w:val="00E851EE"/>
    <w:rsid w:val="00E9427C"/>
    <w:rsid w:val="00EE4EDA"/>
    <w:rsid w:val="00EF1AAA"/>
    <w:rsid w:val="00F112AD"/>
    <w:rsid w:val="00F150FA"/>
    <w:rsid w:val="00F20851"/>
    <w:rsid w:val="00F25635"/>
    <w:rsid w:val="00F31878"/>
    <w:rsid w:val="00F81D01"/>
    <w:rsid w:val="00F902D9"/>
    <w:rsid w:val="00FB6E9E"/>
    <w:rsid w:val="00FC6945"/>
    <w:rsid w:val="00FE2E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5:docId w15:val="{C1D6102F-9D9F-46BA-A1E4-260D0F8B0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65DA"/>
    <w:pPr>
      <w:spacing w:after="200" w:line="276" w:lineRule="auto"/>
    </w:pPr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F65DA"/>
    <w:rPr>
      <w:rFonts w:eastAsia="Times New Roman"/>
    </w:rPr>
  </w:style>
  <w:style w:type="paragraph" w:styleId="a4">
    <w:name w:val="List Paragraph"/>
    <w:basedOn w:val="a"/>
    <w:uiPriority w:val="99"/>
    <w:qFormat/>
    <w:rsid w:val="00AF65DA"/>
    <w:pPr>
      <w:ind w:left="720"/>
      <w:contextualSpacing/>
    </w:pPr>
  </w:style>
  <w:style w:type="paragraph" w:styleId="a5">
    <w:name w:val="footer"/>
    <w:basedOn w:val="a"/>
    <w:link w:val="a6"/>
    <w:uiPriority w:val="99"/>
    <w:rsid w:val="00F112A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35756B"/>
    <w:rPr>
      <w:rFonts w:eastAsia="Times New Roman" w:cs="Times New Roman"/>
    </w:rPr>
  </w:style>
  <w:style w:type="character" w:styleId="a7">
    <w:name w:val="page number"/>
    <w:basedOn w:val="a0"/>
    <w:uiPriority w:val="99"/>
    <w:rsid w:val="00F112AD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CE05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E05F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2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34F62-F157-487E-AC5B-A383FE2E2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Айжан</dc:creator>
  <cp:lastModifiedBy>PROKAEV</cp:lastModifiedBy>
  <cp:revision>10</cp:revision>
  <cp:lastPrinted>2022-02-23T03:35:00Z</cp:lastPrinted>
  <dcterms:created xsi:type="dcterms:W3CDTF">2024-06-11T06:35:00Z</dcterms:created>
  <dcterms:modified xsi:type="dcterms:W3CDTF">2024-12-04T07:51:00Z</dcterms:modified>
</cp:coreProperties>
</file>