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D61F7" w14:textId="77777777" w:rsidR="00862F7A" w:rsidRDefault="00862F7A" w:rsidP="00353882">
      <w:pPr>
        <w:pStyle w:val="a5"/>
        <w:jc w:val="center"/>
        <w:rPr>
          <w:rFonts w:ascii="Times New Roman" w:hAnsi="Times New Roman"/>
          <w:b/>
          <w:sz w:val="28"/>
          <w:szCs w:val="28"/>
          <w:lang w:val="kk-KZ"/>
        </w:rPr>
      </w:pPr>
      <w:r w:rsidRPr="00862F7A">
        <w:rPr>
          <w:rFonts w:ascii="Times New Roman" w:hAnsi="Times New Roman"/>
          <w:b/>
          <w:sz w:val="28"/>
          <w:szCs w:val="28"/>
          <w:lang w:val="kk-KZ"/>
        </w:rPr>
        <w:t>Деректер тізімі</w:t>
      </w:r>
    </w:p>
    <w:p w14:paraId="26CB6812" w14:textId="2A7BC626" w:rsidR="00862F7A" w:rsidRDefault="00862F7A" w:rsidP="00353882">
      <w:pPr>
        <w:pStyle w:val="a5"/>
        <w:jc w:val="center"/>
        <w:rPr>
          <w:rFonts w:ascii="Times New Roman" w:hAnsi="Times New Roman"/>
          <w:b/>
          <w:sz w:val="28"/>
          <w:szCs w:val="28"/>
          <w:lang w:val="kk-KZ"/>
        </w:rPr>
      </w:pPr>
      <w:r w:rsidRPr="00862F7A">
        <w:rPr>
          <w:rFonts w:ascii="Times New Roman" w:hAnsi="Times New Roman"/>
          <w:b/>
          <w:sz w:val="28"/>
          <w:szCs w:val="28"/>
          <w:lang w:val="kk-KZ"/>
        </w:rPr>
        <w:t xml:space="preserve"> картриджді толтыруға және/немесе жөндеуге арналған </w:t>
      </w:r>
    </w:p>
    <w:p w14:paraId="739F1D1B" w14:textId="77777777" w:rsidR="00862F7A" w:rsidRDefault="00862F7A" w:rsidP="00353882">
      <w:pPr>
        <w:pStyle w:val="a5"/>
        <w:jc w:val="center"/>
        <w:rPr>
          <w:rFonts w:ascii="Times New Roman" w:hAnsi="Times New Roman"/>
          <w:b/>
          <w:sz w:val="28"/>
          <w:szCs w:val="28"/>
          <w:lang w:val="kk-KZ"/>
        </w:rPr>
      </w:pPr>
    </w:p>
    <w:p w14:paraId="6ED5EF59" w14:textId="77777777" w:rsidR="00ED1746" w:rsidRDefault="00862F7A" w:rsidP="00862F7A">
      <w:pPr>
        <w:pStyle w:val="a5"/>
        <w:jc w:val="both"/>
        <w:rPr>
          <w:rFonts w:ascii="Times New Roman" w:hAnsi="Times New Roman"/>
          <w:sz w:val="26"/>
          <w:szCs w:val="26"/>
          <w:lang w:val="kk-KZ"/>
        </w:rPr>
      </w:pPr>
      <w:r w:rsidRPr="00862F7A">
        <w:rPr>
          <w:rFonts w:ascii="Times New Roman" w:hAnsi="Times New Roman"/>
          <w:sz w:val="26"/>
          <w:szCs w:val="26"/>
          <w:lang w:val="kk-KZ"/>
        </w:rPr>
        <w:t xml:space="preserve">     Жеткізу орны (базасы): Қазақстан Республикасы, Солтүстік Қазақстан облысы, Мағжан Жұмабаев ауданы, Надежка ауылы, көш. Ново-Лесная 41. </w:t>
      </w:r>
    </w:p>
    <w:p w14:paraId="066FCF5D" w14:textId="7D33B847" w:rsidR="00862F7A" w:rsidRDefault="00862F7A" w:rsidP="00862F7A">
      <w:pPr>
        <w:pStyle w:val="a5"/>
        <w:jc w:val="both"/>
        <w:rPr>
          <w:rFonts w:ascii="Times New Roman" w:hAnsi="Times New Roman"/>
          <w:sz w:val="26"/>
          <w:szCs w:val="26"/>
          <w:lang w:val="kk-KZ"/>
        </w:rPr>
      </w:pPr>
      <w:r w:rsidRPr="00862F7A">
        <w:rPr>
          <w:rFonts w:ascii="Times New Roman" w:hAnsi="Times New Roman"/>
          <w:sz w:val="26"/>
          <w:szCs w:val="26"/>
          <w:lang w:val="kk-KZ"/>
        </w:rPr>
        <w:t xml:space="preserve">Орындау мерзімі: Қызметтерді көрсету мемлекеттік сатып алу туралы шартқа қол қойылған сәттен бастап </w:t>
      </w:r>
      <w:r w:rsidR="00D60885" w:rsidRPr="00D60885">
        <w:rPr>
          <w:rFonts w:ascii="Times New Roman" w:hAnsi="Times New Roman"/>
          <w:sz w:val="26"/>
          <w:szCs w:val="26"/>
          <w:lang w:val="kk-KZ"/>
        </w:rPr>
        <w:t>2</w:t>
      </w:r>
      <w:r w:rsidR="00D60885">
        <w:rPr>
          <w:rFonts w:ascii="Times New Roman" w:hAnsi="Times New Roman"/>
          <w:sz w:val="26"/>
          <w:szCs w:val="26"/>
          <w:lang w:val="kk-KZ"/>
        </w:rPr>
        <w:t>02</w:t>
      </w:r>
      <w:r w:rsidR="00F572D4">
        <w:rPr>
          <w:rFonts w:ascii="Times New Roman" w:hAnsi="Times New Roman"/>
          <w:sz w:val="26"/>
          <w:szCs w:val="26"/>
          <w:lang w:val="kk-KZ"/>
        </w:rPr>
        <w:t>5</w:t>
      </w:r>
      <w:r w:rsidR="00D60885">
        <w:rPr>
          <w:rFonts w:ascii="Times New Roman" w:hAnsi="Times New Roman"/>
          <w:sz w:val="26"/>
          <w:szCs w:val="26"/>
          <w:lang w:val="kk-KZ"/>
        </w:rPr>
        <w:t xml:space="preserve"> жылдың 3</w:t>
      </w:r>
      <w:r w:rsidR="00F572D4">
        <w:rPr>
          <w:rFonts w:ascii="Times New Roman" w:hAnsi="Times New Roman"/>
          <w:sz w:val="26"/>
          <w:szCs w:val="26"/>
          <w:lang w:val="kk-KZ"/>
        </w:rPr>
        <w:t>0</w:t>
      </w:r>
      <w:r w:rsidR="00D60885">
        <w:rPr>
          <w:rFonts w:ascii="Times New Roman" w:hAnsi="Times New Roman"/>
          <w:sz w:val="26"/>
          <w:szCs w:val="26"/>
          <w:lang w:val="kk-KZ"/>
        </w:rPr>
        <w:t xml:space="preserve"> </w:t>
      </w:r>
      <w:r w:rsidR="00F572D4">
        <w:rPr>
          <w:rFonts w:ascii="Times New Roman" w:hAnsi="Times New Roman"/>
          <w:sz w:val="26"/>
          <w:szCs w:val="26"/>
          <w:lang w:val="kk-KZ"/>
        </w:rPr>
        <w:t>маусымына</w:t>
      </w:r>
      <w:bookmarkStart w:id="0" w:name="_GoBack"/>
      <w:bookmarkEnd w:id="0"/>
      <w:r w:rsidR="00D60885">
        <w:rPr>
          <w:rFonts w:ascii="Times New Roman" w:hAnsi="Times New Roman"/>
          <w:sz w:val="26"/>
          <w:szCs w:val="26"/>
          <w:lang w:val="kk-KZ"/>
        </w:rPr>
        <w:t xml:space="preserve"> </w:t>
      </w:r>
      <w:r w:rsidR="00ED1746" w:rsidRPr="00ED1746">
        <w:rPr>
          <w:rFonts w:ascii="Times New Roman" w:hAnsi="Times New Roman"/>
          <w:sz w:val="26"/>
          <w:szCs w:val="26"/>
          <w:lang w:val="kk-KZ"/>
        </w:rPr>
        <w:t>дейін</w:t>
      </w:r>
      <w:r w:rsidRPr="00862F7A">
        <w:rPr>
          <w:rFonts w:ascii="Times New Roman" w:hAnsi="Times New Roman"/>
          <w:sz w:val="26"/>
          <w:szCs w:val="26"/>
          <w:lang w:val="kk-KZ"/>
        </w:rPr>
        <w:t xml:space="preserve"> жүзеге асырылады. Клиенттердің сұраныстары бойынша бірнеше кезеңмен, сағат 09.00-ден 18.00-ге дейін. Қызметтердің саны мен көрсетілуі тапсырыс берушінің өтінішінде көрсетіледі, шарт тараптарының келісімі бойынша шарттарды қысқартуға болады. Тонер картриджін толтыру мыналардан тұруы керек:</w:t>
      </w:r>
    </w:p>
    <w:p w14:paraId="708A516B" w14:textId="77777777" w:rsidR="00862F7A" w:rsidRDefault="00862F7A" w:rsidP="00862F7A">
      <w:pPr>
        <w:pStyle w:val="a5"/>
        <w:jc w:val="both"/>
        <w:rPr>
          <w:rFonts w:ascii="Times New Roman" w:hAnsi="Times New Roman"/>
          <w:sz w:val="26"/>
          <w:szCs w:val="26"/>
          <w:lang w:val="kk-KZ"/>
        </w:rPr>
      </w:pPr>
      <w:r w:rsidRPr="00862F7A">
        <w:rPr>
          <w:rFonts w:ascii="Times New Roman" w:hAnsi="Times New Roman"/>
          <w:sz w:val="26"/>
          <w:szCs w:val="26"/>
          <w:lang w:val="kk-KZ"/>
        </w:rPr>
        <w:t xml:space="preserve"> 1. Картриджді бөлшектеу; - қоқыс жәшігін тонер қалдықтарынан тазалау; - фотосезімтал барабанды тонерден тазарту; - зарядтағышты және магниттік роликті қағаз шаңынан және тонер қалдықтарынан тазалау; - металл ысқырықты қағаз шаңынан және тонер қалдықтарынан тазалау және оның пластмасса кірістіруінің бүтіндігін тексеру; - редукторларды тазалау, жаңа тонер ұнтағын толтыру; - әрбір жанармай құюдан кейін CHIP-ті міндетті түрде ауыстыру; </w:t>
      </w:r>
    </w:p>
    <w:p w14:paraId="585DE84A" w14:textId="0A72C8B4" w:rsidR="00862F7A" w:rsidRPr="00862F7A" w:rsidRDefault="00862F7A" w:rsidP="00862F7A">
      <w:pPr>
        <w:pStyle w:val="a5"/>
        <w:jc w:val="both"/>
        <w:rPr>
          <w:rFonts w:ascii="Times New Roman" w:hAnsi="Times New Roman"/>
          <w:sz w:val="26"/>
          <w:szCs w:val="26"/>
          <w:lang w:val="kk-KZ"/>
        </w:rPr>
      </w:pPr>
      <w:r w:rsidRPr="00862F7A">
        <w:rPr>
          <w:rFonts w:ascii="Times New Roman" w:hAnsi="Times New Roman"/>
          <w:sz w:val="26"/>
          <w:szCs w:val="26"/>
          <w:lang w:val="kk-KZ"/>
        </w:rPr>
        <w:t>2. Картридж жинақтары: - электр контактілерінің тұтастығын тексеру; - қалдық кернеуді жою; - контактілер мен бекітпелерді майлау; - картриджге толтырылған күні көрсетілген арнайы белгілерді қолдану; - жарықтан/жылудан қорғайтын қапшықта орау. Картридж корпустың тұтастығын бұзбай немесе бұзбай қайта толтырылады. Корпусқа тесіктер жасауға жол берілмейді. Потенциалды Жеткізуші бір қаптамадағы картриджбен бірге картридждің ауыстырылатын бөліктерін тұтынушыға қайтарады. Қайтарар алдында Жеткізуші картридждің тазалығын және басып шығару сапасын тексеруі керек. Жеңіл басып шығаратын, із қалдыратын, жолақтар, нүктелер қалдыратын немесе өзіне тән емес дыбыстар шығаратын кеңсе техникасы Жеткізушінің міндеттемелерін тиісінше орындамағаны болып есептеледі және Тапсырыс беруші қосымша төлемсіз өз міндеттемелерін тиісінше орындауды талап етуге құқылы. Картриджді толтыру және/немесе жөндеу сұраныс берілген күннен бастап 3 күнтізбелік күннен аспайтын мерзімде жүзеге асырылады. Жаңа компоненттерді орнату тапсырыс берушімен келіскеннен кейін жүзеге асырылады Принтер түрлері: HP LaserJet1018, HP LaserJet1010, LaserJet M1132MFP, HP LaserJet Pro MFPV28a, Samsung. Төлем жұмысты аяқтау актісіне қол қойылған күннен бастап отыз күн ішінде, электрондық – шот-фактура</w:t>
      </w:r>
    </w:p>
    <w:p w14:paraId="5257D685" w14:textId="77777777" w:rsidR="00862F7A" w:rsidRDefault="00862F7A" w:rsidP="00862F7A">
      <w:pPr>
        <w:pStyle w:val="a5"/>
        <w:jc w:val="both"/>
        <w:rPr>
          <w:rFonts w:ascii="Times New Roman" w:hAnsi="Times New Roman"/>
          <w:sz w:val="28"/>
          <w:szCs w:val="28"/>
          <w:lang w:val="kk-KZ"/>
        </w:rPr>
      </w:pPr>
    </w:p>
    <w:p w14:paraId="34BC1793" w14:textId="77777777" w:rsidR="00862F7A" w:rsidRDefault="00862F7A" w:rsidP="00862F7A">
      <w:pPr>
        <w:pStyle w:val="a5"/>
        <w:jc w:val="both"/>
        <w:rPr>
          <w:rFonts w:ascii="Times New Roman" w:hAnsi="Times New Roman"/>
          <w:b/>
          <w:sz w:val="28"/>
          <w:szCs w:val="28"/>
          <w:lang w:val="kk-KZ"/>
        </w:rPr>
      </w:pPr>
      <w:r>
        <w:rPr>
          <w:rFonts w:ascii="Times New Roman" w:hAnsi="Times New Roman"/>
          <w:b/>
          <w:sz w:val="28"/>
          <w:szCs w:val="28"/>
          <w:lang w:val="kk-KZ"/>
        </w:rPr>
        <w:t xml:space="preserve">                      </w:t>
      </w:r>
    </w:p>
    <w:p w14:paraId="207BD16E" w14:textId="535FAC8A" w:rsidR="00862F7A" w:rsidRPr="00862F7A" w:rsidRDefault="00862F7A" w:rsidP="00862F7A">
      <w:pPr>
        <w:pStyle w:val="a5"/>
        <w:jc w:val="both"/>
        <w:rPr>
          <w:rFonts w:ascii="Times New Roman" w:hAnsi="Times New Roman"/>
          <w:sz w:val="28"/>
          <w:szCs w:val="28"/>
          <w:lang w:val="kk-KZ"/>
        </w:rPr>
      </w:pPr>
      <w:r>
        <w:rPr>
          <w:rFonts w:ascii="Times New Roman" w:hAnsi="Times New Roman"/>
          <w:b/>
          <w:sz w:val="28"/>
          <w:szCs w:val="28"/>
          <w:lang w:val="kk-KZ"/>
        </w:rPr>
        <w:t xml:space="preserve">         </w:t>
      </w:r>
      <w:r w:rsidRPr="00862F7A">
        <w:rPr>
          <w:rFonts w:ascii="Times New Roman" w:hAnsi="Times New Roman"/>
          <w:b/>
          <w:sz w:val="28"/>
          <w:szCs w:val="28"/>
          <w:lang w:val="kk-KZ"/>
        </w:rPr>
        <w:t xml:space="preserve"> Ауылдық округ әкімі </w:t>
      </w:r>
      <w:r>
        <w:rPr>
          <w:rFonts w:ascii="Times New Roman" w:hAnsi="Times New Roman"/>
          <w:b/>
          <w:sz w:val="28"/>
          <w:szCs w:val="28"/>
          <w:lang w:val="kk-KZ"/>
        </w:rPr>
        <w:t xml:space="preserve">                                                  </w:t>
      </w:r>
      <w:r w:rsidRPr="00862F7A">
        <w:rPr>
          <w:rFonts w:ascii="Times New Roman" w:hAnsi="Times New Roman"/>
          <w:b/>
          <w:sz w:val="28"/>
          <w:szCs w:val="28"/>
          <w:lang w:val="kk-KZ"/>
        </w:rPr>
        <w:t>Васильева Е.Л</w:t>
      </w:r>
      <w:r w:rsidRPr="00862F7A">
        <w:rPr>
          <w:rFonts w:ascii="Times New Roman" w:hAnsi="Times New Roman"/>
          <w:sz w:val="28"/>
          <w:szCs w:val="28"/>
          <w:lang w:val="kk-KZ"/>
        </w:rPr>
        <w:t>.</w:t>
      </w:r>
    </w:p>
    <w:p w14:paraId="268E5FD2" w14:textId="77777777" w:rsidR="00862F7A" w:rsidRPr="00862F7A" w:rsidRDefault="00862F7A" w:rsidP="00862F7A">
      <w:pPr>
        <w:pStyle w:val="a5"/>
        <w:jc w:val="both"/>
        <w:rPr>
          <w:rFonts w:ascii="Times New Roman" w:hAnsi="Times New Roman"/>
          <w:sz w:val="28"/>
          <w:szCs w:val="28"/>
          <w:lang w:val="kk-KZ"/>
        </w:rPr>
      </w:pPr>
    </w:p>
    <w:p w14:paraId="5120A636" w14:textId="77777777" w:rsidR="00862F7A" w:rsidRPr="00862F7A" w:rsidRDefault="00862F7A" w:rsidP="00353882">
      <w:pPr>
        <w:pStyle w:val="a5"/>
        <w:jc w:val="center"/>
        <w:rPr>
          <w:rFonts w:ascii="Times New Roman" w:hAnsi="Times New Roman"/>
          <w:b/>
          <w:sz w:val="28"/>
          <w:szCs w:val="28"/>
          <w:lang w:val="kk-KZ"/>
        </w:rPr>
      </w:pPr>
    </w:p>
    <w:p w14:paraId="4BC82AFA" w14:textId="77777777" w:rsidR="00862F7A" w:rsidRDefault="00862F7A" w:rsidP="00353882">
      <w:pPr>
        <w:pStyle w:val="a5"/>
        <w:jc w:val="center"/>
        <w:rPr>
          <w:rFonts w:ascii="Times New Roman" w:hAnsi="Times New Roman"/>
          <w:b/>
          <w:sz w:val="28"/>
          <w:szCs w:val="28"/>
        </w:rPr>
      </w:pPr>
    </w:p>
    <w:p w14:paraId="0F3C28CE" w14:textId="77777777" w:rsidR="00862F7A" w:rsidRDefault="00862F7A" w:rsidP="00353882">
      <w:pPr>
        <w:pStyle w:val="a5"/>
        <w:jc w:val="center"/>
        <w:rPr>
          <w:rFonts w:ascii="Times New Roman" w:hAnsi="Times New Roman"/>
          <w:b/>
          <w:sz w:val="28"/>
          <w:szCs w:val="28"/>
        </w:rPr>
      </w:pPr>
    </w:p>
    <w:p w14:paraId="2B75C88D" w14:textId="77777777" w:rsidR="00862F7A" w:rsidRDefault="00862F7A" w:rsidP="00353882">
      <w:pPr>
        <w:pStyle w:val="a5"/>
        <w:jc w:val="center"/>
        <w:rPr>
          <w:rFonts w:ascii="Times New Roman" w:hAnsi="Times New Roman"/>
          <w:b/>
          <w:sz w:val="28"/>
          <w:szCs w:val="28"/>
        </w:rPr>
      </w:pPr>
    </w:p>
    <w:p w14:paraId="4D38D514" w14:textId="77777777" w:rsidR="00862F7A" w:rsidRDefault="00862F7A" w:rsidP="00353882">
      <w:pPr>
        <w:pStyle w:val="a5"/>
        <w:jc w:val="center"/>
        <w:rPr>
          <w:rFonts w:ascii="Times New Roman" w:hAnsi="Times New Roman"/>
          <w:b/>
          <w:sz w:val="28"/>
          <w:szCs w:val="28"/>
        </w:rPr>
      </w:pPr>
    </w:p>
    <w:p w14:paraId="4E97F092" w14:textId="77777777" w:rsidR="00862F7A" w:rsidRDefault="00862F7A" w:rsidP="00353882">
      <w:pPr>
        <w:pStyle w:val="a5"/>
        <w:jc w:val="center"/>
        <w:rPr>
          <w:rFonts w:ascii="Times New Roman" w:hAnsi="Times New Roman"/>
          <w:b/>
          <w:sz w:val="28"/>
          <w:szCs w:val="28"/>
        </w:rPr>
      </w:pPr>
    </w:p>
    <w:p w14:paraId="11B25698" w14:textId="186B0D7E" w:rsidR="00862F7A" w:rsidRDefault="00862F7A" w:rsidP="00353882">
      <w:pPr>
        <w:pStyle w:val="a5"/>
        <w:jc w:val="center"/>
        <w:rPr>
          <w:rFonts w:ascii="Times New Roman" w:hAnsi="Times New Roman"/>
          <w:b/>
          <w:sz w:val="28"/>
          <w:szCs w:val="28"/>
        </w:rPr>
      </w:pPr>
    </w:p>
    <w:p w14:paraId="5DF148B4" w14:textId="0C7F087F" w:rsidR="00862F7A" w:rsidRDefault="00862F7A" w:rsidP="00353882">
      <w:pPr>
        <w:pStyle w:val="a5"/>
        <w:jc w:val="center"/>
        <w:rPr>
          <w:rFonts w:ascii="Times New Roman" w:hAnsi="Times New Roman"/>
          <w:b/>
          <w:sz w:val="28"/>
          <w:szCs w:val="28"/>
        </w:rPr>
      </w:pPr>
    </w:p>
    <w:p w14:paraId="0075A138" w14:textId="3BB693D9" w:rsidR="00862F7A" w:rsidRDefault="00862F7A" w:rsidP="00353882">
      <w:pPr>
        <w:pStyle w:val="a5"/>
        <w:jc w:val="center"/>
        <w:rPr>
          <w:rFonts w:ascii="Times New Roman" w:hAnsi="Times New Roman"/>
          <w:b/>
          <w:sz w:val="28"/>
          <w:szCs w:val="28"/>
        </w:rPr>
      </w:pPr>
    </w:p>
    <w:p w14:paraId="6652AFA4" w14:textId="0D291AA5" w:rsidR="00862F7A" w:rsidRDefault="00862F7A" w:rsidP="00353882">
      <w:pPr>
        <w:pStyle w:val="a5"/>
        <w:jc w:val="center"/>
        <w:rPr>
          <w:rFonts w:ascii="Times New Roman" w:hAnsi="Times New Roman"/>
          <w:b/>
          <w:sz w:val="28"/>
          <w:szCs w:val="28"/>
        </w:rPr>
      </w:pPr>
    </w:p>
    <w:p w14:paraId="7CEFED47" w14:textId="1B6EA59F" w:rsidR="00862F7A" w:rsidRDefault="00862F7A" w:rsidP="00353882">
      <w:pPr>
        <w:pStyle w:val="a5"/>
        <w:jc w:val="center"/>
        <w:rPr>
          <w:rFonts w:ascii="Times New Roman" w:hAnsi="Times New Roman"/>
          <w:b/>
          <w:sz w:val="28"/>
          <w:szCs w:val="28"/>
        </w:rPr>
      </w:pPr>
    </w:p>
    <w:p w14:paraId="7ED47CBB" w14:textId="77777777" w:rsidR="00862F7A" w:rsidRDefault="00862F7A" w:rsidP="00353882">
      <w:pPr>
        <w:pStyle w:val="a5"/>
        <w:jc w:val="center"/>
        <w:rPr>
          <w:rFonts w:ascii="Times New Roman" w:hAnsi="Times New Roman"/>
          <w:b/>
          <w:sz w:val="28"/>
          <w:szCs w:val="28"/>
        </w:rPr>
      </w:pPr>
    </w:p>
    <w:p w14:paraId="4E15950B" w14:textId="35F4F6F1" w:rsidR="00353882" w:rsidRPr="00C66635" w:rsidRDefault="00353882" w:rsidP="00353882">
      <w:pPr>
        <w:pStyle w:val="a5"/>
        <w:jc w:val="center"/>
        <w:rPr>
          <w:rFonts w:ascii="Times New Roman" w:hAnsi="Times New Roman"/>
          <w:b/>
          <w:sz w:val="28"/>
          <w:szCs w:val="28"/>
        </w:rPr>
      </w:pPr>
      <w:r w:rsidRPr="00C66635">
        <w:rPr>
          <w:rFonts w:ascii="Times New Roman" w:hAnsi="Times New Roman"/>
          <w:b/>
          <w:sz w:val="28"/>
          <w:szCs w:val="28"/>
        </w:rPr>
        <w:t>Техническая спецификация</w:t>
      </w:r>
    </w:p>
    <w:p w14:paraId="2D03B465" w14:textId="5987C99A" w:rsidR="00353882" w:rsidRDefault="00353882" w:rsidP="00353882">
      <w:pPr>
        <w:pStyle w:val="a5"/>
        <w:jc w:val="center"/>
        <w:rPr>
          <w:rFonts w:ascii="Times New Roman" w:hAnsi="Times New Roman"/>
          <w:b/>
          <w:sz w:val="28"/>
          <w:szCs w:val="28"/>
        </w:rPr>
      </w:pPr>
      <w:r w:rsidRPr="00C66635">
        <w:rPr>
          <w:rFonts w:ascii="Times New Roman" w:hAnsi="Times New Roman"/>
          <w:b/>
          <w:sz w:val="28"/>
          <w:szCs w:val="28"/>
        </w:rPr>
        <w:t>на заправку и/или ремонт картриджа</w:t>
      </w:r>
    </w:p>
    <w:p w14:paraId="494DEFB6" w14:textId="4DF1FFFE" w:rsidR="00C66635" w:rsidRDefault="00C66635" w:rsidP="00353882">
      <w:pPr>
        <w:pStyle w:val="a5"/>
        <w:jc w:val="center"/>
        <w:rPr>
          <w:rFonts w:ascii="Times New Roman" w:hAnsi="Times New Roman"/>
          <w:b/>
          <w:sz w:val="28"/>
          <w:szCs w:val="28"/>
        </w:rPr>
      </w:pPr>
    </w:p>
    <w:p w14:paraId="2AD22937" w14:textId="1D8E3D2E" w:rsidR="00C66635" w:rsidRPr="00C66635" w:rsidRDefault="00C66635" w:rsidP="00C66635">
      <w:pPr>
        <w:pStyle w:val="a5"/>
        <w:jc w:val="both"/>
        <w:rPr>
          <w:rFonts w:ascii="Times New Roman" w:hAnsi="Times New Roman"/>
          <w:sz w:val="24"/>
          <w:szCs w:val="24"/>
        </w:rPr>
      </w:pPr>
      <w:r>
        <w:rPr>
          <w:rFonts w:ascii="Times New Roman" w:hAnsi="Times New Roman"/>
          <w:sz w:val="26"/>
          <w:szCs w:val="26"/>
        </w:rPr>
        <w:t xml:space="preserve">     </w:t>
      </w:r>
      <w:r w:rsidRPr="00C66635">
        <w:rPr>
          <w:rFonts w:ascii="Times New Roman" w:hAnsi="Times New Roman"/>
          <w:sz w:val="24"/>
          <w:szCs w:val="24"/>
        </w:rPr>
        <w:t xml:space="preserve">Место (базис) поставки: РК, СКО район </w:t>
      </w:r>
      <w:proofErr w:type="spellStart"/>
      <w:r w:rsidRPr="00C66635">
        <w:rPr>
          <w:rFonts w:ascii="Times New Roman" w:hAnsi="Times New Roman"/>
          <w:sz w:val="24"/>
          <w:szCs w:val="24"/>
        </w:rPr>
        <w:t>Магжана</w:t>
      </w:r>
      <w:proofErr w:type="spellEnd"/>
      <w:r w:rsidRPr="00C66635">
        <w:rPr>
          <w:rFonts w:ascii="Times New Roman" w:hAnsi="Times New Roman"/>
          <w:sz w:val="24"/>
          <w:szCs w:val="24"/>
        </w:rPr>
        <w:t xml:space="preserve"> Жумабаева</w:t>
      </w:r>
      <w:r w:rsidRPr="00C66635">
        <w:rPr>
          <w:rFonts w:ascii="Times New Roman" w:hAnsi="Times New Roman"/>
          <w:sz w:val="24"/>
          <w:szCs w:val="24"/>
          <w:lang w:val="kk-KZ"/>
        </w:rPr>
        <w:t>, с.Надежка ул. Ново-Лесная 41</w:t>
      </w:r>
      <w:r w:rsidRPr="00C66635">
        <w:rPr>
          <w:rFonts w:ascii="Times New Roman" w:hAnsi="Times New Roman"/>
          <w:sz w:val="24"/>
          <w:szCs w:val="24"/>
        </w:rPr>
        <w:t>.</w:t>
      </w:r>
    </w:p>
    <w:p w14:paraId="5B83E5AA" w14:textId="65A06409" w:rsidR="00C66635" w:rsidRPr="00C66635" w:rsidRDefault="00C66635" w:rsidP="00C66635">
      <w:pPr>
        <w:pStyle w:val="a5"/>
        <w:jc w:val="both"/>
        <w:rPr>
          <w:rFonts w:ascii="Times New Roman" w:hAnsi="Times New Roman"/>
          <w:sz w:val="24"/>
          <w:szCs w:val="24"/>
          <w:lang w:val="kk-KZ"/>
        </w:rPr>
      </w:pPr>
      <w:r w:rsidRPr="00C66635">
        <w:rPr>
          <w:rFonts w:ascii="Times New Roman" w:hAnsi="Times New Roman"/>
          <w:sz w:val="24"/>
          <w:szCs w:val="24"/>
        </w:rPr>
        <w:t xml:space="preserve">    Срок исполнения: </w:t>
      </w:r>
      <w:r w:rsidRPr="00C66635">
        <w:rPr>
          <w:rFonts w:ascii="Times New Roman" w:hAnsi="Times New Roman"/>
          <w:sz w:val="24"/>
          <w:szCs w:val="24"/>
          <w:lang w:val="kk-KZ"/>
        </w:rPr>
        <w:t>Оказание услуги</w:t>
      </w:r>
      <w:r w:rsidRPr="00C66635">
        <w:rPr>
          <w:rFonts w:ascii="Times New Roman" w:hAnsi="Times New Roman"/>
          <w:sz w:val="24"/>
          <w:szCs w:val="24"/>
        </w:rPr>
        <w:t xml:space="preserve"> осуществляется </w:t>
      </w:r>
      <w:r w:rsidRPr="00C66635">
        <w:rPr>
          <w:rFonts w:ascii="Times New Roman" w:hAnsi="Times New Roman"/>
          <w:sz w:val="24"/>
          <w:szCs w:val="24"/>
          <w:lang w:val="kk-KZ"/>
        </w:rPr>
        <w:t xml:space="preserve">с момента подписания договора о государственной закупке по </w:t>
      </w:r>
      <w:proofErr w:type="gramStart"/>
      <w:r w:rsidR="00E6591C">
        <w:rPr>
          <w:rFonts w:ascii="Times New Roman" w:hAnsi="Times New Roman"/>
          <w:sz w:val="24"/>
          <w:szCs w:val="24"/>
          <w:lang w:val="kk-KZ"/>
        </w:rPr>
        <w:t>3</w:t>
      </w:r>
      <w:r w:rsidR="00A92E11">
        <w:rPr>
          <w:rFonts w:ascii="Times New Roman" w:hAnsi="Times New Roman"/>
          <w:sz w:val="24"/>
          <w:szCs w:val="24"/>
          <w:lang w:val="kk-KZ"/>
        </w:rPr>
        <w:t>0</w:t>
      </w:r>
      <w:r w:rsidRPr="00C66635">
        <w:rPr>
          <w:rFonts w:ascii="Times New Roman" w:hAnsi="Times New Roman"/>
          <w:sz w:val="24"/>
          <w:szCs w:val="24"/>
          <w:lang w:val="kk-KZ"/>
        </w:rPr>
        <w:t xml:space="preserve"> </w:t>
      </w:r>
      <w:r w:rsidR="00A92E11">
        <w:rPr>
          <w:rFonts w:ascii="Times New Roman" w:hAnsi="Times New Roman"/>
          <w:sz w:val="24"/>
          <w:szCs w:val="24"/>
          <w:lang w:val="kk-KZ"/>
        </w:rPr>
        <w:t xml:space="preserve"> июня</w:t>
      </w:r>
      <w:proofErr w:type="gramEnd"/>
      <w:r w:rsidR="00A92E11">
        <w:rPr>
          <w:rFonts w:ascii="Times New Roman" w:hAnsi="Times New Roman"/>
          <w:sz w:val="24"/>
          <w:szCs w:val="24"/>
          <w:lang w:val="kk-KZ"/>
        </w:rPr>
        <w:t xml:space="preserve"> </w:t>
      </w:r>
      <w:r w:rsidRPr="00C66635">
        <w:rPr>
          <w:rFonts w:ascii="Times New Roman" w:hAnsi="Times New Roman"/>
          <w:sz w:val="24"/>
          <w:szCs w:val="24"/>
          <w:lang w:val="kk-KZ"/>
        </w:rPr>
        <w:t xml:space="preserve"> 202</w:t>
      </w:r>
      <w:r w:rsidR="00A92E11">
        <w:rPr>
          <w:rFonts w:ascii="Times New Roman" w:hAnsi="Times New Roman"/>
          <w:sz w:val="24"/>
          <w:szCs w:val="24"/>
          <w:lang w:val="kk-KZ"/>
        </w:rPr>
        <w:t>5</w:t>
      </w:r>
      <w:r w:rsidRPr="00C66635">
        <w:rPr>
          <w:rFonts w:ascii="Times New Roman" w:hAnsi="Times New Roman"/>
          <w:sz w:val="24"/>
          <w:szCs w:val="24"/>
          <w:lang w:val="kk-KZ"/>
        </w:rPr>
        <w:t xml:space="preserve"> года</w:t>
      </w:r>
    </w:p>
    <w:p w14:paraId="6E0E9DEC" w14:textId="77777777" w:rsidR="00C66635" w:rsidRPr="00C66635" w:rsidRDefault="00C66635" w:rsidP="00C66635">
      <w:pPr>
        <w:pStyle w:val="a5"/>
        <w:jc w:val="both"/>
        <w:rPr>
          <w:rFonts w:ascii="Times New Roman" w:hAnsi="Times New Roman"/>
          <w:sz w:val="24"/>
          <w:szCs w:val="24"/>
          <w:lang w:val="kk-KZ"/>
        </w:rPr>
      </w:pPr>
      <w:r w:rsidRPr="00C66635">
        <w:rPr>
          <w:rFonts w:ascii="Times New Roman" w:hAnsi="Times New Roman"/>
          <w:sz w:val="24"/>
          <w:szCs w:val="24"/>
          <w:lang w:val="kk-KZ"/>
        </w:rPr>
        <w:t>П</w:t>
      </w:r>
      <w:r w:rsidRPr="00C66635">
        <w:rPr>
          <w:rFonts w:ascii="Times New Roman" w:hAnsi="Times New Roman"/>
          <w:sz w:val="24"/>
          <w:szCs w:val="24"/>
        </w:rPr>
        <w:t>о заявкам</w:t>
      </w:r>
      <w:r w:rsidRPr="00C66635">
        <w:rPr>
          <w:rFonts w:ascii="Times New Roman" w:hAnsi="Times New Roman"/>
          <w:sz w:val="24"/>
          <w:szCs w:val="24"/>
          <w:lang w:val="kk-KZ"/>
        </w:rPr>
        <w:t xml:space="preserve"> заказчика, в</w:t>
      </w:r>
      <w:r w:rsidRPr="00C66635">
        <w:rPr>
          <w:rFonts w:ascii="Times New Roman" w:hAnsi="Times New Roman"/>
          <w:sz w:val="24"/>
          <w:szCs w:val="24"/>
        </w:rPr>
        <w:t xml:space="preserve"> несколько этапов, с 09.00 до 1</w:t>
      </w:r>
      <w:r w:rsidRPr="00C66635">
        <w:rPr>
          <w:rFonts w:ascii="Times New Roman" w:hAnsi="Times New Roman"/>
          <w:sz w:val="24"/>
          <w:szCs w:val="24"/>
          <w:lang w:val="kk-KZ"/>
        </w:rPr>
        <w:t>8</w:t>
      </w:r>
      <w:r w:rsidRPr="00C66635">
        <w:rPr>
          <w:rFonts w:ascii="Times New Roman" w:hAnsi="Times New Roman"/>
          <w:sz w:val="24"/>
          <w:szCs w:val="24"/>
        </w:rPr>
        <w:t>.00 часов</w:t>
      </w:r>
      <w:r w:rsidRPr="00C66635">
        <w:rPr>
          <w:rFonts w:ascii="Times New Roman" w:hAnsi="Times New Roman"/>
          <w:sz w:val="24"/>
          <w:szCs w:val="24"/>
          <w:lang w:val="kk-KZ"/>
        </w:rPr>
        <w:t>.</w:t>
      </w:r>
    </w:p>
    <w:p w14:paraId="41CD478B" w14:textId="77777777" w:rsidR="00C66635" w:rsidRPr="00C66635" w:rsidRDefault="00C66635" w:rsidP="00C66635">
      <w:pPr>
        <w:pStyle w:val="a5"/>
        <w:jc w:val="both"/>
        <w:rPr>
          <w:rFonts w:ascii="Times New Roman" w:hAnsi="Times New Roman"/>
          <w:sz w:val="24"/>
          <w:szCs w:val="24"/>
        </w:rPr>
      </w:pPr>
      <w:r w:rsidRPr="00C66635">
        <w:rPr>
          <w:rFonts w:ascii="Times New Roman" w:hAnsi="Times New Roman"/>
          <w:sz w:val="24"/>
          <w:szCs w:val="24"/>
        </w:rPr>
        <w:t xml:space="preserve">Количество, </w:t>
      </w:r>
      <w:r w:rsidRPr="00C66635">
        <w:rPr>
          <w:rFonts w:ascii="Times New Roman" w:hAnsi="Times New Roman"/>
          <w:sz w:val="24"/>
          <w:szCs w:val="24"/>
          <w:lang w:val="kk-KZ"/>
        </w:rPr>
        <w:t>оказание услуги</w:t>
      </w:r>
      <w:r w:rsidRPr="00C66635">
        <w:rPr>
          <w:rFonts w:ascii="Times New Roman" w:hAnsi="Times New Roman"/>
          <w:sz w:val="24"/>
          <w:szCs w:val="24"/>
        </w:rPr>
        <w:t xml:space="preserve"> указываются в заявке заказчика, возможно сокращение сроков по договоренности сторон договора.</w:t>
      </w:r>
    </w:p>
    <w:p w14:paraId="64341CB6" w14:textId="0160144C" w:rsidR="00E56D78" w:rsidRPr="00C66635" w:rsidRDefault="00C66635" w:rsidP="00C66635">
      <w:pPr>
        <w:pStyle w:val="a5"/>
        <w:jc w:val="both"/>
        <w:rPr>
          <w:rFonts w:ascii="Times New Roman" w:hAnsi="Times New Roman"/>
          <w:bCs/>
          <w:sz w:val="24"/>
          <w:szCs w:val="24"/>
        </w:rPr>
      </w:pPr>
      <w:r w:rsidRPr="00C66635">
        <w:rPr>
          <w:rFonts w:ascii="Times New Roman" w:hAnsi="Times New Roman"/>
          <w:bCs/>
          <w:sz w:val="24"/>
          <w:szCs w:val="24"/>
        </w:rPr>
        <w:t xml:space="preserve"> </w:t>
      </w:r>
      <w:r w:rsidR="00E56D78" w:rsidRPr="00C66635">
        <w:rPr>
          <w:rFonts w:ascii="Times New Roman" w:hAnsi="Times New Roman"/>
          <w:bCs/>
          <w:sz w:val="24"/>
          <w:szCs w:val="24"/>
        </w:rPr>
        <w:t>Заправка картриджа</w:t>
      </w:r>
      <w:r w:rsidR="000100EF">
        <w:rPr>
          <w:rFonts w:ascii="Times New Roman" w:hAnsi="Times New Roman"/>
          <w:bCs/>
          <w:sz w:val="24"/>
          <w:szCs w:val="24"/>
        </w:rPr>
        <w:t xml:space="preserve"> </w:t>
      </w:r>
      <w:r w:rsidR="00E56D78" w:rsidRPr="00C66635">
        <w:rPr>
          <w:rFonts w:ascii="Times New Roman" w:hAnsi="Times New Roman"/>
          <w:bCs/>
          <w:sz w:val="24"/>
          <w:szCs w:val="24"/>
        </w:rPr>
        <w:t xml:space="preserve">тонером должна состоять из: </w:t>
      </w:r>
      <w:r w:rsidR="00E56D78" w:rsidRPr="00C66635">
        <w:rPr>
          <w:rFonts w:ascii="Times New Roman" w:hAnsi="Times New Roman"/>
          <w:bCs/>
          <w:sz w:val="24"/>
          <w:szCs w:val="24"/>
        </w:rPr>
        <w:tab/>
      </w:r>
    </w:p>
    <w:p w14:paraId="79F72503"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
          <w:bCs/>
          <w:sz w:val="24"/>
          <w:szCs w:val="24"/>
        </w:rPr>
        <w:tab/>
      </w:r>
      <w:r w:rsidRPr="00C66635">
        <w:rPr>
          <w:rFonts w:ascii="Times New Roman" w:hAnsi="Times New Roman"/>
          <w:bCs/>
          <w:sz w:val="24"/>
          <w:szCs w:val="24"/>
        </w:rPr>
        <w:t>1. Разборки картриджа;</w:t>
      </w:r>
    </w:p>
    <w:p w14:paraId="1953EBF0"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Cs/>
          <w:sz w:val="24"/>
          <w:szCs w:val="24"/>
        </w:rPr>
        <w:tab/>
        <w:t xml:space="preserve">- очистки бункера от отработанного тонера; </w:t>
      </w:r>
    </w:p>
    <w:p w14:paraId="438F15CD"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Cs/>
          <w:sz w:val="24"/>
          <w:szCs w:val="24"/>
        </w:rPr>
        <w:tab/>
        <w:t xml:space="preserve">- очистки светочувствительного барабана от спекшегося тонера; </w:t>
      </w:r>
    </w:p>
    <w:p w14:paraId="63443B7A"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Cs/>
          <w:sz w:val="24"/>
          <w:szCs w:val="24"/>
        </w:rPr>
        <w:tab/>
        <w:t>- очистки ролика заряда и магнитного вала от бумажной пыли и остатков тонера;</w:t>
      </w:r>
    </w:p>
    <w:p w14:paraId="4BAAA7A3"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Cs/>
          <w:sz w:val="24"/>
          <w:szCs w:val="24"/>
        </w:rPr>
        <w:tab/>
        <w:t xml:space="preserve">- очистки от бумажной пыли и остатков тонера металлического ракеля и проверки целостности его пластиковой вставки; </w:t>
      </w:r>
    </w:p>
    <w:p w14:paraId="6CEDFCC4"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Cs/>
          <w:sz w:val="24"/>
          <w:szCs w:val="24"/>
        </w:rPr>
        <w:tab/>
        <w:t xml:space="preserve">- очистки шестерен, заполнения новым порошком тонера; </w:t>
      </w:r>
    </w:p>
    <w:p w14:paraId="0106E245"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Cs/>
          <w:sz w:val="24"/>
          <w:szCs w:val="24"/>
        </w:rPr>
        <w:tab/>
        <w:t xml:space="preserve">- обязательной замены </w:t>
      </w:r>
      <w:proofErr w:type="spellStart"/>
      <w:r w:rsidRPr="00C66635">
        <w:rPr>
          <w:rFonts w:ascii="Times New Roman" w:hAnsi="Times New Roman"/>
          <w:bCs/>
          <w:sz w:val="24"/>
          <w:szCs w:val="24"/>
        </w:rPr>
        <w:t>ЧИПа</w:t>
      </w:r>
      <w:proofErr w:type="spellEnd"/>
      <w:r w:rsidRPr="00C66635">
        <w:rPr>
          <w:rFonts w:ascii="Times New Roman" w:hAnsi="Times New Roman"/>
          <w:bCs/>
          <w:sz w:val="24"/>
          <w:szCs w:val="24"/>
        </w:rPr>
        <w:t xml:space="preserve"> после каждой заправки; </w:t>
      </w:r>
    </w:p>
    <w:p w14:paraId="0023164F"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Cs/>
          <w:sz w:val="24"/>
          <w:szCs w:val="24"/>
        </w:rPr>
        <w:tab/>
        <w:t>2. Сборки картриджа:</w:t>
      </w:r>
    </w:p>
    <w:p w14:paraId="5D1B92BD"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Cs/>
          <w:sz w:val="24"/>
          <w:szCs w:val="24"/>
        </w:rPr>
        <w:tab/>
        <w:t xml:space="preserve">- проверки целостности электрических контактов; </w:t>
      </w:r>
    </w:p>
    <w:p w14:paraId="05D9514A"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Cs/>
          <w:sz w:val="24"/>
          <w:szCs w:val="24"/>
        </w:rPr>
        <w:tab/>
        <w:t xml:space="preserve">- снятие остаточного напряжения; </w:t>
      </w:r>
    </w:p>
    <w:p w14:paraId="7D102BD1"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Cs/>
          <w:sz w:val="24"/>
          <w:szCs w:val="24"/>
        </w:rPr>
        <w:tab/>
        <w:t xml:space="preserve">- смазки контактов и креплений; </w:t>
      </w:r>
    </w:p>
    <w:p w14:paraId="706DEA02"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Cs/>
          <w:sz w:val="24"/>
          <w:szCs w:val="24"/>
        </w:rPr>
        <w:tab/>
        <w:t xml:space="preserve">- нанесения специальной маркировки с датой заправки на картридже; </w:t>
      </w:r>
    </w:p>
    <w:p w14:paraId="43B73CF2"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Cs/>
          <w:sz w:val="24"/>
          <w:szCs w:val="24"/>
        </w:rPr>
        <w:tab/>
        <w:t xml:space="preserve">- упаковки в </w:t>
      </w:r>
      <w:proofErr w:type="spellStart"/>
      <w:r w:rsidRPr="00C66635">
        <w:rPr>
          <w:rFonts w:ascii="Times New Roman" w:hAnsi="Times New Roman"/>
          <w:bCs/>
          <w:sz w:val="24"/>
          <w:szCs w:val="24"/>
        </w:rPr>
        <w:t>свето</w:t>
      </w:r>
      <w:proofErr w:type="spellEnd"/>
      <w:r w:rsidRPr="00C66635">
        <w:rPr>
          <w:rFonts w:ascii="Times New Roman" w:hAnsi="Times New Roman"/>
          <w:bCs/>
          <w:sz w:val="24"/>
          <w:szCs w:val="24"/>
        </w:rPr>
        <w:t xml:space="preserve">/теплозащитный пакет. </w:t>
      </w:r>
    </w:p>
    <w:p w14:paraId="67A9F13E" w14:textId="77777777" w:rsidR="00E56D78" w:rsidRPr="00C66635" w:rsidRDefault="00E56D78" w:rsidP="00E56D78">
      <w:pPr>
        <w:pStyle w:val="a5"/>
        <w:rPr>
          <w:rFonts w:ascii="Times New Roman" w:hAnsi="Times New Roman"/>
          <w:bCs/>
          <w:sz w:val="24"/>
          <w:szCs w:val="24"/>
        </w:rPr>
      </w:pPr>
      <w:r w:rsidRPr="00C66635">
        <w:rPr>
          <w:rFonts w:ascii="Times New Roman" w:hAnsi="Times New Roman"/>
          <w:bCs/>
          <w:sz w:val="24"/>
          <w:szCs w:val="24"/>
        </w:rPr>
        <w:t xml:space="preserve">Заправка картриджа производится без повреждений и нарушения целостности корпуса. Не допускается проделывание отверстий в корпусе. Заменяемые части картриджа </w:t>
      </w:r>
      <w:r w:rsidRPr="00C66635">
        <w:rPr>
          <w:rFonts w:ascii="Times New Roman" w:hAnsi="Times New Roman"/>
          <w:sz w:val="24"/>
          <w:szCs w:val="24"/>
        </w:rPr>
        <w:t>потенциальный Поставщик</w:t>
      </w:r>
      <w:r w:rsidRPr="00C66635">
        <w:rPr>
          <w:rFonts w:ascii="Times New Roman" w:hAnsi="Times New Roman"/>
          <w:bCs/>
          <w:sz w:val="24"/>
          <w:szCs w:val="24"/>
        </w:rPr>
        <w:t xml:space="preserve"> возвращает заказчику вместе с картриджем в одной упаковке. Перед возвратом Поставщик обязан проверить картридж на чистоту и качество печати. </w:t>
      </w:r>
    </w:p>
    <w:p w14:paraId="7D98D5D9" w14:textId="1CCE0B4E" w:rsidR="00E56D78" w:rsidRPr="00C66635" w:rsidRDefault="00E56D78" w:rsidP="00E56D78">
      <w:pPr>
        <w:pStyle w:val="a5"/>
        <w:rPr>
          <w:rFonts w:ascii="Times New Roman" w:hAnsi="Times New Roman"/>
          <w:bCs/>
          <w:sz w:val="24"/>
          <w:szCs w:val="24"/>
          <w:u w:val="single"/>
        </w:rPr>
      </w:pPr>
      <w:r w:rsidRPr="00C66635">
        <w:rPr>
          <w:rFonts w:ascii="Times New Roman" w:hAnsi="Times New Roman"/>
          <w:bCs/>
          <w:sz w:val="24"/>
          <w:szCs w:val="24"/>
          <w:u w:val="single"/>
        </w:rPr>
        <w:t xml:space="preserve">Светло печатающий, оставляющий следы, полосы, точки, издающий нехарактерные звуки </w:t>
      </w:r>
      <w:r w:rsidRPr="00C66635">
        <w:rPr>
          <w:rFonts w:ascii="Times New Roman" w:hAnsi="Times New Roman"/>
          <w:bCs/>
          <w:sz w:val="24"/>
          <w:szCs w:val="24"/>
          <w:u w:val="single"/>
          <w:lang w:val="kk-KZ"/>
        </w:rPr>
        <w:t>оргтехника</w:t>
      </w:r>
      <w:r w:rsidRPr="00C66635">
        <w:rPr>
          <w:rFonts w:ascii="Times New Roman" w:hAnsi="Times New Roman"/>
          <w:bCs/>
          <w:sz w:val="24"/>
          <w:szCs w:val="24"/>
          <w:u w:val="single"/>
        </w:rPr>
        <w:t xml:space="preserve"> будет засчитана как ненадлежащее выполнение обязательств Поставщиком, и Заказчик имеет право требовать надлежащего выполнения обязательств без дополнительной оплаты.</w:t>
      </w:r>
    </w:p>
    <w:p w14:paraId="571ED8A1" w14:textId="556980F0" w:rsidR="005938AD" w:rsidRPr="00C66635" w:rsidRDefault="005938AD" w:rsidP="00353882">
      <w:pPr>
        <w:pStyle w:val="a5"/>
        <w:jc w:val="center"/>
        <w:rPr>
          <w:rFonts w:ascii="Times New Roman" w:hAnsi="Times New Roman"/>
          <w:b/>
          <w:sz w:val="24"/>
          <w:szCs w:val="24"/>
        </w:rPr>
      </w:pPr>
    </w:p>
    <w:p w14:paraId="0B29C9FF" w14:textId="7E78CACA" w:rsidR="005938AD" w:rsidRPr="00C66635" w:rsidRDefault="005938AD" w:rsidP="005938AD">
      <w:pPr>
        <w:pStyle w:val="a5"/>
        <w:jc w:val="both"/>
        <w:rPr>
          <w:rFonts w:ascii="Times New Roman" w:hAnsi="Times New Roman"/>
          <w:sz w:val="24"/>
          <w:szCs w:val="24"/>
          <w:lang w:val="kk-KZ"/>
        </w:rPr>
      </w:pPr>
      <w:bookmarkStart w:id="1" w:name="_Hlk533518056"/>
      <w:proofErr w:type="gramStart"/>
      <w:r w:rsidRPr="00C66635">
        <w:rPr>
          <w:rFonts w:ascii="Times New Roman" w:hAnsi="Times New Roman"/>
          <w:sz w:val="24"/>
          <w:szCs w:val="24"/>
        </w:rPr>
        <w:t>Заправка</w:t>
      </w:r>
      <w:r w:rsidR="00E56D78" w:rsidRPr="00C66635">
        <w:rPr>
          <w:rFonts w:ascii="Times New Roman" w:eastAsiaTheme="minorHAnsi" w:hAnsi="Times New Roman" w:cstheme="minorBidi"/>
          <w:sz w:val="24"/>
          <w:szCs w:val="24"/>
        </w:rPr>
        <w:t xml:space="preserve"> </w:t>
      </w:r>
      <w:r w:rsidR="00E56D78" w:rsidRPr="00C66635">
        <w:rPr>
          <w:rFonts w:ascii="Times New Roman" w:hAnsi="Times New Roman"/>
          <w:sz w:val="24"/>
          <w:szCs w:val="24"/>
        </w:rPr>
        <w:t xml:space="preserve"> и</w:t>
      </w:r>
      <w:proofErr w:type="gramEnd"/>
      <w:r w:rsidR="00E56D78" w:rsidRPr="00C66635">
        <w:rPr>
          <w:rFonts w:ascii="Times New Roman" w:hAnsi="Times New Roman"/>
          <w:sz w:val="24"/>
          <w:szCs w:val="24"/>
        </w:rPr>
        <w:t>/или ремонт картриджа</w:t>
      </w:r>
      <w:r w:rsidRPr="00C66635">
        <w:rPr>
          <w:rFonts w:ascii="Times New Roman" w:hAnsi="Times New Roman"/>
          <w:sz w:val="24"/>
          <w:szCs w:val="24"/>
        </w:rPr>
        <w:t xml:space="preserve"> производится в срок не более </w:t>
      </w:r>
      <w:r w:rsidR="00E56D78" w:rsidRPr="00C66635">
        <w:rPr>
          <w:rFonts w:ascii="Times New Roman" w:hAnsi="Times New Roman"/>
          <w:sz w:val="24"/>
          <w:szCs w:val="24"/>
        </w:rPr>
        <w:t>3-х</w:t>
      </w:r>
      <w:r w:rsidRPr="00C66635">
        <w:rPr>
          <w:rFonts w:ascii="Times New Roman" w:hAnsi="Times New Roman"/>
          <w:sz w:val="24"/>
          <w:szCs w:val="24"/>
        </w:rPr>
        <w:t xml:space="preserve"> календарных дней</w:t>
      </w:r>
      <w:r w:rsidR="00E56D78" w:rsidRPr="00C66635">
        <w:rPr>
          <w:rFonts w:ascii="Times New Roman" w:hAnsi="Times New Roman"/>
          <w:sz w:val="24"/>
          <w:szCs w:val="24"/>
        </w:rPr>
        <w:t xml:space="preserve"> со дня подачи </w:t>
      </w:r>
      <w:proofErr w:type="spellStart"/>
      <w:r w:rsidR="00E56D78" w:rsidRPr="00C66635">
        <w:rPr>
          <w:rFonts w:ascii="Times New Roman" w:hAnsi="Times New Roman"/>
          <w:sz w:val="24"/>
          <w:szCs w:val="24"/>
        </w:rPr>
        <w:t>завки</w:t>
      </w:r>
      <w:proofErr w:type="spellEnd"/>
      <w:r w:rsidRPr="00C66635">
        <w:rPr>
          <w:rFonts w:ascii="Times New Roman" w:hAnsi="Times New Roman"/>
          <w:sz w:val="24"/>
          <w:szCs w:val="24"/>
        </w:rPr>
        <w:t>. Установка новых комплектующих производится после согласования с заказчиком</w:t>
      </w:r>
    </w:p>
    <w:p w14:paraId="55913073" w14:textId="77777777" w:rsidR="000100EF" w:rsidRDefault="005938AD" w:rsidP="005938AD">
      <w:pPr>
        <w:pStyle w:val="a5"/>
        <w:jc w:val="both"/>
        <w:rPr>
          <w:rFonts w:ascii="Times New Roman" w:hAnsi="Times New Roman"/>
          <w:bCs/>
          <w:sz w:val="24"/>
          <w:szCs w:val="24"/>
          <w:lang w:val="kk-KZ"/>
        </w:rPr>
      </w:pPr>
      <w:bookmarkStart w:id="2" w:name="_Hlk533519331"/>
      <w:bookmarkStart w:id="3" w:name="_Hlk533521901"/>
      <w:bookmarkEnd w:id="1"/>
      <w:r w:rsidRPr="000100EF">
        <w:rPr>
          <w:rFonts w:ascii="Times New Roman" w:hAnsi="Times New Roman"/>
          <w:sz w:val="24"/>
          <w:szCs w:val="24"/>
          <w:lang w:val="kk-KZ"/>
        </w:rPr>
        <w:t xml:space="preserve">Типы </w:t>
      </w:r>
      <w:r w:rsidR="00C66635" w:rsidRPr="000100EF">
        <w:rPr>
          <w:rFonts w:ascii="Times New Roman" w:hAnsi="Times New Roman"/>
          <w:sz w:val="24"/>
          <w:szCs w:val="24"/>
          <w:lang w:val="kk-KZ"/>
        </w:rPr>
        <w:t xml:space="preserve"> принтеров </w:t>
      </w:r>
      <w:r w:rsidRPr="000100EF">
        <w:rPr>
          <w:rFonts w:ascii="Times New Roman" w:hAnsi="Times New Roman"/>
          <w:sz w:val="24"/>
          <w:szCs w:val="24"/>
          <w:lang w:val="kk-KZ"/>
        </w:rPr>
        <w:t>:</w:t>
      </w:r>
      <w:r w:rsidR="00C66635" w:rsidRPr="000100EF">
        <w:rPr>
          <w:rFonts w:ascii="Times New Roman" w:hAnsi="Times New Roman"/>
          <w:bCs/>
          <w:sz w:val="24"/>
          <w:szCs w:val="24"/>
          <w:lang w:val="kk-KZ"/>
        </w:rPr>
        <w:t xml:space="preserve">  HP LaserJet1018, HP LaserJet10</w:t>
      </w:r>
      <w:r w:rsidR="00C66635" w:rsidRPr="00C66635">
        <w:rPr>
          <w:rFonts w:ascii="Times New Roman" w:hAnsi="Times New Roman"/>
          <w:bCs/>
          <w:sz w:val="24"/>
          <w:szCs w:val="24"/>
          <w:lang w:val="kk-KZ"/>
        </w:rPr>
        <w:t xml:space="preserve">10, </w:t>
      </w:r>
      <w:r w:rsidR="00C66635" w:rsidRPr="000100EF">
        <w:rPr>
          <w:rFonts w:ascii="Times New Roman" w:hAnsi="Times New Roman"/>
          <w:bCs/>
          <w:sz w:val="24"/>
          <w:szCs w:val="24"/>
          <w:lang w:val="kk-KZ"/>
        </w:rPr>
        <w:t>LaserJet M1132MFP</w:t>
      </w:r>
      <w:r w:rsidR="00C66635" w:rsidRPr="00C66635">
        <w:rPr>
          <w:rFonts w:ascii="Times New Roman" w:hAnsi="Times New Roman"/>
          <w:bCs/>
          <w:sz w:val="24"/>
          <w:szCs w:val="24"/>
          <w:lang w:val="kk-KZ"/>
        </w:rPr>
        <w:t>,</w:t>
      </w:r>
      <w:r w:rsidR="00C66635" w:rsidRPr="000100EF">
        <w:rPr>
          <w:rFonts w:ascii="Times New Roman" w:hAnsi="Times New Roman"/>
          <w:bCs/>
          <w:sz w:val="24"/>
          <w:szCs w:val="24"/>
          <w:lang w:val="kk-KZ"/>
        </w:rPr>
        <w:t xml:space="preserve"> </w:t>
      </w:r>
      <w:r w:rsidR="00C66635" w:rsidRPr="00C66635">
        <w:rPr>
          <w:rFonts w:ascii="Times New Roman" w:hAnsi="Times New Roman"/>
          <w:bCs/>
          <w:sz w:val="24"/>
          <w:szCs w:val="24"/>
          <w:lang w:val="kk-KZ"/>
        </w:rPr>
        <w:t xml:space="preserve"> </w:t>
      </w:r>
      <w:r w:rsidR="00C66635" w:rsidRPr="000100EF">
        <w:rPr>
          <w:rFonts w:ascii="Times New Roman" w:hAnsi="Times New Roman"/>
          <w:bCs/>
          <w:sz w:val="24"/>
          <w:szCs w:val="24"/>
          <w:lang w:val="kk-KZ"/>
        </w:rPr>
        <w:t>HP LaserJet Pro MFPV28a,  Samsung</w:t>
      </w:r>
      <w:r w:rsidR="000100EF" w:rsidRPr="000100EF">
        <w:rPr>
          <w:rFonts w:ascii="Times New Roman" w:hAnsi="Times New Roman"/>
          <w:bCs/>
          <w:sz w:val="24"/>
          <w:szCs w:val="24"/>
          <w:lang w:val="kk-KZ"/>
        </w:rPr>
        <w:t>.</w:t>
      </w:r>
    </w:p>
    <w:p w14:paraId="17817F5D" w14:textId="3E7625B4" w:rsidR="005938AD" w:rsidRPr="00C66635" w:rsidRDefault="00C66635" w:rsidP="005938AD">
      <w:pPr>
        <w:pStyle w:val="a5"/>
        <w:jc w:val="both"/>
        <w:rPr>
          <w:rFonts w:ascii="Times New Roman" w:hAnsi="Times New Roman"/>
          <w:sz w:val="24"/>
          <w:szCs w:val="24"/>
        </w:rPr>
      </w:pPr>
      <w:r w:rsidRPr="000100EF">
        <w:rPr>
          <w:rFonts w:ascii="Times New Roman" w:hAnsi="Times New Roman"/>
          <w:bCs/>
          <w:sz w:val="24"/>
          <w:szCs w:val="24"/>
          <w:lang w:val="kk-KZ"/>
        </w:rPr>
        <w:t xml:space="preserve"> </w:t>
      </w:r>
      <w:r w:rsidR="005938AD" w:rsidRPr="00C66635">
        <w:rPr>
          <w:rFonts w:ascii="Times New Roman" w:hAnsi="Times New Roman"/>
          <w:sz w:val="24"/>
          <w:szCs w:val="24"/>
        </w:rPr>
        <w:t xml:space="preserve">Оплата в течение тридцати дней с момента подписания акта выполненных работы, </w:t>
      </w:r>
      <w:bookmarkStart w:id="4" w:name="_Hlk533518264"/>
      <w:r w:rsidR="005938AD" w:rsidRPr="00C66635">
        <w:rPr>
          <w:rFonts w:ascii="Times New Roman" w:hAnsi="Times New Roman"/>
          <w:sz w:val="24"/>
          <w:szCs w:val="24"/>
        </w:rPr>
        <w:t>электронная - счет фактур</w:t>
      </w:r>
      <w:bookmarkEnd w:id="2"/>
      <w:bookmarkEnd w:id="3"/>
      <w:bookmarkEnd w:id="4"/>
    </w:p>
    <w:p w14:paraId="4B8458F8" w14:textId="2F55FD82" w:rsidR="005938AD" w:rsidRDefault="005938AD" w:rsidP="005938AD">
      <w:pPr>
        <w:pStyle w:val="a5"/>
        <w:jc w:val="both"/>
        <w:rPr>
          <w:rFonts w:ascii="Times New Roman" w:hAnsi="Times New Roman"/>
          <w:b/>
          <w:sz w:val="24"/>
          <w:szCs w:val="24"/>
        </w:rPr>
      </w:pPr>
    </w:p>
    <w:p w14:paraId="1849462B" w14:textId="77777777" w:rsidR="00353882" w:rsidRDefault="00353882" w:rsidP="00353882">
      <w:pPr>
        <w:pStyle w:val="a3"/>
        <w:shd w:val="clear" w:color="auto" w:fill="FFFFFF"/>
        <w:spacing w:before="0" w:beforeAutospacing="0" w:after="0" w:afterAutospacing="0"/>
        <w:jc w:val="both"/>
        <w:textAlignment w:val="baseline"/>
        <w:rPr>
          <w:b/>
          <w:i/>
          <w:color w:val="000000"/>
          <w:sz w:val="20"/>
          <w:szCs w:val="20"/>
          <w:lang w:val="kk-KZ"/>
        </w:rPr>
      </w:pPr>
    </w:p>
    <w:p w14:paraId="64218772" w14:textId="5DF75D08" w:rsidR="000100EF" w:rsidRDefault="000100EF" w:rsidP="002B5834">
      <w:pPr>
        <w:pStyle w:val="a3"/>
        <w:shd w:val="clear" w:color="auto" w:fill="FFFFFF"/>
        <w:spacing w:before="0" w:beforeAutospacing="0" w:after="0" w:afterAutospacing="0"/>
        <w:jc w:val="both"/>
        <w:textAlignment w:val="baseline"/>
        <w:rPr>
          <w:b/>
          <w:i/>
          <w:color w:val="000000"/>
          <w:sz w:val="20"/>
          <w:szCs w:val="20"/>
          <w:lang w:val="kk-KZ"/>
        </w:rPr>
      </w:pPr>
    </w:p>
    <w:p w14:paraId="75B8E94D" w14:textId="58498855" w:rsidR="006817E5" w:rsidRPr="000100EF" w:rsidRDefault="000100EF" w:rsidP="000100EF">
      <w:pPr>
        <w:tabs>
          <w:tab w:val="left" w:pos="1530"/>
        </w:tabs>
        <w:rPr>
          <w:rFonts w:ascii="Times New Roman" w:hAnsi="Times New Roman" w:cs="Times New Roman"/>
          <w:b/>
          <w:sz w:val="26"/>
          <w:szCs w:val="26"/>
          <w:lang w:val="kk-KZ" w:eastAsia="ru-RU"/>
        </w:rPr>
      </w:pPr>
      <w:r>
        <w:rPr>
          <w:lang w:val="kk-KZ" w:eastAsia="ru-RU"/>
        </w:rPr>
        <w:tab/>
      </w:r>
      <w:r w:rsidRPr="000100EF">
        <w:rPr>
          <w:rFonts w:ascii="Times New Roman" w:hAnsi="Times New Roman" w:cs="Times New Roman"/>
          <w:b/>
          <w:sz w:val="26"/>
          <w:szCs w:val="26"/>
          <w:lang w:val="kk-KZ" w:eastAsia="ru-RU"/>
        </w:rPr>
        <w:t>Аким сельского округа                                    Васильева Э.Л.</w:t>
      </w:r>
    </w:p>
    <w:sectPr w:rsidR="006817E5" w:rsidRPr="000100EF" w:rsidSect="00C6663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7618F"/>
    <w:multiLevelType w:val="hybridMultilevel"/>
    <w:tmpl w:val="FEF0F2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54091B"/>
    <w:multiLevelType w:val="hybridMultilevel"/>
    <w:tmpl w:val="FEF0F2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CEF"/>
    <w:rsid w:val="000100EF"/>
    <w:rsid w:val="00013BCE"/>
    <w:rsid w:val="000C4CAD"/>
    <w:rsid w:val="000D46EE"/>
    <w:rsid w:val="001B006D"/>
    <w:rsid w:val="00220BB9"/>
    <w:rsid w:val="002A4074"/>
    <w:rsid w:val="002B5834"/>
    <w:rsid w:val="00353882"/>
    <w:rsid w:val="00381AD0"/>
    <w:rsid w:val="003D33E8"/>
    <w:rsid w:val="00432761"/>
    <w:rsid w:val="00437352"/>
    <w:rsid w:val="005938AD"/>
    <w:rsid w:val="005C382E"/>
    <w:rsid w:val="006817E5"/>
    <w:rsid w:val="00691CEF"/>
    <w:rsid w:val="006F5C50"/>
    <w:rsid w:val="007A3723"/>
    <w:rsid w:val="007B042E"/>
    <w:rsid w:val="008015C6"/>
    <w:rsid w:val="00847DC5"/>
    <w:rsid w:val="00862F7A"/>
    <w:rsid w:val="009013BF"/>
    <w:rsid w:val="009076EB"/>
    <w:rsid w:val="00A03825"/>
    <w:rsid w:val="00A57ED9"/>
    <w:rsid w:val="00A60D11"/>
    <w:rsid w:val="00A62D29"/>
    <w:rsid w:val="00A8241D"/>
    <w:rsid w:val="00A92E11"/>
    <w:rsid w:val="00AB386C"/>
    <w:rsid w:val="00AC23D2"/>
    <w:rsid w:val="00C067D6"/>
    <w:rsid w:val="00C40F63"/>
    <w:rsid w:val="00C66635"/>
    <w:rsid w:val="00D60885"/>
    <w:rsid w:val="00DA0EA3"/>
    <w:rsid w:val="00DE6192"/>
    <w:rsid w:val="00E2464B"/>
    <w:rsid w:val="00E52AD4"/>
    <w:rsid w:val="00E56D78"/>
    <w:rsid w:val="00E6591C"/>
    <w:rsid w:val="00E70CB5"/>
    <w:rsid w:val="00EC19AC"/>
    <w:rsid w:val="00EC5789"/>
    <w:rsid w:val="00ED1746"/>
    <w:rsid w:val="00F0205C"/>
    <w:rsid w:val="00F572D4"/>
    <w:rsid w:val="00F60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45AB"/>
  <w15:docId w15:val="{BA042292-D09A-4A07-8B79-6884D310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1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91CEF"/>
    <w:rPr>
      <w:color w:val="0000FF"/>
      <w:u w:val="single"/>
    </w:rPr>
  </w:style>
  <w:style w:type="paragraph" w:customStyle="1" w:styleId="1">
    <w:name w:val="Без интервала1"/>
    <w:rsid w:val="007A3723"/>
    <w:pPr>
      <w:spacing w:after="0" w:line="240" w:lineRule="auto"/>
    </w:pPr>
    <w:rPr>
      <w:rFonts w:ascii="Calibri" w:eastAsia="Times New Roman" w:hAnsi="Calibri" w:cs="Times New Roman"/>
    </w:rPr>
  </w:style>
  <w:style w:type="paragraph" w:styleId="a5">
    <w:name w:val="No Spacing"/>
    <w:uiPriority w:val="1"/>
    <w:qFormat/>
    <w:rsid w:val="00353882"/>
    <w:pPr>
      <w:spacing w:after="0" w:line="240" w:lineRule="auto"/>
    </w:pPr>
    <w:rPr>
      <w:rFonts w:ascii="Calibri" w:eastAsia="Calibri" w:hAnsi="Calibri" w:cs="Times New Roman"/>
    </w:rPr>
  </w:style>
  <w:style w:type="paragraph" w:styleId="HTML">
    <w:name w:val="HTML Preformatted"/>
    <w:basedOn w:val="a"/>
    <w:link w:val="HTML0"/>
    <w:uiPriority w:val="99"/>
    <w:semiHidden/>
    <w:unhideWhenUsed/>
    <w:rsid w:val="00ED174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ED1746"/>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2775">
      <w:bodyDiv w:val="1"/>
      <w:marLeft w:val="0"/>
      <w:marRight w:val="0"/>
      <w:marTop w:val="0"/>
      <w:marBottom w:val="0"/>
      <w:divBdr>
        <w:top w:val="none" w:sz="0" w:space="0" w:color="auto"/>
        <w:left w:val="none" w:sz="0" w:space="0" w:color="auto"/>
        <w:bottom w:val="none" w:sz="0" w:space="0" w:color="auto"/>
        <w:right w:val="none" w:sz="0" w:space="0" w:color="auto"/>
      </w:divBdr>
    </w:div>
    <w:div w:id="91635154">
      <w:bodyDiv w:val="1"/>
      <w:marLeft w:val="0"/>
      <w:marRight w:val="0"/>
      <w:marTop w:val="0"/>
      <w:marBottom w:val="0"/>
      <w:divBdr>
        <w:top w:val="none" w:sz="0" w:space="0" w:color="auto"/>
        <w:left w:val="none" w:sz="0" w:space="0" w:color="auto"/>
        <w:bottom w:val="none" w:sz="0" w:space="0" w:color="auto"/>
        <w:right w:val="none" w:sz="0" w:space="0" w:color="auto"/>
      </w:divBdr>
    </w:div>
    <w:div w:id="396713014">
      <w:bodyDiv w:val="1"/>
      <w:marLeft w:val="0"/>
      <w:marRight w:val="0"/>
      <w:marTop w:val="0"/>
      <w:marBottom w:val="0"/>
      <w:divBdr>
        <w:top w:val="none" w:sz="0" w:space="0" w:color="auto"/>
        <w:left w:val="none" w:sz="0" w:space="0" w:color="auto"/>
        <w:bottom w:val="none" w:sz="0" w:space="0" w:color="auto"/>
        <w:right w:val="none" w:sz="0" w:space="0" w:color="auto"/>
      </w:divBdr>
    </w:div>
    <w:div w:id="1346176609">
      <w:bodyDiv w:val="1"/>
      <w:marLeft w:val="0"/>
      <w:marRight w:val="0"/>
      <w:marTop w:val="0"/>
      <w:marBottom w:val="0"/>
      <w:divBdr>
        <w:top w:val="none" w:sz="0" w:space="0" w:color="auto"/>
        <w:left w:val="none" w:sz="0" w:space="0" w:color="auto"/>
        <w:bottom w:val="none" w:sz="0" w:space="0" w:color="auto"/>
        <w:right w:val="none" w:sz="0" w:space="0" w:color="auto"/>
      </w:divBdr>
    </w:div>
    <w:div w:id="20362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704</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19</cp:revision>
  <dcterms:created xsi:type="dcterms:W3CDTF">2022-02-02T09:58:00Z</dcterms:created>
  <dcterms:modified xsi:type="dcterms:W3CDTF">2025-02-07T17:35:00Z</dcterms:modified>
</cp:coreProperties>
</file>