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17469" w14:textId="2C08E0A7" w:rsidR="004576F3" w:rsidRDefault="005B6D5F" w:rsidP="00366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944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6B9F302C" w14:textId="77777777" w:rsidR="00366715" w:rsidRPr="00250944" w:rsidRDefault="00366715" w:rsidP="00366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AFA47" w14:textId="3F86D50C" w:rsidR="009A46E6" w:rsidRPr="00250944" w:rsidRDefault="009A46E6" w:rsidP="009A46E6">
      <w:pPr>
        <w:tabs>
          <w:tab w:val="left" w:pos="709"/>
        </w:tabs>
        <w:spacing w:after="0" w:line="240" w:lineRule="auto"/>
        <w:ind w:right="-173"/>
        <w:rPr>
          <w:rFonts w:ascii="Times New Roman" w:hAnsi="Times New Roman" w:cs="Times New Roman"/>
          <w:b/>
          <w:sz w:val="24"/>
        </w:rPr>
      </w:pPr>
      <w:r w:rsidRPr="00250944">
        <w:rPr>
          <w:rFonts w:ascii="Times New Roman" w:hAnsi="Times New Roman" w:cs="Times New Roman"/>
          <w:b/>
          <w:sz w:val="24"/>
        </w:rPr>
        <w:t>Технические и качественные характеристики:</w:t>
      </w:r>
    </w:p>
    <w:p w14:paraId="132018FF" w14:textId="77777777" w:rsidR="00AB4848" w:rsidRPr="009A46E6" w:rsidRDefault="00AB4848" w:rsidP="00AB4848">
      <w:pPr>
        <w:pStyle w:val="a5"/>
        <w:numPr>
          <w:ilvl w:val="0"/>
          <w:numId w:val="2"/>
        </w:numPr>
        <w:spacing w:after="0" w:line="240" w:lineRule="auto"/>
        <w:ind w:left="0" w:right="-173" w:firstLine="426"/>
        <w:jc w:val="both"/>
        <w:rPr>
          <w:rFonts w:ascii="Times New Roman" w:hAnsi="Times New Roman" w:cs="Times New Roman"/>
          <w:sz w:val="24"/>
        </w:rPr>
      </w:pPr>
      <w:r w:rsidRPr="009A46E6">
        <w:rPr>
          <w:rFonts w:ascii="Times New Roman" w:hAnsi="Times New Roman" w:cs="Times New Roman"/>
          <w:sz w:val="24"/>
        </w:rPr>
        <w:t xml:space="preserve">Ожидаемые результаты услуг: Поставщик должен оказать услуги по санитарно-бактериологическим исследованиям работников Заказчика. В услуги фармакологических и бактериологических лабораторий входит: исследование на стафилококк (мазок из зева и носа); исследование кала на яйца гельминтов, исследование на патогенную флору бактериологическим и серологическим методом, </w:t>
      </w:r>
      <w:proofErr w:type="spellStart"/>
      <w:r w:rsidRPr="009A46E6">
        <w:rPr>
          <w:rFonts w:ascii="Times New Roman" w:hAnsi="Times New Roman" w:cs="Times New Roman"/>
          <w:sz w:val="24"/>
        </w:rPr>
        <w:t>санминимум</w:t>
      </w:r>
      <w:proofErr w:type="spellEnd"/>
      <w:r w:rsidRPr="009A46E6">
        <w:rPr>
          <w:rFonts w:ascii="Times New Roman" w:hAnsi="Times New Roman" w:cs="Times New Roman"/>
          <w:sz w:val="24"/>
        </w:rPr>
        <w:t>.</w:t>
      </w:r>
    </w:p>
    <w:p w14:paraId="516BA7CE" w14:textId="77777777" w:rsidR="00AB4848" w:rsidRDefault="00AB4848" w:rsidP="00AB4848">
      <w:pPr>
        <w:pStyle w:val="a5"/>
        <w:numPr>
          <w:ilvl w:val="0"/>
          <w:numId w:val="2"/>
        </w:numPr>
        <w:spacing w:after="0" w:line="240" w:lineRule="auto"/>
        <w:ind w:left="0" w:right="-173" w:firstLine="426"/>
        <w:jc w:val="both"/>
        <w:rPr>
          <w:rFonts w:ascii="Times New Roman" w:hAnsi="Times New Roman" w:cs="Times New Roman"/>
          <w:sz w:val="24"/>
        </w:rPr>
      </w:pPr>
      <w:r w:rsidRPr="009A46E6">
        <w:rPr>
          <w:rFonts w:ascii="Times New Roman" w:hAnsi="Times New Roman" w:cs="Times New Roman"/>
          <w:sz w:val="24"/>
        </w:rPr>
        <w:t>Товары и материалы, используемые в рамках услуг, их характеристики: Поставщик обязан иметь необходимые оборудования, материалы и инструменты для незамедлительного и качественного оказания услуг.</w:t>
      </w:r>
    </w:p>
    <w:p w14:paraId="2A117A61" w14:textId="77777777" w:rsidR="00AB4848" w:rsidRPr="000C7D1A" w:rsidRDefault="00AB4848" w:rsidP="00AB4848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D2637">
        <w:rPr>
          <w:rFonts w:ascii="Times New Roman" w:hAnsi="Times New Roman" w:cs="Times New Roman"/>
          <w:sz w:val="24"/>
        </w:rPr>
        <w:t xml:space="preserve">Услуга должна соответствовать требованиям: Кодекса Республики Казахстан «О здоровье народа и системе здравоохранения», Приказа </w:t>
      </w:r>
      <w:proofErr w:type="spellStart"/>
      <w:r w:rsidRPr="004D2637">
        <w:rPr>
          <w:rFonts w:ascii="Times New Roman" w:hAnsi="Times New Roman" w:cs="Times New Roman"/>
          <w:sz w:val="24"/>
        </w:rPr>
        <w:t>и.о</w:t>
      </w:r>
      <w:proofErr w:type="spellEnd"/>
      <w:r w:rsidRPr="004D2637">
        <w:rPr>
          <w:rFonts w:ascii="Times New Roman" w:hAnsi="Times New Roman" w:cs="Times New Roman"/>
          <w:sz w:val="24"/>
        </w:rPr>
        <w:t xml:space="preserve">. министра здравоохранения Республики Казахстан от 15 октября 2020 года № ҚР ДСМ-131/2020 «Об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«Прохождение предварительных обязательных медицинских осмотров», </w:t>
      </w:r>
      <w:r w:rsidRPr="004D2637">
        <w:rPr>
          <w:rFonts w:ascii="Times New Roman" w:hAnsi="Times New Roman"/>
          <w:sz w:val="24"/>
          <w:szCs w:val="24"/>
        </w:rPr>
        <w:t xml:space="preserve">Приказа министра здравоохранения и социального развития Республики Казахстан от 15 октября 2021 года </w:t>
      </w:r>
      <w:r w:rsidRPr="004D2637">
        <w:rPr>
          <w:rFonts w:ascii="Times New Roman" w:hAnsi="Times New Roman"/>
          <w:sz w:val="24"/>
        </w:rPr>
        <w:t xml:space="preserve">№ ҚР ДСМ-105 «Об утверждении Санитарных правил «Санитарно-эпидемиологические требования к лабораториям, использующим потенциально опасные химические и биологические вещества», установленным государственным нормативам, в том числе СТ РК 3046-1-2017. </w:t>
      </w:r>
    </w:p>
    <w:p w14:paraId="7B90AE55" w14:textId="77777777" w:rsidR="00AB4848" w:rsidRPr="009A46E6" w:rsidRDefault="00AB4848" w:rsidP="00AB4848">
      <w:pPr>
        <w:pStyle w:val="a5"/>
        <w:numPr>
          <w:ilvl w:val="0"/>
          <w:numId w:val="2"/>
        </w:numPr>
        <w:spacing w:after="0" w:line="240" w:lineRule="auto"/>
        <w:ind w:left="0" w:right="-173" w:firstLine="426"/>
        <w:jc w:val="both"/>
        <w:rPr>
          <w:rFonts w:ascii="Times New Roman" w:hAnsi="Times New Roman" w:cs="Times New Roman"/>
          <w:sz w:val="24"/>
        </w:rPr>
      </w:pPr>
      <w:r w:rsidRPr="009A46E6">
        <w:rPr>
          <w:rFonts w:ascii="Times New Roman" w:hAnsi="Times New Roman" w:cs="Times New Roman"/>
          <w:sz w:val="24"/>
        </w:rPr>
        <w:t>Требования к безопасности: при оказании услуг Поставщик должен соблюдать нормативные требования по охране труда, окружающей среды, правил пожарной безопасности, техники безопасности, санитарно-гигиенических норм, а также всех иных обязательных требований действующего законодательства Республики Казахстан.</w:t>
      </w:r>
    </w:p>
    <w:p w14:paraId="166E4F1D" w14:textId="497EAB22" w:rsidR="00006ACC" w:rsidRPr="00250944" w:rsidRDefault="00006ACC" w:rsidP="00006A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1C4B03" w14:textId="192439E9" w:rsidR="005A609E" w:rsidRDefault="009A46E6" w:rsidP="00366715">
      <w:pPr>
        <w:tabs>
          <w:tab w:val="left" w:pos="709"/>
        </w:tabs>
        <w:spacing w:after="0" w:line="240" w:lineRule="auto"/>
        <w:ind w:right="-173"/>
        <w:jc w:val="center"/>
        <w:rPr>
          <w:rFonts w:ascii="Times New Roman" w:hAnsi="Times New Roman" w:cs="Times New Roman"/>
          <w:b/>
        </w:rPr>
      </w:pPr>
      <w:r w:rsidRPr="00250944">
        <w:rPr>
          <w:rFonts w:ascii="Times New Roman" w:hAnsi="Times New Roman" w:cs="Times New Roman"/>
          <w:b/>
        </w:rPr>
        <w:t>Расшифровка на оказываемые услуги</w:t>
      </w:r>
    </w:p>
    <w:p w14:paraId="1DCE6D7F" w14:textId="77777777" w:rsidR="00E674FD" w:rsidRPr="00250944" w:rsidRDefault="00E674FD" w:rsidP="00366715">
      <w:pPr>
        <w:tabs>
          <w:tab w:val="left" w:pos="709"/>
        </w:tabs>
        <w:spacing w:after="0" w:line="240" w:lineRule="auto"/>
        <w:ind w:right="-173"/>
        <w:jc w:val="center"/>
        <w:rPr>
          <w:rFonts w:ascii="Times New Roman" w:hAnsi="Times New Roman" w:cs="Times New Roman"/>
          <w:b/>
        </w:rPr>
      </w:pPr>
    </w:p>
    <w:tbl>
      <w:tblPr>
        <w:tblW w:w="97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674"/>
        <w:gridCol w:w="1368"/>
        <w:gridCol w:w="1126"/>
      </w:tblGrid>
      <w:tr w:rsidR="00AC1366" w:rsidRPr="00240883" w14:paraId="471589A2" w14:textId="39622165" w:rsidTr="00D00B55">
        <w:tc>
          <w:tcPr>
            <w:tcW w:w="556" w:type="dxa"/>
            <w:shd w:val="clear" w:color="auto" w:fill="auto"/>
            <w:vAlign w:val="center"/>
          </w:tcPr>
          <w:p w14:paraId="496130E3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309D51FA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E5EB1AC" w14:textId="77777777" w:rsidR="00AC1366" w:rsidRPr="00240883" w:rsidRDefault="00AC1366" w:rsidP="002408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1D2E2C2" w14:textId="7C3F07A4" w:rsidR="00AC1366" w:rsidRPr="00240883" w:rsidRDefault="00AC1366" w:rsidP="00240883">
            <w:pPr>
              <w:tabs>
                <w:tab w:val="left" w:pos="0"/>
              </w:tabs>
              <w:spacing w:after="0" w:line="240" w:lineRule="auto"/>
              <w:ind w:right="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AC1366" w:rsidRPr="00240883" w14:paraId="444ED46F" w14:textId="3856A806" w:rsidTr="00D00B55">
        <w:tc>
          <w:tcPr>
            <w:tcW w:w="556" w:type="dxa"/>
            <w:shd w:val="clear" w:color="auto" w:fill="auto"/>
            <w:vAlign w:val="center"/>
          </w:tcPr>
          <w:p w14:paraId="204DEC70" w14:textId="77777777" w:rsidR="00AC1366" w:rsidRPr="00240883" w:rsidRDefault="00AC1366" w:rsidP="00240883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68743D55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Исследование на стафилококк (мазок из зева и носа)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E61CC01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8DC324F" w14:textId="692CBDBD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C1366" w:rsidRPr="00240883" w14:paraId="0FD08949" w14:textId="04DDF92D" w:rsidTr="00D00B55">
        <w:tc>
          <w:tcPr>
            <w:tcW w:w="556" w:type="dxa"/>
            <w:shd w:val="clear" w:color="auto" w:fill="auto"/>
            <w:vAlign w:val="center"/>
          </w:tcPr>
          <w:p w14:paraId="1F386F15" w14:textId="77777777" w:rsidR="00AC1366" w:rsidRPr="00240883" w:rsidRDefault="00AC1366" w:rsidP="00240883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530A3A6A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яйца гельминтов на системе APACOR «</w:t>
            </w:r>
            <w:proofErr w:type="spellStart"/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ParaSys</w:t>
            </w:r>
            <w:proofErr w:type="spellEnd"/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A6FE0C7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10F1E31" w14:textId="36B3453D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C1366" w:rsidRPr="00240883" w14:paraId="53F9AF1B" w14:textId="4FE629E4" w:rsidTr="00D00B55">
        <w:tc>
          <w:tcPr>
            <w:tcW w:w="556" w:type="dxa"/>
            <w:shd w:val="clear" w:color="auto" w:fill="auto"/>
            <w:vAlign w:val="center"/>
          </w:tcPr>
          <w:p w14:paraId="4E2F6420" w14:textId="77777777" w:rsidR="00AC1366" w:rsidRPr="00240883" w:rsidRDefault="00AC1366" w:rsidP="00240883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0B20F8B8" w14:textId="6D5A4154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Исследование испражнений на наличие шигелл, сальмонелл без использования транспортной системы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AF25D33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EEE2367" w14:textId="7C39D2A3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C1366" w:rsidRPr="00240883" w14:paraId="3BA5E772" w14:textId="34E515C2" w:rsidTr="00D00B55">
        <w:tc>
          <w:tcPr>
            <w:tcW w:w="556" w:type="dxa"/>
            <w:shd w:val="clear" w:color="auto" w:fill="auto"/>
            <w:vAlign w:val="center"/>
          </w:tcPr>
          <w:p w14:paraId="2CBF9353" w14:textId="77777777" w:rsidR="00AC1366" w:rsidRPr="00240883" w:rsidRDefault="00AC1366" w:rsidP="00240883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4" w:type="dxa"/>
            <w:shd w:val="clear" w:color="auto" w:fill="auto"/>
            <w:vAlign w:val="center"/>
          </w:tcPr>
          <w:p w14:paraId="4C839BF0" w14:textId="393C3213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обучение декретированных групп населения (</w:t>
            </w:r>
            <w:proofErr w:type="spellStart"/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сант</w:t>
            </w:r>
            <w:proofErr w:type="spellEnd"/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-тех минимум)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0021649" w14:textId="77777777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8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B1DCF08" w14:textId="3675755B" w:rsidR="00AC1366" w:rsidRPr="00240883" w:rsidRDefault="00AC1366" w:rsidP="00240883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2348F63B" w14:textId="77777777" w:rsidR="00AF6CAF" w:rsidRPr="00250944" w:rsidRDefault="00AF6CAF" w:rsidP="009A46E6">
      <w:pPr>
        <w:tabs>
          <w:tab w:val="left" w:pos="709"/>
        </w:tabs>
        <w:spacing w:after="0" w:line="240" w:lineRule="auto"/>
        <w:ind w:right="-173"/>
        <w:rPr>
          <w:rFonts w:ascii="Times New Roman" w:hAnsi="Times New Roman" w:cs="Times New Roman"/>
        </w:rPr>
      </w:pPr>
    </w:p>
    <w:p w14:paraId="048EC033" w14:textId="0E6DCBAB" w:rsidR="00027D6F" w:rsidRDefault="009A46E6" w:rsidP="00027D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250944">
        <w:rPr>
          <w:rFonts w:ascii="Times New Roman" w:hAnsi="Times New Roman"/>
          <w:b/>
          <w:sz w:val="24"/>
          <w:szCs w:val="24"/>
        </w:rPr>
        <w:t xml:space="preserve">Срок оказания услуг: </w:t>
      </w:r>
      <w:bookmarkStart w:id="0" w:name="_Hlk122366469"/>
      <w:r w:rsidR="00027D6F">
        <w:rPr>
          <w:rFonts w:ascii="Times New Roman" w:hAnsi="Times New Roman"/>
        </w:rPr>
        <w:t>со дня заключения договора по 3</w:t>
      </w:r>
      <w:r w:rsidR="003B0C2B">
        <w:rPr>
          <w:rFonts w:ascii="Times New Roman" w:hAnsi="Times New Roman"/>
        </w:rPr>
        <w:t>0 июня</w:t>
      </w:r>
      <w:r w:rsidR="00027D6F">
        <w:rPr>
          <w:rFonts w:ascii="Times New Roman" w:hAnsi="Times New Roman"/>
        </w:rPr>
        <w:t xml:space="preserve"> 202</w:t>
      </w:r>
      <w:r w:rsidR="003B0C2B">
        <w:rPr>
          <w:rFonts w:ascii="Times New Roman" w:hAnsi="Times New Roman"/>
        </w:rPr>
        <w:t>5</w:t>
      </w:r>
      <w:r w:rsidR="00027D6F">
        <w:rPr>
          <w:rFonts w:ascii="Times New Roman" w:hAnsi="Times New Roman"/>
        </w:rPr>
        <w:t xml:space="preserve"> года (по заявкам заказчика).</w:t>
      </w:r>
      <w:bookmarkEnd w:id="0"/>
    </w:p>
    <w:p w14:paraId="0BD356BC" w14:textId="4FC5EAF3" w:rsidR="004576F3" w:rsidRDefault="009A46E6" w:rsidP="00A555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50944">
        <w:rPr>
          <w:rFonts w:ascii="Times New Roman" w:hAnsi="Times New Roman"/>
          <w:b/>
          <w:sz w:val="24"/>
          <w:szCs w:val="24"/>
        </w:rPr>
        <w:t xml:space="preserve">Место оказания услуг: </w:t>
      </w:r>
      <w:proofErr w:type="spellStart"/>
      <w:r w:rsidR="00BE459E" w:rsidRPr="00BE459E">
        <w:rPr>
          <w:rFonts w:ascii="Times New Roman" w:hAnsi="Times New Roman"/>
          <w:sz w:val="24"/>
          <w:szCs w:val="24"/>
        </w:rPr>
        <w:t>Акмолинская</w:t>
      </w:r>
      <w:proofErr w:type="spellEnd"/>
      <w:r w:rsidR="00BE459E" w:rsidRPr="00BE459E"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="00BE459E" w:rsidRPr="00BE459E">
        <w:rPr>
          <w:rFonts w:ascii="Times New Roman" w:hAnsi="Times New Roman"/>
          <w:sz w:val="24"/>
          <w:szCs w:val="24"/>
        </w:rPr>
        <w:t>Бурабайский</w:t>
      </w:r>
      <w:proofErr w:type="spellEnd"/>
      <w:r w:rsidR="00BE459E" w:rsidRPr="00BE459E">
        <w:rPr>
          <w:rFonts w:ascii="Times New Roman" w:hAnsi="Times New Roman"/>
          <w:sz w:val="24"/>
          <w:szCs w:val="24"/>
        </w:rPr>
        <w:t xml:space="preserve"> район, п. </w:t>
      </w:r>
      <w:proofErr w:type="spellStart"/>
      <w:r w:rsidR="00BE459E" w:rsidRPr="00BE459E">
        <w:rPr>
          <w:rFonts w:ascii="Times New Roman" w:hAnsi="Times New Roman"/>
          <w:sz w:val="24"/>
          <w:szCs w:val="24"/>
        </w:rPr>
        <w:t>Бурабай</w:t>
      </w:r>
      <w:proofErr w:type="spellEnd"/>
    </w:p>
    <w:p w14:paraId="499E0FDC" w14:textId="77777777" w:rsidR="00A55534" w:rsidRPr="00A55534" w:rsidRDefault="00A55534" w:rsidP="00A555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20B63E0" w14:textId="5128722D" w:rsidR="003B0C2B" w:rsidRDefault="003B0C2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B0FA2C" w14:textId="7B7A2AF2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E7243" w14:textId="430240FE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842325" w14:textId="1045183D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F8ED0" w14:textId="60D6934F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DE1E0F" w14:textId="3E33EF8E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9E6B6" w14:textId="0494C2F1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073D77" w14:textId="62CDD49F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2C22A" w14:textId="6C76300C" w:rsidR="00DE510B" w:rsidRPr="00DE510B" w:rsidRDefault="00DE510B" w:rsidP="00DE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E1AC6" w14:textId="438F842B" w:rsidR="00DE510B" w:rsidRPr="00DE510B" w:rsidRDefault="00DE510B" w:rsidP="00DE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10B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DE51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510B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</w:p>
    <w:p w14:paraId="2EABDD40" w14:textId="77777777" w:rsidR="00DE510B" w:rsidRDefault="00DE510B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186FF1A0" w14:textId="38821925" w:rsidR="00801D89" w:rsidRPr="00801D89" w:rsidRDefault="00801D89" w:rsidP="00801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01D89">
        <w:rPr>
          <w:rFonts w:ascii="Times New Roman" w:hAnsi="Times New Roman" w:cs="Times New Roman"/>
          <w:b/>
          <w:sz w:val="24"/>
          <w:lang w:val="kk-KZ"/>
        </w:rPr>
        <w:t>Техникалық және сапалық сипаттамалары:</w:t>
      </w:r>
    </w:p>
    <w:p w14:paraId="29392CD5" w14:textId="77777777" w:rsidR="00AB4848" w:rsidRPr="006B2471" w:rsidRDefault="00AB4848" w:rsidP="00AB484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6B2471">
        <w:rPr>
          <w:rFonts w:ascii="Times New Roman" w:hAnsi="Times New Roman" w:cs="Times New Roman"/>
          <w:bCs/>
          <w:sz w:val="24"/>
          <w:lang w:val="kk-KZ"/>
        </w:rPr>
        <w:t>1. Қызмет көрсетуден күтілетін нәтижелер: өнім беруші Тапсырыс берушінің қызметкерлерін санитарлық-бактериологиялық зерттеу бойынша қызмет көрсетуі тиіс</w:t>
      </w:r>
      <w:r>
        <w:rPr>
          <w:rFonts w:ascii="Times New Roman" w:hAnsi="Times New Roman" w:cs="Times New Roman"/>
          <w:bCs/>
          <w:sz w:val="24"/>
          <w:lang w:val="kk-KZ"/>
        </w:rPr>
        <w:t>ті</w:t>
      </w:r>
      <w:r w:rsidRPr="006B2471">
        <w:rPr>
          <w:rFonts w:ascii="Times New Roman" w:hAnsi="Times New Roman" w:cs="Times New Roman"/>
          <w:bCs/>
          <w:sz w:val="24"/>
          <w:lang w:val="kk-KZ"/>
        </w:rPr>
        <w:t>. Фармакологиялық және бактериологиялық зертханалардың қызметтеріне мыналар кіреді: стафилококкты зерттеу (жұтқыншақ пен мұрыннан жағынды); гельминт жұмыртқаларына нәжісті зерттеу, бактериологиялық және серологиялық әдіспен патогенді флораға зерттеу, санминимум.</w:t>
      </w:r>
    </w:p>
    <w:p w14:paraId="1179B994" w14:textId="77777777" w:rsidR="00AB4848" w:rsidRDefault="00AB4848" w:rsidP="00AB4848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2471">
        <w:rPr>
          <w:rFonts w:ascii="Times New Roman" w:hAnsi="Times New Roman" w:cs="Times New Roman"/>
          <w:bCs/>
          <w:sz w:val="24"/>
          <w:lang w:val="kk-KZ"/>
        </w:rPr>
        <w:t xml:space="preserve">2. </w:t>
      </w:r>
      <w:r w:rsidRPr="00520AF7">
        <w:rPr>
          <w:rFonts w:ascii="Times New Roman" w:hAnsi="Times New Roman" w:cs="Times New Roman"/>
          <w:bCs/>
          <w:sz w:val="24"/>
          <w:szCs w:val="24"/>
          <w:lang w:val="kk-KZ"/>
        </w:rPr>
        <w:t>Қызметтер шеңберінде пайдаланылатын тауарлар мен материалдар, олардың сипаттамалары: өнім беруші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де</w:t>
      </w:r>
      <w:r w:rsidRPr="00520A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Pr="00520AF7">
        <w:rPr>
          <w:rFonts w:ascii="Times New Roman" w:hAnsi="Times New Roman" w:cs="Times New Roman"/>
          <w:bCs/>
          <w:sz w:val="24"/>
          <w:szCs w:val="24"/>
          <w:lang w:val="kk-KZ"/>
        </w:rPr>
        <w:t>ызметтерді дереу және сапалы көрсету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ге</w:t>
      </w:r>
      <w:r w:rsidRPr="00520A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қажетті жабдықтары, материалдары мен құралдары болуға міндетті.</w:t>
      </w:r>
    </w:p>
    <w:p w14:paraId="05D12036" w14:textId="77777777" w:rsidR="00AB4848" w:rsidRPr="000C7D1A" w:rsidRDefault="00AB4848" w:rsidP="00AB484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Pr="000C7D1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4D2637">
        <w:rPr>
          <w:rFonts w:ascii="Times New Roman" w:hAnsi="Times New Roman"/>
          <w:bCs/>
          <w:sz w:val="24"/>
          <w:szCs w:val="24"/>
          <w:lang w:val="kk-KZ"/>
        </w:rPr>
        <w:t>Көрсетілетін қызмет «Халық денсаулығы және денсаулық сақтау жүйесі туралы» Қазақстан Республикасы Кодексінің; Міндетті медициналық қарап-тексерулерге жататын адамдардың нысаналы топтарын, сондай-ақ оларды жүргізу тәртібі мен мерзімділігін, зертханалық және функционалдық зерттеулердің көлемін, медициналық қарсы көрсетілімдерді, зиянды және (немесе) қауіпті өндірістік факторлардың, жұмысқа орналасқан кезде орындау кезінде міндетті алдын ала медициналық қарап-тексерулер және мерзімдік міндетті медициналық қарап-тексерулер жүргізілетін кәсіптер мен жұмыстардың тізбесін және "Алдын ала міндетті медициналық қарап-тексерулерден өткізу" мемлекеттік қызметін көрсету қағидаларын бекіту туралы Қазақстан Республикасы Денсаулық сақтау министрінің м.а. 2020 жылғы 15 қазандағы № ҚР ДСМ-131/2020 бұйрығының,</w:t>
      </w:r>
      <w:r w:rsidRPr="004D2637">
        <w:rPr>
          <w:rFonts w:ascii="Times New Roman" w:hAnsi="Times New Roman"/>
          <w:sz w:val="24"/>
          <w:szCs w:val="24"/>
          <w:lang w:val="kk-KZ"/>
        </w:rPr>
        <w:t xml:space="preserve"> "Ықтимал қауіпті химиялық және биологиялық заттарды пайдаланатын зертханаларға қойылатын санитариялық-эпидемиологиялық талаптар" санитариялық қағидаларын бекіту туралы»  Қазақстан Республикасы Денсаулық сақтау және әлеуметтік даму министрінің 2015 жылғы 15 қазандағы </w:t>
      </w:r>
      <w:r w:rsidRPr="004D2637">
        <w:rPr>
          <w:rFonts w:ascii="Times New Roman" w:hAnsi="Times New Roman"/>
          <w:sz w:val="24"/>
          <w:lang w:val="kk-KZ"/>
        </w:rPr>
        <w:t>№ ҚР ДСМ-105</w:t>
      </w:r>
      <w:r w:rsidRPr="004D2637">
        <w:rPr>
          <w:rFonts w:ascii="Times New Roman" w:hAnsi="Times New Roman"/>
          <w:sz w:val="24"/>
          <w:szCs w:val="24"/>
          <w:lang w:val="kk-KZ"/>
        </w:rPr>
        <w:t xml:space="preserve"> бұйрығының талаптарына, </w:t>
      </w:r>
      <w:r w:rsidRPr="004D2637">
        <w:rPr>
          <w:rFonts w:ascii="Times New Roman" w:hAnsi="Times New Roman"/>
          <w:bCs/>
          <w:sz w:val="24"/>
          <w:szCs w:val="24"/>
          <w:lang w:val="kk-KZ"/>
        </w:rPr>
        <w:t xml:space="preserve"> сонымен қатар  мемлекеттік нормативтерде, оның ішінде ҚР СТ 3046-1-2017 стандарында белгіленген</w:t>
      </w:r>
      <w:r w:rsidRPr="004D2637">
        <w:rPr>
          <w:rFonts w:ascii="Times New Roman" w:hAnsi="Times New Roman"/>
          <w:sz w:val="24"/>
          <w:lang w:val="kk-KZ"/>
        </w:rPr>
        <w:t xml:space="preserve"> талаптарға сәйкес болуға тиіс.</w:t>
      </w:r>
    </w:p>
    <w:p w14:paraId="42CD68FF" w14:textId="77777777" w:rsidR="00AB4848" w:rsidRPr="00520AF7" w:rsidRDefault="00AB4848" w:rsidP="00AB4848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4</w:t>
      </w:r>
      <w:r w:rsidRPr="00520AF7">
        <w:rPr>
          <w:rFonts w:ascii="Times New Roman" w:hAnsi="Times New Roman" w:cs="Times New Roman"/>
          <w:bCs/>
          <w:sz w:val="24"/>
          <w:szCs w:val="24"/>
          <w:lang w:val="kk-KZ"/>
        </w:rPr>
        <w:t>. Қауіпсіздік талаптары: Қызмет көрсету кезінде Өнім беруші еңбекті, қоршаған ортаны қорғау жөніндегі нормативтік талаптарды, өрт қауіпсіздігі ережелерін, қауіпсіздік техникасын, санитар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ия</w:t>
      </w:r>
      <w:r w:rsidRPr="00520AF7">
        <w:rPr>
          <w:rFonts w:ascii="Times New Roman" w:hAnsi="Times New Roman" w:cs="Times New Roman"/>
          <w:bCs/>
          <w:sz w:val="24"/>
          <w:szCs w:val="24"/>
          <w:lang w:val="kk-KZ"/>
        </w:rPr>
        <w:t>лық-гигиеналық нормаларды, сондай-ақ Қазақстан Республикасының қолданыстағы заңнамасының барлық өзге де міндетті талаптарын сақтауға тиіс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ті</w:t>
      </w:r>
      <w:r w:rsidRPr="00520AF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062C5C8" w14:textId="77777777" w:rsidR="00AB4848" w:rsidRDefault="00AB4848" w:rsidP="006B2471">
      <w:pPr>
        <w:tabs>
          <w:tab w:val="left" w:pos="709"/>
        </w:tabs>
        <w:spacing w:after="0" w:line="240" w:lineRule="auto"/>
        <w:ind w:right="-173"/>
        <w:jc w:val="center"/>
        <w:rPr>
          <w:rFonts w:ascii="Times New Roman" w:hAnsi="Times New Roman" w:cs="Times New Roman"/>
          <w:b/>
          <w:lang w:val="kk-KZ"/>
        </w:rPr>
      </w:pPr>
    </w:p>
    <w:p w14:paraId="5D3EAE35" w14:textId="134B706A" w:rsidR="005A609E" w:rsidRDefault="006B2471" w:rsidP="00AB4848">
      <w:pPr>
        <w:tabs>
          <w:tab w:val="left" w:pos="709"/>
        </w:tabs>
        <w:spacing w:after="0" w:line="240" w:lineRule="auto"/>
        <w:ind w:right="-173"/>
        <w:jc w:val="center"/>
        <w:rPr>
          <w:rFonts w:ascii="Times New Roman" w:hAnsi="Times New Roman" w:cs="Times New Roman"/>
          <w:b/>
          <w:lang w:val="kk-KZ"/>
        </w:rPr>
      </w:pPr>
      <w:r w:rsidRPr="00801D89">
        <w:rPr>
          <w:rFonts w:ascii="Times New Roman" w:hAnsi="Times New Roman" w:cs="Times New Roman"/>
          <w:b/>
          <w:lang w:val="kk-KZ"/>
        </w:rPr>
        <w:t>Көрсетілетін қызметтерді ашып көрсету</w:t>
      </w:r>
    </w:p>
    <w:p w14:paraId="50244CBA" w14:textId="77777777" w:rsidR="00E674FD" w:rsidRPr="00801D89" w:rsidRDefault="00E674FD" w:rsidP="00AB4848">
      <w:pPr>
        <w:tabs>
          <w:tab w:val="left" w:pos="709"/>
        </w:tabs>
        <w:spacing w:after="0" w:line="240" w:lineRule="auto"/>
        <w:ind w:right="-17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6810"/>
        <w:gridCol w:w="1134"/>
        <w:gridCol w:w="993"/>
      </w:tblGrid>
      <w:tr w:rsidR="00D00B55" w:rsidRPr="00801D89" w14:paraId="6C0CABC7" w14:textId="4CAF49B2" w:rsidTr="00D00B55">
        <w:trPr>
          <w:trHeight w:val="682"/>
        </w:trPr>
        <w:tc>
          <w:tcPr>
            <w:tcW w:w="561" w:type="dxa"/>
            <w:shd w:val="clear" w:color="auto" w:fill="auto"/>
            <w:vAlign w:val="center"/>
          </w:tcPr>
          <w:p w14:paraId="4441BCB5" w14:textId="77777777" w:rsidR="00D00B55" w:rsidRPr="00801D89" w:rsidRDefault="00D00B55" w:rsidP="00240883">
            <w:pPr>
              <w:tabs>
                <w:tab w:val="left" w:pos="709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28F138A2" w14:textId="73A8445A" w:rsidR="00D00B55" w:rsidRPr="00801D89" w:rsidRDefault="00D00B55" w:rsidP="0024088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66044" w14:textId="7224AB4B" w:rsidR="00D00B55" w:rsidRPr="00801D89" w:rsidRDefault="00D00B55" w:rsidP="002408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7DA21" w14:textId="1765331D" w:rsidR="00D00B55" w:rsidRPr="00801D89" w:rsidRDefault="00D00B55" w:rsidP="00240883">
            <w:pPr>
              <w:tabs>
                <w:tab w:val="left" w:pos="0"/>
              </w:tabs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Саны</w:t>
            </w:r>
          </w:p>
        </w:tc>
      </w:tr>
      <w:tr w:rsidR="00D00B55" w:rsidRPr="00801D89" w14:paraId="62D832F2" w14:textId="6BA30882" w:rsidTr="00D00B55">
        <w:tc>
          <w:tcPr>
            <w:tcW w:w="561" w:type="dxa"/>
            <w:shd w:val="clear" w:color="auto" w:fill="auto"/>
            <w:vAlign w:val="center"/>
          </w:tcPr>
          <w:p w14:paraId="3D26E342" w14:textId="77777777" w:rsidR="00D00B55" w:rsidRPr="00801D89" w:rsidRDefault="00D00B55" w:rsidP="00D00B55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17E93F75" w14:textId="5624A84D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Стафилококкты зерттеу (жұтқыншақ пен мұрыннан жағынды)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4353B" w14:textId="1B2FA03C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B0E71" w14:textId="08E2ACD0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00B55" w:rsidRPr="00801D89" w14:paraId="4C3A753C" w14:textId="1CFBE867" w:rsidTr="00D00B55">
        <w:tc>
          <w:tcPr>
            <w:tcW w:w="561" w:type="dxa"/>
            <w:shd w:val="clear" w:color="auto" w:fill="auto"/>
            <w:vAlign w:val="center"/>
          </w:tcPr>
          <w:p w14:paraId="1B276A5F" w14:textId="77777777" w:rsidR="00D00B55" w:rsidRPr="00801D89" w:rsidRDefault="00D00B55" w:rsidP="00D00B55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52288D09" w14:textId="182136E0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APACOR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"ParaSys" жүйесінде гельминт жұмыртқаларына нәжісті зерттеу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779E4" w14:textId="2AE382D6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C280D" w14:textId="26D9201B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00B55" w:rsidRPr="00801D89" w14:paraId="4C2F17F4" w14:textId="7A390EAC" w:rsidTr="00D00B55">
        <w:tc>
          <w:tcPr>
            <w:tcW w:w="561" w:type="dxa"/>
            <w:shd w:val="clear" w:color="auto" w:fill="auto"/>
            <w:vAlign w:val="center"/>
          </w:tcPr>
          <w:p w14:paraId="79B06080" w14:textId="77777777" w:rsidR="00D00B55" w:rsidRPr="00801D89" w:rsidRDefault="00D00B55" w:rsidP="00D00B55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7E73094E" w14:textId="1D9137FC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жүйесін пайдаланбай шигеллалардың, сальмонеллалардың болуына нәжісті зерттеу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8EA74" w14:textId="06183467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71406" w14:textId="1B05B528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00B55" w:rsidRPr="00801D89" w14:paraId="35A64459" w14:textId="41A37F08" w:rsidTr="00D00B55">
        <w:tc>
          <w:tcPr>
            <w:tcW w:w="561" w:type="dxa"/>
            <w:shd w:val="clear" w:color="auto" w:fill="auto"/>
            <w:vAlign w:val="center"/>
          </w:tcPr>
          <w:p w14:paraId="45B6C6FA" w14:textId="77777777" w:rsidR="00D00B55" w:rsidRPr="00801D89" w:rsidRDefault="00D00B55" w:rsidP="00D00B55">
            <w:pPr>
              <w:tabs>
                <w:tab w:val="left" w:pos="491"/>
              </w:tabs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0FFC4EC6" w14:textId="37836CC5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декреттелген топтарын санитарлық-гигиеналық оқыту (сан-тех минимум)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6AF43" w14:textId="7392C534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E730F" w14:textId="343CB8E9" w:rsidR="00D00B55" w:rsidRPr="00801D89" w:rsidRDefault="00D00B55" w:rsidP="00D00B55">
            <w:pPr>
              <w:tabs>
                <w:tab w:val="left" w:pos="709"/>
              </w:tabs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3018FF8F" w14:textId="77777777" w:rsidR="006B2471" w:rsidRPr="00801D89" w:rsidRDefault="006B2471" w:rsidP="006B2471">
      <w:pPr>
        <w:tabs>
          <w:tab w:val="left" w:pos="709"/>
        </w:tabs>
        <w:spacing w:after="0" w:line="240" w:lineRule="auto"/>
        <w:ind w:right="-173"/>
        <w:rPr>
          <w:rFonts w:ascii="Times New Roman" w:hAnsi="Times New Roman" w:cs="Times New Roman"/>
          <w:lang w:val="kk-KZ"/>
        </w:rPr>
      </w:pPr>
    </w:p>
    <w:p w14:paraId="45CF689F" w14:textId="7B754BC6" w:rsidR="00027D6F" w:rsidRPr="00027D6F" w:rsidRDefault="006B2471" w:rsidP="00027D6F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/>
        </w:rPr>
      </w:pPr>
      <w:r w:rsidRPr="00801D89">
        <w:rPr>
          <w:rFonts w:ascii="Times New Roman" w:hAnsi="Times New Roman"/>
          <w:b/>
          <w:sz w:val="24"/>
          <w:szCs w:val="24"/>
          <w:lang w:val="kk-KZ"/>
        </w:rPr>
        <w:t xml:space="preserve">Қызмет көрсету мерзімі: </w:t>
      </w:r>
      <w:r w:rsidR="00027D6F" w:rsidRPr="00027D6F">
        <w:rPr>
          <w:rFonts w:ascii="Times New Roman" w:eastAsia="Calibri" w:hAnsi="Times New Roman" w:cs="Times New Roman"/>
          <w:bCs/>
          <w:lang w:val="kk-KZ"/>
        </w:rPr>
        <w:t>шарт жасалған күннен бастап 2023 жылғы 3</w:t>
      </w:r>
      <w:r w:rsidR="003B0C2B">
        <w:rPr>
          <w:rFonts w:ascii="Times New Roman" w:eastAsia="Calibri" w:hAnsi="Times New Roman" w:cs="Times New Roman"/>
          <w:bCs/>
          <w:lang w:val="kk-KZ"/>
        </w:rPr>
        <w:t>0 маусымға</w:t>
      </w:r>
      <w:r w:rsidR="00027D6F" w:rsidRPr="00027D6F">
        <w:rPr>
          <w:rFonts w:ascii="Times New Roman" w:eastAsia="Calibri" w:hAnsi="Times New Roman" w:cs="Times New Roman"/>
          <w:bCs/>
          <w:lang w:val="kk-KZ"/>
        </w:rPr>
        <w:t xml:space="preserve"> дейін (тапсырыс берушінің өтінімдері бойынша).</w:t>
      </w:r>
    </w:p>
    <w:p w14:paraId="097F5DA9" w14:textId="2B8F648E" w:rsidR="009A46E6" w:rsidRDefault="006B2471" w:rsidP="006B2471">
      <w:pPr>
        <w:spacing w:after="0" w:line="240" w:lineRule="auto"/>
        <w:ind w:right="-142"/>
        <w:rPr>
          <w:rFonts w:ascii="Times New Roman" w:hAnsi="Times New Roman"/>
          <w:bCs/>
          <w:sz w:val="24"/>
          <w:szCs w:val="24"/>
          <w:lang w:val="kk-KZ"/>
        </w:rPr>
      </w:pPr>
      <w:r w:rsidRPr="00801D89">
        <w:rPr>
          <w:rFonts w:ascii="Times New Roman" w:hAnsi="Times New Roman"/>
          <w:b/>
          <w:sz w:val="24"/>
          <w:szCs w:val="24"/>
          <w:lang w:val="kk-KZ"/>
        </w:rPr>
        <w:t xml:space="preserve">Қызмет көрсету орны: </w:t>
      </w:r>
      <w:r w:rsidR="00BE459E" w:rsidRPr="00BE459E">
        <w:rPr>
          <w:rFonts w:ascii="Times New Roman" w:hAnsi="Times New Roman"/>
          <w:bCs/>
          <w:sz w:val="24"/>
          <w:szCs w:val="24"/>
          <w:lang w:val="kk-KZ"/>
        </w:rPr>
        <w:t>Ақмола облысы, Бурабай ауданы, Бурабай кенті.</w:t>
      </w:r>
      <w:bookmarkStart w:id="1" w:name="_GoBack"/>
      <w:bookmarkEnd w:id="1"/>
    </w:p>
    <w:p w14:paraId="7419DE7D" w14:textId="1F794F55" w:rsidR="001E606D" w:rsidRDefault="001E606D" w:rsidP="006B2471">
      <w:pPr>
        <w:spacing w:after="0" w:line="240" w:lineRule="auto"/>
        <w:ind w:right="-142"/>
        <w:rPr>
          <w:rFonts w:ascii="Times New Roman" w:hAnsi="Times New Roman"/>
          <w:bCs/>
          <w:sz w:val="24"/>
          <w:szCs w:val="24"/>
          <w:lang w:val="kk-KZ"/>
        </w:rPr>
      </w:pPr>
    </w:p>
    <w:p w14:paraId="61BFC415" w14:textId="47910421" w:rsidR="001E606D" w:rsidRDefault="001E606D" w:rsidP="00AB4848">
      <w:pPr>
        <w:tabs>
          <w:tab w:val="left" w:pos="709"/>
        </w:tabs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58423A" w14:textId="77777777" w:rsidR="00DE510B" w:rsidRPr="00AB4848" w:rsidRDefault="00DE510B" w:rsidP="00AB4848">
      <w:pPr>
        <w:tabs>
          <w:tab w:val="left" w:pos="709"/>
        </w:tabs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E510B" w:rsidRPr="00AB4848" w:rsidSect="0036671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A59"/>
    <w:multiLevelType w:val="hybridMultilevel"/>
    <w:tmpl w:val="61240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A6A85"/>
    <w:multiLevelType w:val="hybridMultilevel"/>
    <w:tmpl w:val="61240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E46A3"/>
    <w:multiLevelType w:val="hybridMultilevel"/>
    <w:tmpl w:val="33EA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4F"/>
    <w:rsid w:val="00006ACC"/>
    <w:rsid w:val="00027D6F"/>
    <w:rsid w:val="00056BC7"/>
    <w:rsid w:val="000A7860"/>
    <w:rsid w:val="000B0E86"/>
    <w:rsid w:val="000E4F80"/>
    <w:rsid w:val="00100B33"/>
    <w:rsid w:val="00116559"/>
    <w:rsid w:val="001170F7"/>
    <w:rsid w:val="001544F0"/>
    <w:rsid w:val="001E606D"/>
    <w:rsid w:val="001F1504"/>
    <w:rsid w:val="00240883"/>
    <w:rsid w:val="002424F8"/>
    <w:rsid w:val="00250944"/>
    <w:rsid w:val="00294AB6"/>
    <w:rsid w:val="00297B18"/>
    <w:rsid w:val="00336A08"/>
    <w:rsid w:val="00350EEB"/>
    <w:rsid w:val="00366715"/>
    <w:rsid w:val="00381AB7"/>
    <w:rsid w:val="003A0FBD"/>
    <w:rsid w:val="003B0C2B"/>
    <w:rsid w:val="003D38BB"/>
    <w:rsid w:val="003F03FE"/>
    <w:rsid w:val="004327A1"/>
    <w:rsid w:val="004576F3"/>
    <w:rsid w:val="004955C2"/>
    <w:rsid w:val="004A45BB"/>
    <w:rsid w:val="004B03BC"/>
    <w:rsid w:val="004C44A8"/>
    <w:rsid w:val="004D1C28"/>
    <w:rsid w:val="004E3A43"/>
    <w:rsid w:val="005A609E"/>
    <w:rsid w:val="005B6D5F"/>
    <w:rsid w:val="005E3F1A"/>
    <w:rsid w:val="006B2471"/>
    <w:rsid w:val="007310A3"/>
    <w:rsid w:val="007F6BAA"/>
    <w:rsid w:val="00800943"/>
    <w:rsid w:val="00801D89"/>
    <w:rsid w:val="00851A44"/>
    <w:rsid w:val="00856946"/>
    <w:rsid w:val="00882DA3"/>
    <w:rsid w:val="008C4199"/>
    <w:rsid w:val="008C5D21"/>
    <w:rsid w:val="008E7E68"/>
    <w:rsid w:val="009854D9"/>
    <w:rsid w:val="00987191"/>
    <w:rsid w:val="009A46E6"/>
    <w:rsid w:val="009E490E"/>
    <w:rsid w:val="00A008BE"/>
    <w:rsid w:val="00A55534"/>
    <w:rsid w:val="00AB4848"/>
    <w:rsid w:val="00AC1366"/>
    <w:rsid w:val="00AF6CAF"/>
    <w:rsid w:val="00B106BE"/>
    <w:rsid w:val="00BB768F"/>
    <w:rsid w:val="00BE459E"/>
    <w:rsid w:val="00C25D99"/>
    <w:rsid w:val="00C32712"/>
    <w:rsid w:val="00C4634F"/>
    <w:rsid w:val="00C61153"/>
    <w:rsid w:val="00C9726A"/>
    <w:rsid w:val="00CD442D"/>
    <w:rsid w:val="00CD45AF"/>
    <w:rsid w:val="00D00B55"/>
    <w:rsid w:val="00D217EA"/>
    <w:rsid w:val="00DE510B"/>
    <w:rsid w:val="00E04070"/>
    <w:rsid w:val="00E674FD"/>
    <w:rsid w:val="00EB7A3F"/>
    <w:rsid w:val="00ED4E3C"/>
    <w:rsid w:val="00EF476A"/>
    <w:rsid w:val="00EF7D6C"/>
    <w:rsid w:val="00F065FC"/>
    <w:rsid w:val="00F41B90"/>
    <w:rsid w:val="00F76DB0"/>
    <w:rsid w:val="00F86B27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F0C4"/>
  <w15:chartTrackingRefBased/>
  <w15:docId w15:val="{FB00B30F-25C3-4F38-849B-875513CD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1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7191"/>
    <w:rPr>
      <w:color w:val="800080"/>
      <w:u w:val="single"/>
    </w:rPr>
  </w:style>
  <w:style w:type="paragraph" w:customStyle="1" w:styleId="msonormal0">
    <w:name w:val="msonormal"/>
    <w:basedOn w:val="a"/>
    <w:rsid w:val="0098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71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871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871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8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46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24F8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DE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F096-9179-46CD-B75E-2A04F313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Жанкелды Уали Турлыбекулы</dc:creator>
  <cp:keywords/>
  <dc:description/>
  <cp:lastModifiedBy>Рахимов Галымбек Базарбекович</cp:lastModifiedBy>
  <cp:revision>2</cp:revision>
  <cp:lastPrinted>2024-01-10T11:46:00Z</cp:lastPrinted>
  <dcterms:created xsi:type="dcterms:W3CDTF">2025-01-31T11:02:00Z</dcterms:created>
  <dcterms:modified xsi:type="dcterms:W3CDTF">2025-01-31T11:02:00Z</dcterms:modified>
</cp:coreProperties>
</file>