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0B" w:rsidRPr="00AC5009" w:rsidRDefault="0097690B" w:rsidP="0097690B">
      <w:pPr>
        <w:spacing w:before="100" w:beforeAutospacing="1"/>
        <w:ind w:left="9044" w:right="-23"/>
        <w:rPr>
          <w:sz w:val="18"/>
          <w:szCs w:val="18"/>
        </w:rPr>
      </w:pPr>
      <w:r w:rsidRPr="00AC5009">
        <w:rPr>
          <w:color w:val="000000"/>
          <w:sz w:val="18"/>
          <w:szCs w:val="18"/>
        </w:rPr>
        <w:t>2-қосымша</w:t>
      </w:r>
    </w:p>
    <w:p w:rsidR="0097690B" w:rsidRDefault="0097690B" w:rsidP="0097690B">
      <w:pPr>
        <w:spacing w:before="100" w:beforeAutospacing="1"/>
        <w:ind w:left="1315" w:right="-23"/>
        <w:rPr>
          <w:b/>
          <w:bCs/>
          <w:color w:val="000000"/>
          <w:sz w:val="18"/>
          <w:szCs w:val="18"/>
          <w:lang w:val="kk-KZ"/>
        </w:rPr>
      </w:pPr>
      <w:r w:rsidRPr="00AC5009">
        <w:rPr>
          <w:b/>
          <w:bCs/>
          <w:color w:val="000000"/>
          <w:sz w:val="18"/>
          <w:szCs w:val="18"/>
        </w:rPr>
        <w:t>Сатыпалынатынтауарлардыңтехникалықерекшелігі</w:t>
      </w:r>
    </w:p>
    <w:p w:rsidR="0097690B" w:rsidRPr="00AC5009" w:rsidRDefault="0097690B" w:rsidP="0097690B">
      <w:pPr>
        <w:spacing w:before="100" w:beforeAutospacing="1"/>
        <w:ind w:left="1315" w:right="-23"/>
        <w:rPr>
          <w:b/>
          <w:bCs/>
          <w:color w:val="000000"/>
          <w:sz w:val="18"/>
          <w:szCs w:val="18"/>
          <w:lang w:val="kk-KZ"/>
        </w:rPr>
      </w:pPr>
    </w:p>
    <w:tbl>
      <w:tblPr>
        <w:tblW w:w="9808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146"/>
        <w:gridCol w:w="6662"/>
      </w:tblGrid>
      <w:tr w:rsidR="0097690B" w:rsidRPr="00AC5009" w:rsidTr="00B1580F">
        <w:trPr>
          <w:trHeight w:val="468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Сатыпалудыңатауы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F8199E" w:rsidRDefault="00635D4D" w:rsidP="00651BB8">
            <w:pPr>
              <w:pStyle w:val="1"/>
              <w:tabs>
                <w:tab w:val="clear" w:pos="0"/>
              </w:tabs>
              <w:rPr>
                <w:sz w:val="18"/>
                <w:szCs w:val="18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EEEEEE"/>
              </w:rPr>
              <w:t xml:space="preserve">Принтердің микробағдарламасын жаңарту </w:t>
            </w:r>
          </w:p>
        </w:tc>
      </w:tr>
      <w:tr w:rsidR="0097690B" w:rsidRPr="00AC5009" w:rsidTr="00B1580F">
        <w:trPr>
          <w:trHeight w:val="604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Лоттыңатауы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F8199E" w:rsidRDefault="00635D4D" w:rsidP="00651BB8">
            <w:pPr>
              <w:pStyle w:val="1"/>
              <w:rPr>
                <w:sz w:val="18"/>
                <w:szCs w:val="18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EEEEEE"/>
              </w:rPr>
              <w:t xml:space="preserve">Принтердің микробағдарламасын жаңарту </w:t>
            </w:r>
          </w:p>
        </w:tc>
      </w:tr>
      <w:tr w:rsidR="0097690B" w:rsidRPr="00AC5009" w:rsidTr="00B1580F">
        <w:trPr>
          <w:trHeight w:val="744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Лоттыңсипаттауы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DF5A9A" w:rsidRDefault="00635D4D" w:rsidP="00651BB8">
            <w:pPr>
              <w:pStyle w:val="1"/>
              <w:rPr>
                <w:sz w:val="18"/>
                <w:szCs w:val="18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EEEEEE"/>
              </w:rPr>
              <w:t xml:space="preserve">Принтердің микробағдарламасын жаңарту </w:t>
            </w:r>
          </w:p>
        </w:tc>
      </w:tr>
      <w:tr w:rsidR="0097690B" w:rsidRPr="00AC5009" w:rsidTr="00B1580F">
        <w:trPr>
          <w:trHeight w:val="744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Лоттыңқысқашасипаттауы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635D4D" w:rsidRDefault="00635D4D" w:rsidP="00651BB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32" w:lineRule="atLeast"/>
              <w:rPr>
                <w:rFonts w:ascii="inherit" w:eastAsia="Times New Roman" w:hAnsi="inherit" w:cs="Courier New"/>
                <w:color w:val="1F1F1F"/>
                <w:sz w:val="34"/>
                <w:szCs w:val="34"/>
              </w:rPr>
            </w:pP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EEEEEE"/>
              </w:rPr>
              <w:t xml:space="preserve">Принтердің микробағдарламасын жаңарту </w:t>
            </w:r>
          </w:p>
        </w:tc>
      </w:tr>
      <w:tr w:rsidR="0097690B" w:rsidRPr="00AC5009" w:rsidTr="00B1580F">
        <w:trPr>
          <w:trHeight w:val="468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Саны,көлемі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sz w:val="18"/>
                <w:szCs w:val="18"/>
                <w:lang w:val="kk-KZ" w:eastAsia="ru-RU"/>
              </w:rPr>
              <w:t>1</w:t>
            </w:r>
          </w:p>
        </w:tc>
      </w:tr>
      <w:tr w:rsidR="0097690B" w:rsidRPr="00AC5009" w:rsidTr="00B1580F">
        <w:trPr>
          <w:trHeight w:val="468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Өлшембірлігі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6552EE" w:rsidRPr="006552EE" w:rsidRDefault="006552EE" w:rsidP="006552EE">
            <w:pPr>
              <w:pStyle w:val="HTML"/>
              <w:shd w:val="clear" w:color="auto" w:fill="F8F9FA"/>
              <w:spacing w:line="432" w:lineRule="atLeast"/>
              <w:rPr>
                <w:rFonts w:ascii="inherit" w:hAnsi="inherit"/>
                <w:color w:val="1F1F1F"/>
                <w:sz w:val="34"/>
                <w:szCs w:val="34"/>
                <w:lang w:eastAsia="ru-RU"/>
              </w:rPr>
            </w:pPr>
            <w:r>
              <w:rPr>
                <w:rStyle w:val="a4"/>
                <w:rFonts w:ascii="inherit" w:eastAsiaTheme="minorEastAsia" w:hAnsi="inherit"/>
                <w:color w:val="1F1F1F"/>
                <w:sz w:val="34"/>
                <w:szCs w:val="34"/>
                <w:lang w:val="kk-KZ"/>
              </w:rPr>
              <w:t xml:space="preserve"> </w:t>
            </w:r>
            <w:r w:rsidRPr="006552EE">
              <w:rPr>
                <w:rFonts w:ascii="inherit" w:hAnsi="inherit"/>
                <w:color w:val="1F1F1F"/>
                <w:sz w:val="34"/>
                <w:lang w:val="kk-KZ" w:eastAsia="ru-RU"/>
              </w:rPr>
              <w:t>қызмет көрсету</w:t>
            </w: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</w:tc>
      </w:tr>
      <w:tr w:rsidR="0097690B" w:rsidRPr="00AC5009" w:rsidTr="00B1580F">
        <w:trPr>
          <w:trHeight w:val="744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Жеткізуорны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D1599" w:rsidP="00010F17">
            <w:pPr>
              <w:pStyle w:val="1"/>
              <w:rPr>
                <w:sz w:val="18"/>
                <w:szCs w:val="18"/>
                <w:lang w:eastAsia="ru-RU"/>
              </w:rPr>
            </w:pPr>
            <w:r>
              <w:t>Қазақстан, Абай облысы, Үржар ауданы, Егінсу ауылдық округі, Жанай ауылы, көшесі Қабанбай, ғимарат 41А, пошта индексі 071709</w:t>
            </w:r>
          </w:p>
        </w:tc>
      </w:tr>
      <w:tr w:rsidR="0097690B" w:rsidRPr="00AC5009" w:rsidTr="00B1580F">
        <w:trPr>
          <w:trHeight w:val="776"/>
          <w:tblCellSpacing w:w="0" w:type="dxa"/>
        </w:trPr>
        <w:tc>
          <w:tcPr>
            <w:tcW w:w="31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Жеткізумерзімі</w:t>
            </w:r>
          </w:p>
        </w:tc>
        <w:tc>
          <w:tcPr>
            <w:tcW w:w="666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E82A85" w:rsidRPr="00193E4A" w:rsidRDefault="00E82A85" w:rsidP="00E82A85">
            <w:pPr>
              <w:pStyle w:val="HTML"/>
              <w:shd w:val="clear" w:color="auto" w:fill="F8F9FA"/>
              <w:spacing w:line="432" w:lineRule="atLeast"/>
              <w:rPr>
                <w:rFonts w:ascii="inherit" w:hAnsi="inherit"/>
                <w:b/>
                <w:color w:val="202124"/>
                <w:sz w:val="18"/>
                <w:szCs w:val="18"/>
              </w:rPr>
            </w:pPr>
            <w:r w:rsidRPr="00193E4A">
              <w:rPr>
                <w:rStyle w:val="y2iqfc"/>
                <w:rFonts w:ascii="inherit" w:hAnsi="inherit"/>
                <w:b/>
                <w:color w:val="202124"/>
                <w:sz w:val="18"/>
                <w:szCs w:val="18"/>
                <w:lang w:val="kk-KZ"/>
              </w:rPr>
              <w:t>Келісімшартқа қол қойылған күннен бастап 60 күнтізбелік күн ішінде</w:t>
            </w:r>
          </w:p>
          <w:p w:rsidR="0097690B" w:rsidRPr="00AC5009" w:rsidRDefault="00E82A85" w:rsidP="00E82A85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97690B" w:rsidRPr="00AC5009" w:rsidRDefault="0097690B" w:rsidP="0097690B">
      <w:pPr>
        <w:pStyle w:val="1"/>
        <w:jc w:val="right"/>
        <w:rPr>
          <w:sz w:val="18"/>
          <w:szCs w:val="18"/>
          <w:lang w:eastAsia="ru-RU"/>
        </w:rPr>
      </w:pPr>
    </w:p>
    <w:p w:rsidR="0097690B" w:rsidRPr="00AC5009" w:rsidRDefault="0097690B" w:rsidP="0097690B">
      <w:pPr>
        <w:pStyle w:val="1"/>
        <w:jc w:val="right"/>
        <w:rPr>
          <w:sz w:val="18"/>
          <w:szCs w:val="18"/>
          <w:lang w:eastAsia="ru-RU"/>
        </w:rPr>
      </w:pPr>
      <w:r w:rsidRPr="00AC5009">
        <w:rPr>
          <w:sz w:val="18"/>
          <w:szCs w:val="18"/>
          <w:lang w:eastAsia="ru-RU"/>
        </w:rPr>
        <w:t>Приложение 2</w:t>
      </w:r>
    </w:p>
    <w:p w:rsidR="0097690B" w:rsidRPr="00AC5009" w:rsidRDefault="0097690B" w:rsidP="0097690B">
      <w:pPr>
        <w:pStyle w:val="1"/>
        <w:rPr>
          <w:sz w:val="18"/>
          <w:szCs w:val="18"/>
          <w:lang w:eastAsia="ru-RU"/>
        </w:rPr>
      </w:pPr>
    </w:p>
    <w:p w:rsidR="0097690B" w:rsidRPr="00AC5009" w:rsidRDefault="0097690B" w:rsidP="0097690B">
      <w:pPr>
        <w:pStyle w:val="1"/>
        <w:rPr>
          <w:b/>
          <w:bCs/>
          <w:sz w:val="18"/>
          <w:szCs w:val="18"/>
          <w:lang w:val="kk-KZ" w:eastAsia="ru-RU"/>
        </w:rPr>
      </w:pPr>
      <w:r w:rsidRPr="00AC5009">
        <w:rPr>
          <w:b/>
          <w:bCs/>
          <w:sz w:val="18"/>
          <w:szCs w:val="18"/>
          <w:lang w:eastAsia="ru-RU"/>
        </w:rPr>
        <w:t>Техническаяспецификациязакупаемыхтоваров(работ,услуг)</w:t>
      </w:r>
    </w:p>
    <w:p w:rsidR="0097690B" w:rsidRPr="00AC5009" w:rsidRDefault="0097690B" w:rsidP="0097690B">
      <w:pPr>
        <w:pStyle w:val="1"/>
        <w:rPr>
          <w:sz w:val="18"/>
          <w:szCs w:val="18"/>
          <w:lang w:val="kk-KZ" w:eastAsia="ru-RU"/>
        </w:rPr>
      </w:pPr>
    </w:p>
    <w:tbl>
      <w:tblPr>
        <w:tblW w:w="9808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134"/>
        <w:gridCol w:w="6674"/>
      </w:tblGrid>
      <w:tr w:rsidR="0097690B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97690B" w:rsidRPr="00AC5009" w:rsidRDefault="0097690B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Наименованиезакупки: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97690B" w:rsidRPr="00AC5009" w:rsidRDefault="00635D4D" w:rsidP="00651BB8">
            <w:pPr>
              <w:pStyle w:val="1"/>
              <w:rPr>
                <w:sz w:val="18"/>
                <w:szCs w:val="18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EEEEEE"/>
              </w:rPr>
              <w:t xml:space="preserve">Обновление микропрограммы принтера </w:t>
            </w:r>
          </w:p>
        </w:tc>
      </w:tr>
      <w:tr w:rsidR="00635D4D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5D4D" w:rsidRPr="00AC5009" w:rsidRDefault="00635D4D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635D4D" w:rsidRPr="00AC5009" w:rsidRDefault="00635D4D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Наименованиелота: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5D4D" w:rsidRDefault="00635D4D" w:rsidP="00651BB8">
            <w:r w:rsidRPr="00277655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EEEEEE"/>
              </w:rPr>
              <w:t xml:space="preserve">Обновление микропрограммы принтера </w:t>
            </w:r>
          </w:p>
        </w:tc>
      </w:tr>
      <w:tr w:rsidR="00635D4D" w:rsidRPr="00AC5009" w:rsidTr="0014745B">
        <w:trPr>
          <w:trHeight w:val="564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5D4D" w:rsidRPr="00AC5009" w:rsidRDefault="00635D4D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635D4D" w:rsidRPr="00AC5009" w:rsidRDefault="00635D4D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Описаниелота: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35D4D" w:rsidRDefault="00635D4D" w:rsidP="00651BB8">
            <w:r w:rsidRPr="00277655"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EEEEEE"/>
              </w:rPr>
              <w:t xml:space="preserve">Обновление микропрограммы принтера </w:t>
            </w:r>
          </w:p>
        </w:tc>
      </w:tr>
      <w:tr w:rsidR="00193E4A" w:rsidRPr="00AC5009" w:rsidTr="0014745B">
        <w:trPr>
          <w:trHeight w:val="424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Дополнительноеописаниелота: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635D4D" w:rsidP="00651BB8">
            <w:pPr>
              <w:pStyle w:val="1"/>
              <w:rPr>
                <w:sz w:val="18"/>
                <w:szCs w:val="18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6"/>
                <w:szCs w:val="16"/>
                <w:shd w:val="clear" w:color="auto" w:fill="EEEEEE"/>
              </w:rPr>
              <w:t xml:space="preserve">Обновление микропрограммы принтера </w:t>
            </w:r>
          </w:p>
        </w:tc>
      </w:tr>
      <w:tr w:rsidR="00193E4A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Количество: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sz w:val="18"/>
                <w:szCs w:val="18"/>
                <w:lang w:val="kk-KZ" w:eastAsia="ru-RU"/>
              </w:rPr>
              <w:t>1</w:t>
            </w:r>
          </w:p>
        </w:tc>
      </w:tr>
      <w:tr w:rsidR="00193E4A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Единицаизмерения: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6552EE" w:rsidP="0014745B">
            <w:pPr>
              <w:pStyle w:val="1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kk-KZ" w:eastAsia="ru-RU"/>
              </w:rPr>
              <w:t>услуга</w:t>
            </w:r>
          </w:p>
        </w:tc>
      </w:tr>
      <w:tr w:rsidR="00193E4A" w:rsidRPr="00AC5009" w:rsidTr="00193E4A">
        <w:trPr>
          <w:trHeight w:val="1034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Местапоставки: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D43FE0" w:rsidRDefault="009D1599" w:rsidP="00800C9B">
            <w:pPr>
              <w:pStyle w:val="1"/>
              <w:rPr>
                <w:sz w:val="18"/>
                <w:szCs w:val="18"/>
                <w:lang w:eastAsia="ru-RU"/>
              </w:rPr>
            </w:pPr>
            <w:r>
              <w:t>Казахстан, Абай область, Урджарский район, Егинсуский сельский округ, село Жанай, улица Кабанбая, здание 41А, почтовый индекс 071709</w:t>
            </w:r>
          </w:p>
        </w:tc>
      </w:tr>
      <w:tr w:rsidR="00193E4A" w:rsidRPr="00AC5009" w:rsidTr="0014745B">
        <w:trPr>
          <w:trHeight w:val="360"/>
          <w:tblCellSpacing w:w="0" w:type="dxa"/>
        </w:trPr>
        <w:tc>
          <w:tcPr>
            <w:tcW w:w="31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</w:p>
          <w:p w:rsidR="00193E4A" w:rsidRPr="00AC5009" w:rsidRDefault="00193E4A" w:rsidP="0014745B">
            <w:pPr>
              <w:pStyle w:val="1"/>
              <w:rPr>
                <w:sz w:val="18"/>
                <w:szCs w:val="18"/>
                <w:lang w:eastAsia="ru-RU"/>
              </w:rPr>
            </w:pPr>
            <w:r w:rsidRPr="00AC5009">
              <w:rPr>
                <w:b/>
                <w:bCs/>
                <w:sz w:val="18"/>
                <w:szCs w:val="18"/>
                <w:lang w:eastAsia="ru-RU"/>
              </w:rPr>
              <w:t>Срокпоставки:</w:t>
            </w:r>
          </w:p>
        </w:tc>
        <w:tc>
          <w:tcPr>
            <w:tcW w:w="66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E4A" w:rsidRPr="00193E4A" w:rsidRDefault="00193E4A" w:rsidP="00F8199E">
            <w:pPr>
              <w:pStyle w:val="1"/>
              <w:rPr>
                <w:b/>
                <w:sz w:val="18"/>
                <w:szCs w:val="18"/>
                <w:lang w:eastAsia="ru-RU"/>
              </w:rPr>
            </w:pPr>
            <w:r w:rsidRPr="00193E4A">
              <w:rPr>
                <w:b/>
                <w:sz w:val="18"/>
                <w:szCs w:val="18"/>
                <w:lang w:eastAsia="ru-RU"/>
              </w:rPr>
              <w:t>С даты подписания договора в течение 60 календарных дней</w:t>
            </w:r>
          </w:p>
        </w:tc>
      </w:tr>
    </w:tbl>
    <w:p w:rsidR="0097690B" w:rsidRPr="00AC5009" w:rsidRDefault="0097690B" w:rsidP="0097690B">
      <w:pPr>
        <w:pStyle w:val="1"/>
        <w:rPr>
          <w:sz w:val="18"/>
          <w:szCs w:val="18"/>
          <w:lang w:eastAsia="ru-RU"/>
        </w:rPr>
      </w:pPr>
    </w:p>
    <w:p w:rsidR="0097690B" w:rsidRPr="00AC5009" w:rsidRDefault="0097690B" w:rsidP="0097690B">
      <w:pPr>
        <w:pStyle w:val="1"/>
        <w:rPr>
          <w:sz w:val="18"/>
          <w:szCs w:val="18"/>
        </w:rPr>
      </w:pPr>
    </w:p>
    <w:p w:rsidR="001716CF" w:rsidRDefault="001716CF"/>
    <w:sectPr w:rsidR="001716CF" w:rsidSect="005D6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294" w:rsidRDefault="00EA1294" w:rsidP="007F5982">
      <w:pPr>
        <w:spacing w:after="0" w:line="240" w:lineRule="auto"/>
      </w:pPr>
      <w:r>
        <w:separator/>
      </w:r>
    </w:p>
  </w:endnote>
  <w:endnote w:type="continuationSeparator" w:id="1">
    <w:p w:rsidR="00EA1294" w:rsidRDefault="00EA1294" w:rsidP="007F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EA12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EA12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EA12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294" w:rsidRDefault="00EA1294" w:rsidP="007F5982">
      <w:pPr>
        <w:spacing w:after="0" w:line="240" w:lineRule="auto"/>
      </w:pPr>
      <w:r>
        <w:separator/>
      </w:r>
    </w:p>
  </w:footnote>
  <w:footnote w:type="continuationSeparator" w:id="1">
    <w:p w:rsidR="00EA1294" w:rsidRDefault="00EA1294" w:rsidP="007F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EA12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05" w:rsidRDefault="00EA12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37" w:rsidRDefault="00EA12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690B"/>
    <w:rsid w:val="00010F17"/>
    <w:rsid w:val="00011E72"/>
    <w:rsid w:val="00035588"/>
    <w:rsid w:val="00041F04"/>
    <w:rsid w:val="000669FA"/>
    <w:rsid w:val="000C15EE"/>
    <w:rsid w:val="000E175E"/>
    <w:rsid w:val="00127110"/>
    <w:rsid w:val="00142E94"/>
    <w:rsid w:val="001716CF"/>
    <w:rsid w:val="00193E4A"/>
    <w:rsid w:val="002C5B81"/>
    <w:rsid w:val="002D420C"/>
    <w:rsid w:val="003E453C"/>
    <w:rsid w:val="004A1B2E"/>
    <w:rsid w:val="004E2046"/>
    <w:rsid w:val="004F61DB"/>
    <w:rsid w:val="005435E7"/>
    <w:rsid w:val="0055438E"/>
    <w:rsid w:val="005B6B6B"/>
    <w:rsid w:val="005D33B7"/>
    <w:rsid w:val="0062126D"/>
    <w:rsid w:val="00635D4D"/>
    <w:rsid w:val="00645C21"/>
    <w:rsid w:val="00651BB8"/>
    <w:rsid w:val="00654ABA"/>
    <w:rsid w:val="006552EE"/>
    <w:rsid w:val="006F4D5B"/>
    <w:rsid w:val="007359DF"/>
    <w:rsid w:val="00775F75"/>
    <w:rsid w:val="007B1513"/>
    <w:rsid w:val="007F5982"/>
    <w:rsid w:val="00800C9B"/>
    <w:rsid w:val="00801406"/>
    <w:rsid w:val="008B6F1D"/>
    <w:rsid w:val="008D0F13"/>
    <w:rsid w:val="008D18D0"/>
    <w:rsid w:val="00952677"/>
    <w:rsid w:val="0097690B"/>
    <w:rsid w:val="009D1599"/>
    <w:rsid w:val="009D4FA6"/>
    <w:rsid w:val="00A06476"/>
    <w:rsid w:val="00A16D23"/>
    <w:rsid w:val="00A97DEB"/>
    <w:rsid w:val="00B1580F"/>
    <w:rsid w:val="00B24393"/>
    <w:rsid w:val="00B4711C"/>
    <w:rsid w:val="00C3731D"/>
    <w:rsid w:val="00C453A5"/>
    <w:rsid w:val="00CE6E21"/>
    <w:rsid w:val="00D43FE0"/>
    <w:rsid w:val="00DC04B4"/>
    <w:rsid w:val="00DF5A9A"/>
    <w:rsid w:val="00E17601"/>
    <w:rsid w:val="00E50DD5"/>
    <w:rsid w:val="00E51A0E"/>
    <w:rsid w:val="00E54F18"/>
    <w:rsid w:val="00E562CE"/>
    <w:rsid w:val="00E82A85"/>
    <w:rsid w:val="00EA1294"/>
    <w:rsid w:val="00ED4C51"/>
    <w:rsid w:val="00EE3E15"/>
    <w:rsid w:val="00F4313E"/>
    <w:rsid w:val="00F621A5"/>
    <w:rsid w:val="00F8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82"/>
  </w:style>
  <w:style w:type="paragraph" w:styleId="1">
    <w:name w:val="heading 1"/>
    <w:basedOn w:val="a"/>
    <w:next w:val="a"/>
    <w:link w:val="10"/>
    <w:qFormat/>
    <w:rsid w:val="0097690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0B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a3">
    <w:name w:val="header"/>
    <w:basedOn w:val="a"/>
    <w:link w:val="a4"/>
    <w:rsid w:val="009769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769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97690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976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4D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6F4D5B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a0"/>
    <w:rsid w:val="006F4D5B"/>
  </w:style>
  <w:style w:type="paragraph" w:styleId="a7">
    <w:name w:val="Balloon Text"/>
    <w:basedOn w:val="a"/>
    <w:link w:val="a8"/>
    <w:uiPriority w:val="99"/>
    <w:semiHidden/>
    <w:unhideWhenUsed/>
    <w:rsid w:val="00C3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731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43FE0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</cp:revision>
  <cp:lastPrinted>2023-04-20T06:15:00Z</cp:lastPrinted>
  <dcterms:created xsi:type="dcterms:W3CDTF">2025-02-08T07:59:00Z</dcterms:created>
  <dcterms:modified xsi:type="dcterms:W3CDTF">2025-02-08T08:09:00Z</dcterms:modified>
</cp:coreProperties>
</file>