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6F" w:rsidRDefault="0010756F" w:rsidP="0010756F">
      <w:pPr>
        <w:jc w:val="right"/>
        <w:rPr>
          <w:i/>
          <w:lang w:val="kk-KZ"/>
        </w:rPr>
      </w:pPr>
      <w:r>
        <w:rPr>
          <w:i/>
          <w:lang w:val="kk-KZ"/>
        </w:rPr>
        <w:t>Шартқа 2 қосымша</w:t>
      </w:r>
    </w:p>
    <w:p w:rsidR="0010756F" w:rsidRDefault="0010756F" w:rsidP="0010756F">
      <w:pPr>
        <w:jc w:val="right"/>
        <w:rPr>
          <w:i/>
          <w:lang w:val="kk-KZ"/>
        </w:rPr>
      </w:pPr>
    </w:p>
    <w:p w:rsidR="0010756F" w:rsidRDefault="0010756F" w:rsidP="0010756F">
      <w:pPr>
        <w:ind w:firstLine="400"/>
        <w:jc w:val="center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Сатыпалынатын қызметтердің техникалық ерекшеліктері </w:t>
      </w:r>
    </w:p>
    <w:p w:rsidR="0010756F" w:rsidRDefault="0010756F" w:rsidP="0010756F">
      <w:pPr>
        <w:ind w:firstLine="400"/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48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408"/>
        <w:gridCol w:w="11904"/>
      </w:tblGrid>
      <w:tr w:rsidR="0010756F" w:rsidTr="0010756F">
        <w:trPr>
          <w:trHeight w:val="8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56F" w:rsidRDefault="0010756F">
            <w:pPr>
              <w:jc w:val="center"/>
              <w:rPr>
                <w:b/>
                <w:lang w:val="kk-KZ"/>
              </w:rPr>
            </w:pPr>
            <w:r>
              <w:rPr>
                <w:b/>
                <w:szCs w:val="22"/>
              </w:rPr>
              <w:t xml:space="preserve">№ </w:t>
            </w:r>
            <w:r>
              <w:rPr>
                <w:b/>
                <w:szCs w:val="22"/>
                <w:lang w:val="kk-KZ"/>
              </w:rPr>
              <w:t>р/с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56F" w:rsidRDefault="0010756F">
            <w:pPr>
              <w:jc w:val="center"/>
              <w:rPr>
                <w:b/>
                <w:lang w:val="kk-KZ"/>
              </w:rPr>
            </w:pPr>
            <w:r>
              <w:rPr>
                <w:b/>
                <w:szCs w:val="22"/>
                <w:lang w:val="kk-KZ"/>
              </w:rPr>
              <w:t xml:space="preserve">Қызметтердің атауы </w:t>
            </w:r>
          </w:p>
        </w:tc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56F" w:rsidRDefault="0010756F">
            <w:pPr>
              <w:jc w:val="center"/>
              <w:rPr>
                <w:b/>
                <w:lang w:val="kk-KZ"/>
              </w:rPr>
            </w:pPr>
            <w:r>
              <w:rPr>
                <w:b/>
                <w:szCs w:val="22"/>
                <w:lang w:val="kk-KZ"/>
              </w:rPr>
              <w:t>Қызметтердің техникалық ерекшеліктері</w:t>
            </w:r>
          </w:p>
        </w:tc>
      </w:tr>
      <w:tr w:rsidR="0010756F" w:rsidTr="0010756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56F" w:rsidRDefault="0010756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56F" w:rsidRDefault="0010756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56F" w:rsidRDefault="0010756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10756F" w:rsidRPr="00B227E3" w:rsidTr="0010756F">
        <w:trPr>
          <w:trHeight w:val="8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56F" w:rsidRDefault="0010756F" w:rsidP="0010756F">
            <w:pPr>
              <w:numPr>
                <w:ilvl w:val="0"/>
                <w:numId w:val="3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lang w:val="kk-KZ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F" w:rsidRDefault="0010756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Қызмет </w:t>
            </w:r>
          </w:p>
        </w:tc>
        <w:tc>
          <w:tcPr>
            <w:tcW w:w="119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F" w:rsidRDefault="0010756F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Автомобиль көлігі иелерінің азаматтық-құқықтық жауапкершілігін сақтандыру бойынша қызмет көрсетулер</w:t>
            </w:r>
          </w:p>
          <w:p w:rsidR="00B227E3" w:rsidRDefault="00B227E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12 айға</w:t>
            </w:r>
          </w:p>
        </w:tc>
      </w:tr>
    </w:tbl>
    <w:p w:rsidR="0010756F" w:rsidRDefault="0010756F" w:rsidP="0010756F">
      <w:pPr>
        <w:jc w:val="right"/>
        <w:rPr>
          <w:i/>
          <w:lang w:val="kk-KZ"/>
        </w:rPr>
      </w:pPr>
    </w:p>
    <w:p w:rsidR="0010756F" w:rsidRDefault="0010756F" w:rsidP="0010756F">
      <w:pPr>
        <w:jc w:val="right"/>
        <w:rPr>
          <w:i/>
          <w:lang w:val="kk-KZ"/>
        </w:rPr>
      </w:pPr>
    </w:p>
    <w:p w:rsidR="0010756F" w:rsidRDefault="0010756F" w:rsidP="0010756F">
      <w:pPr>
        <w:jc w:val="right"/>
        <w:rPr>
          <w:i/>
          <w:lang w:val="kk-KZ"/>
        </w:rPr>
      </w:pPr>
    </w:p>
    <w:p w:rsidR="0010756F" w:rsidRDefault="0010756F" w:rsidP="0010756F">
      <w:pPr>
        <w:jc w:val="right"/>
        <w:rPr>
          <w:i/>
        </w:rPr>
      </w:pPr>
      <w:r>
        <w:rPr>
          <w:i/>
        </w:rPr>
        <w:t xml:space="preserve">Приложение 2 к Договору </w:t>
      </w:r>
    </w:p>
    <w:p w:rsidR="0010756F" w:rsidRDefault="0010756F" w:rsidP="0010756F">
      <w:pPr>
        <w:jc w:val="center"/>
        <w:rPr>
          <w:b/>
          <w:sz w:val="16"/>
          <w:szCs w:val="16"/>
        </w:rPr>
      </w:pPr>
    </w:p>
    <w:p w:rsidR="0010756F" w:rsidRDefault="0010756F" w:rsidP="0010756F">
      <w:pPr>
        <w:jc w:val="center"/>
        <w:rPr>
          <w:b/>
        </w:rPr>
      </w:pPr>
      <w:r>
        <w:rPr>
          <w:b/>
        </w:rPr>
        <w:t>Техническая спецификация закупаемых услуг</w:t>
      </w:r>
    </w:p>
    <w:p w:rsidR="0010756F" w:rsidRDefault="0010756F" w:rsidP="0010756F">
      <w:pPr>
        <w:jc w:val="center"/>
        <w:rPr>
          <w:b/>
          <w:sz w:val="16"/>
          <w:szCs w:val="16"/>
        </w:rPr>
      </w:pPr>
    </w:p>
    <w:tbl>
      <w:tblPr>
        <w:tblW w:w="148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0"/>
        <w:gridCol w:w="2368"/>
        <w:gridCol w:w="11912"/>
      </w:tblGrid>
      <w:tr w:rsidR="0010756F" w:rsidTr="0010756F">
        <w:trPr>
          <w:trHeight w:val="83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56F" w:rsidRDefault="0010756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№</w:t>
            </w:r>
          </w:p>
          <w:p w:rsidR="0010756F" w:rsidRDefault="0010756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756F" w:rsidRDefault="001075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1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56F" w:rsidRDefault="0010756F">
            <w:pPr>
              <w:jc w:val="center"/>
              <w:rPr>
                <w:b/>
              </w:rPr>
            </w:pPr>
            <w:r>
              <w:rPr>
                <w:b/>
              </w:rPr>
              <w:t>Техническая спецификация, характеристика услуг</w:t>
            </w:r>
          </w:p>
        </w:tc>
      </w:tr>
      <w:tr w:rsidR="0010756F" w:rsidTr="0010756F">
        <w:trPr>
          <w:trHeight w:val="28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56F" w:rsidRDefault="0010756F">
            <w:pPr>
              <w:jc w:val="center"/>
            </w:pPr>
            <w:r>
              <w:t>1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756F" w:rsidRDefault="0010756F">
            <w:pPr>
              <w:jc w:val="center"/>
            </w:pPr>
            <w:r>
              <w:t>2</w:t>
            </w:r>
          </w:p>
        </w:tc>
        <w:tc>
          <w:tcPr>
            <w:tcW w:w="1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56F" w:rsidRDefault="001075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10756F" w:rsidTr="0010756F">
        <w:trPr>
          <w:trHeight w:val="61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56F" w:rsidRDefault="0010756F" w:rsidP="0010756F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3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F" w:rsidRDefault="0010756F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Услуги </w:t>
            </w:r>
          </w:p>
        </w:tc>
        <w:tc>
          <w:tcPr>
            <w:tcW w:w="119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F" w:rsidRDefault="0010756F">
            <w:pPr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Обязательное страхование гражданско-правовой ответственности владельцев транспортных средств </w:t>
            </w:r>
          </w:p>
          <w:p w:rsidR="00B227E3" w:rsidRDefault="00B227E3">
            <w:pPr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 12 месяцев</w:t>
            </w:r>
          </w:p>
        </w:tc>
      </w:tr>
    </w:tbl>
    <w:p w:rsidR="0010756F" w:rsidRDefault="0010756F" w:rsidP="0010756F">
      <w:pPr>
        <w:jc w:val="right"/>
      </w:pPr>
    </w:p>
    <w:p w:rsidR="0010756F" w:rsidRDefault="0010756F" w:rsidP="0010756F">
      <w:pPr>
        <w:ind w:left="-425"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</w:t>
      </w:r>
    </w:p>
    <w:p w:rsidR="0010756F" w:rsidRDefault="0010756F" w:rsidP="0010756F">
      <w:pPr>
        <w:ind w:left="-425"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автомобильного транспорта подлежащего обязательному страхованию гражданско-правовой ответственности владельцев транспортных средств </w:t>
      </w:r>
    </w:p>
    <w:p w:rsidR="0010756F" w:rsidRDefault="0010756F" w:rsidP="0010756F">
      <w:pPr>
        <w:ind w:left="-425" w:right="-5"/>
        <w:rPr>
          <w:sz w:val="22"/>
          <w:szCs w:val="22"/>
        </w:rPr>
      </w:pPr>
    </w:p>
    <w:tbl>
      <w:tblPr>
        <w:tblW w:w="12897" w:type="dxa"/>
        <w:tblInd w:w="-318" w:type="dxa"/>
        <w:tblLayout w:type="fixed"/>
        <w:tblLook w:val="04A0"/>
      </w:tblPr>
      <w:tblGrid>
        <w:gridCol w:w="658"/>
        <w:gridCol w:w="3878"/>
        <w:gridCol w:w="2125"/>
        <w:gridCol w:w="2125"/>
        <w:gridCol w:w="1647"/>
        <w:gridCol w:w="2464"/>
      </w:tblGrid>
      <w:tr w:rsidR="00E66144" w:rsidTr="00E66144">
        <w:trPr>
          <w:trHeight w:val="5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    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Марка, модель ТС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Тип ТС </w:t>
            </w:r>
          </w:p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(легковой, грузовой, автобус и т.д.)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Государственный регистрационный  номер ТС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Год выпуска ТС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6144" w:rsidRDefault="00E661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Кузов №</w:t>
            </w:r>
          </w:p>
        </w:tc>
      </w:tr>
      <w:tr w:rsidR="00E66144" w:rsidTr="00E66144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44" w:rsidRDefault="00E661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44" w:rsidRPr="00B8092E" w:rsidRDefault="00E66144" w:rsidP="006D4E35">
            <w:r>
              <w:rPr>
                <w:sz w:val="22"/>
                <w:szCs w:val="22"/>
                <w:lang w:val="en-US"/>
              </w:rPr>
              <w:t xml:space="preserve">JAC SUNRAY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M209G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44" w:rsidRPr="00B8092E" w:rsidRDefault="00E66144" w:rsidP="006D4E35">
            <w:r>
              <w:rPr>
                <w:sz w:val="22"/>
                <w:szCs w:val="22"/>
              </w:rPr>
              <w:t xml:space="preserve">Микроавтобус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44" w:rsidRPr="00B8092E" w:rsidRDefault="00E66144" w:rsidP="006D4E3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330 </w:t>
            </w:r>
            <w:r>
              <w:rPr>
                <w:sz w:val="22"/>
                <w:szCs w:val="22"/>
                <w:lang w:val="en-US"/>
              </w:rPr>
              <w:t>AY12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44" w:rsidRPr="00B8092E" w:rsidRDefault="00E66144" w:rsidP="006D4E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44" w:rsidRPr="00B8092E" w:rsidRDefault="00E66144" w:rsidP="006D4E3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MXB67B100RK520175</w:t>
            </w:r>
          </w:p>
        </w:tc>
      </w:tr>
    </w:tbl>
    <w:p w:rsidR="00AE02A1" w:rsidRPr="00451ADD" w:rsidRDefault="00AE02A1" w:rsidP="00AE02A1">
      <w:pPr>
        <w:jc w:val="right"/>
        <w:rPr>
          <w:i/>
          <w:lang w:val="kk-KZ"/>
        </w:rPr>
      </w:pPr>
      <w:bookmarkStart w:id="0" w:name="_GoBack"/>
      <w:bookmarkEnd w:id="0"/>
    </w:p>
    <w:sectPr w:rsidR="00AE02A1" w:rsidRPr="00451ADD" w:rsidSect="00AE02A1">
      <w:pgSz w:w="16838" w:h="11906" w:orient="landscape"/>
      <w:pgMar w:top="28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1E1"/>
    <w:rsid w:val="0010756F"/>
    <w:rsid w:val="001431E1"/>
    <w:rsid w:val="00896913"/>
    <w:rsid w:val="00A07F24"/>
    <w:rsid w:val="00AE02A1"/>
    <w:rsid w:val="00B227E3"/>
    <w:rsid w:val="00E66144"/>
    <w:rsid w:val="00F8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Кенжегул</dc:creator>
  <cp:keywords/>
  <dc:description/>
  <cp:lastModifiedBy>Школа</cp:lastModifiedBy>
  <cp:revision>6</cp:revision>
  <dcterms:created xsi:type="dcterms:W3CDTF">2020-05-28T06:38:00Z</dcterms:created>
  <dcterms:modified xsi:type="dcterms:W3CDTF">2024-02-20T06:07:00Z</dcterms:modified>
</cp:coreProperties>
</file>