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B0" w:rsidRDefault="009311B0" w:rsidP="009311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1B0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797918" w:rsidRPr="00472D29" w:rsidRDefault="00797918" w:rsidP="00797918">
      <w:pPr>
        <w:pStyle w:val="a3"/>
        <w:shd w:val="clear" w:color="auto" w:fill="FFFFFF"/>
        <w:spacing w:before="0" w:beforeAutospacing="0" w:after="0" w:afterAutospacing="0"/>
        <w:jc w:val="both"/>
      </w:pPr>
      <w:r w:rsidRPr="00472D29">
        <w:t xml:space="preserve">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 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472D29">
        <w:t>контроля за</w:t>
      </w:r>
      <w:proofErr w:type="gramEnd"/>
      <w:r w:rsidRPr="00472D29">
        <w:t xml:space="preserve"> их соблюдением</w:t>
      </w:r>
    </w:p>
    <w:p w:rsidR="00797918" w:rsidRPr="00797918" w:rsidRDefault="00797918" w:rsidP="00931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651"/>
      </w:tblGrid>
      <w:tr w:rsidR="00797918" w:rsidRPr="00472D29" w:rsidTr="0030756A">
        <w:tc>
          <w:tcPr>
            <w:tcW w:w="3190" w:type="dxa"/>
          </w:tcPr>
          <w:p w:rsidR="00797918" w:rsidRPr="00157F44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 w:rsidRPr="00157F44">
              <w:rPr>
                <w:b/>
                <w:lang w:val="kk-KZ"/>
              </w:rPr>
              <w:t>Наименование иследования</w:t>
            </w:r>
          </w:p>
        </w:tc>
        <w:tc>
          <w:tcPr>
            <w:tcW w:w="3190" w:type="dxa"/>
          </w:tcPr>
          <w:p w:rsidR="00797918" w:rsidRPr="00157F44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 w:rsidRPr="00157F44">
              <w:rPr>
                <w:b/>
                <w:lang w:val="kk-KZ"/>
              </w:rPr>
              <w:t>Место замеров, отбора проб</w:t>
            </w:r>
          </w:p>
        </w:tc>
        <w:tc>
          <w:tcPr>
            <w:tcW w:w="3651" w:type="dxa"/>
          </w:tcPr>
          <w:p w:rsidR="00797918" w:rsidRPr="002F16CD" w:rsidRDefault="00797918" w:rsidP="0030756A">
            <w:pPr>
              <w:pStyle w:val="a3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Кратность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Pr="002F16CD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Температура воздуха</w:t>
            </w:r>
          </w:p>
        </w:tc>
        <w:tc>
          <w:tcPr>
            <w:tcW w:w="3190" w:type="dxa"/>
          </w:tcPr>
          <w:p w:rsidR="00797918" w:rsidRPr="002F16CD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Учебное помещение, спортзал, мастерская</w:t>
            </w:r>
          </w:p>
        </w:tc>
        <w:tc>
          <w:tcPr>
            <w:tcW w:w="3651" w:type="dxa"/>
          </w:tcPr>
          <w:p w:rsidR="00797918" w:rsidRPr="00472D29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</w:rPr>
            </w:pPr>
            <w:r>
              <w:rPr>
                <w:lang w:val="kk-KZ"/>
              </w:rPr>
              <w:t>Ежедневно в период оттопительного сезона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Pr="002F16CD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Уровень искусственного освещения</w:t>
            </w:r>
          </w:p>
        </w:tc>
        <w:tc>
          <w:tcPr>
            <w:tcW w:w="3190" w:type="dxa"/>
          </w:tcPr>
          <w:p w:rsidR="00797918" w:rsidRPr="00472D29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</w:pPr>
            <w:r>
              <w:rPr>
                <w:lang w:val="kk-KZ"/>
              </w:rPr>
              <w:t>Учебное помещение, спортзал, мастерская, библиотека, мед кабинет</w:t>
            </w:r>
          </w:p>
        </w:tc>
        <w:tc>
          <w:tcPr>
            <w:tcW w:w="3651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раз в 3 года</w:t>
            </w:r>
          </w:p>
          <w:p w:rsidR="00797918" w:rsidRPr="002F16CD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замеров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Уровень концентрации аэроионов и коэфицент униполярности</w:t>
            </w:r>
          </w:p>
        </w:tc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Учебное помещение, спортзал, мастерская, библиотека, мед кабинет</w:t>
            </w:r>
          </w:p>
        </w:tc>
        <w:tc>
          <w:tcPr>
            <w:tcW w:w="3651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раз в 3 года</w:t>
            </w:r>
          </w:p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замеров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Кратность воздухообмена приточно – вытяжной вентиляции</w:t>
            </w:r>
          </w:p>
        </w:tc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Компютерный класс</w:t>
            </w:r>
          </w:p>
        </w:tc>
        <w:tc>
          <w:tcPr>
            <w:tcW w:w="3651" w:type="dxa"/>
          </w:tcPr>
          <w:p w:rsidR="00797918" w:rsidRPr="00157F44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раз в год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Эффективность вентиляции</w:t>
            </w:r>
          </w:p>
        </w:tc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Мастерская, спортивный зал, кабинет химии</w:t>
            </w:r>
            <w:bookmarkStart w:id="0" w:name="_GoBack"/>
            <w:bookmarkEnd w:id="0"/>
          </w:p>
        </w:tc>
        <w:tc>
          <w:tcPr>
            <w:tcW w:w="3651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раз в 3 года </w:t>
            </w:r>
          </w:p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замеров</w:t>
            </w:r>
          </w:p>
        </w:tc>
      </w:tr>
      <w:tr w:rsidR="00797918" w:rsidRPr="00472D29" w:rsidTr="0030756A"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Напряжение электростатистического поля на рабочем месте</w:t>
            </w:r>
          </w:p>
        </w:tc>
        <w:tc>
          <w:tcPr>
            <w:tcW w:w="3190" w:type="dxa"/>
          </w:tcPr>
          <w:p w:rsidR="00797918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Компютерный класс, 20 ноутбуков</w:t>
            </w:r>
          </w:p>
        </w:tc>
        <w:tc>
          <w:tcPr>
            <w:tcW w:w="3651" w:type="dxa"/>
          </w:tcPr>
          <w:p w:rsidR="00797918" w:rsidRPr="00472D29" w:rsidRDefault="00797918" w:rsidP="0030756A">
            <w:pPr>
              <w:pStyle w:val="a3"/>
              <w:shd w:val="clear" w:color="auto" w:fill="FFFFFF"/>
              <w:spacing w:after="0" w:afterAutospacing="0"/>
              <w:jc w:val="center"/>
              <w:rPr>
                <w:b/>
              </w:rPr>
            </w:pPr>
            <w:r>
              <w:rPr>
                <w:b/>
                <w:lang w:val="kk-KZ"/>
              </w:rPr>
              <w:t>1 раз в 3 года</w:t>
            </w:r>
          </w:p>
        </w:tc>
      </w:tr>
    </w:tbl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ДЕРЕКТЕР парағы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Өндірістік бақылаудың (ӨС) мақсаты санитарлық заңнаманың нормативтік құқықтық актілерінің талаптарын тиісті түрде орындау, санитарлық-гигиеналық және санитарлық-гигиеналық нормаларды орындау арқылы адам мен қоршаған ортаға өндірістік орта факторларының зиянды әсерінің қауіпсіздігі мен зиянсыздығын қамтамасыз ету болып табылады. эпидемиологиялық (профилактикалық) іс-шаралар, олардың сақталуына бақылауды ұйымдастыру және жүзеге асыру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Зерттеу атауы Өлшеу орны, сынама алу Жиілік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Ауа температурасы Сынып, спорт залы, шеберхана Жылыту маусымында күнделікті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Жасанды жарықтандыру деңгейі Сынып, спорт залы, шеберхана, кітапхана, медициналық кабинет 3 жылда бір рет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10 өлшем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Ауа иондарының концентрация деңгейі және бірполярлық коэффициенті Сынып, спорт залы, шеберхана, кітапхана, медициналық кабинет 3 жылда бір рет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10 өлшем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Жеткізу және сору вентиляциясының ауа алмасу жылдамдығы Компьютерлік класс жылына 1 рет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Желдету тиімділігі Шеберхана, спорт залы, химия бөлмесі 3 жылда бір рет</w:t>
      </w:r>
    </w:p>
    <w:p w:rsidR="00040CF4" w:rsidRP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5 өлшем</w:t>
      </w:r>
    </w:p>
    <w:p w:rsidR="009311B0" w:rsidRPr="009311B0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0CF4">
        <w:rPr>
          <w:rFonts w:ascii="Times New Roman" w:hAnsi="Times New Roman" w:cs="Times New Roman"/>
          <w:sz w:val="24"/>
          <w:szCs w:val="24"/>
          <w:lang w:val="kk-KZ"/>
        </w:rPr>
        <w:t>Жұмыс орнындағы электростатикалық өріс кернеуі Компьютерлік класс, 20 ноутбук 3 жылда 1 рет</w:t>
      </w:r>
    </w:p>
    <w:sectPr w:rsidR="009311B0" w:rsidRPr="009311B0" w:rsidSect="007979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3024"/>
    <w:multiLevelType w:val="multilevel"/>
    <w:tmpl w:val="0FC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5662AE"/>
    <w:multiLevelType w:val="multilevel"/>
    <w:tmpl w:val="072C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236EE"/>
    <w:multiLevelType w:val="multilevel"/>
    <w:tmpl w:val="F6B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80265"/>
    <w:multiLevelType w:val="multilevel"/>
    <w:tmpl w:val="342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950D5"/>
    <w:multiLevelType w:val="multilevel"/>
    <w:tmpl w:val="73B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585B"/>
    <w:rsid w:val="000058C3"/>
    <w:rsid w:val="00040CF4"/>
    <w:rsid w:val="003A585B"/>
    <w:rsid w:val="007011EF"/>
    <w:rsid w:val="00797918"/>
    <w:rsid w:val="007B0019"/>
    <w:rsid w:val="008750C5"/>
    <w:rsid w:val="009311B0"/>
    <w:rsid w:val="009D5926"/>
    <w:rsid w:val="00A345BE"/>
    <w:rsid w:val="00D5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EF"/>
  </w:style>
  <w:style w:type="paragraph" w:styleId="1">
    <w:name w:val="heading 1"/>
    <w:basedOn w:val="a"/>
    <w:next w:val="a"/>
    <w:link w:val="10"/>
    <w:uiPriority w:val="9"/>
    <w:qFormat/>
    <w:rsid w:val="00875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rjq">
    <w:name w:val="_3trjq"/>
    <w:basedOn w:val="a0"/>
    <w:rsid w:val="007B0019"/>
  </w:style>
  <w:style w:type="character" w:customStyle="1" w:styleId="codes-standards-item">
    <w:name w:val="codes-standards-item"/>
    <w:basedOn w:val="a0"/>
    <w:rsid w:val="007B0019"/>
  </w:style>
  <w:style w:type="character" w:customStyle="1" w:styleId="20">
    <w:name w:val="Заголовок 2 Знак"/>
    <w:basedOn w:val="a0"/>
    <w:link w:val="2"/>
    <w:uiPriority w:val="9"/>
    <w:rsid w:val="007B0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oduct-cardproperty-name">
    <w:name w:val="product-card__property-name"/>
    <w:basedOn w:val="a0"/>
    <w:rsid w:val="007B0019"/>
  </w:style>
  <w:style w:type="character" w:customStyle="1" w:styleId="product-cardproperty-value">
    <w:name w:val="product-card__property-value"/>
    <w:basedOn w:val="a0"/>
    <w:rsid w:val="007B0019"/>
  </w:style>
  <w:style w:type="paragraph" w:styleId="a3">
    <w:name w:val="Normal (Web)"/>
    <w:basedOn w:val="a"/>
    <w:uiPriority w:val="99"/>
    <w:unhideWhenUsed/>
    <w:rsid w:val="007B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5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50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9311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rjq">
    <w:name w:val="_3trjq"/>
    <w:basedOn w:val="a0"/>
    <w:rsid w:val="007B0019"/>
  </w:style>
  <w:style w:type="character" w:customStyle="1" w:styleId="codes-standards-item">
    <w:name w:val="codes-standards-item"/>
    <w:basedOn w:val="a0"/>
    <w:rsid w:val="007B0019"/>
  </w:style>
  <w:style w:type="character" w:customStyle="1" w:styleId="20">
    <w:name w:val="Заголовок 2 Знак"/>
    <w:basedOn w:val="a0"/>
    <w:link w:val="2"/>
    <w:uiPriority w:val="9"/>
    <w:rsid w:val="007B0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oduct-cardproperty-name">
    <w:name w:val="product-card__property-name"/>
    <w:basedOn w:val="a0"/>
    <w:rsid w:val="007B0019"/>
  </w:style>
  <w:style w:type="character" w:customStyle="1" w:styleId="product-cardproperty-value">
    <w:name w:val="product-card__property-value"/>
    <w:basedOn w:val="a0"/>
    <w:rsid w:val="007B0019"/>
  </w:style>
  <w:style w:type="paragraph" w:styleId="a3">
    <w:name w:val="Normal (Web)"/>
    <w:basedOn w:val="a"/>
    <w:uiPriority w:val="99"/>
    <w:unhideWhenUsed/>
    <w:rsid w:val="007B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75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50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9311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4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5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9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805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361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1994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5029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19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677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5554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89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4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7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3525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0380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63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8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2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91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Информатика</cp:lastModifiedBy>
  <cp:revision>6</cp:revision>
  <dcterms:created xsi:type="dcterms:W3CDTF">2024-03-06T02:33:00Z</dcterms:created>
  <dcterms:modified xsi:type="dcterms:W3CDTF">2025-02-04T14:54:00Z</dcterms:modified>
</cp:coreProperties>
</file>