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8266B">
      <w:pPr>
        <w:jc w:val="center"/>
        <w:rPr>
          <w:b/>
          <w:sz w:val="24"/>
          <w:szCs w:val="24"/>
          <w:lang w:val="kk-KZ"/>
        </w:rPr>
      </w:pPr>
      <w:r>
        <w:rPr>
          <w:b/>
          <w:sz w:val="24"/>
          <w:szCs w:val="24"/>
          <w:lang w:val="kk-KZ"/>
        </w:rPr>
        <w:t>Дербес компьютерлерді, ноутбуктерді және басқа да ұйымдастыру техникасын ағымдағы жөндеу және техникалық қызмет көрсету.</w:t>
      </w:r>
    </w:p>
    <w:p w14:paraId="4BF370F9">
      <w:pPr>
        <w:jc w:val="center"/>
        <w:rPr>
          <w:b/>
          <w:sz w:val="24"/>
          <w:szCs w:val="24"/>
          <w:lang w:val="kk-KZ"/>
        </w:rPr>
      </w:pPr>
      <w:r>
        <w:rPr>
          <w:b/>
          <w:sz w:val="24"/>
          <w:szCs w:val="24"/>
          <w:lang w:val="kk-KZ"/>
        </w:rPr>
        <w:t>Қызметтерді орындау мерзімі-202</w:t>
      </w:r>
      <w:r>
        <w:rPr>
          <w:rFonts w:hint="default"/>
          <w:b/>
          <w:sz w:val="24"/>
          <w:szCs w:val="24"/>
          <w:lang w:val="en-US"/>
        </w:rPr>
        <w:t>5</w:t>
      </w:r>
      <w:r>
        <w:rPr>
          <w:b/>
          <w:sz w:val="24"/>
          <w:szCs w:val="24"/>
          <w:lang w:val="kk-KZ"/>
        </w:rPr>
        <w:t xml:space="preserve"> жылғы 31 желтоқсанға дейін. </w:t>
      </w:r>
    </w:p>
    <w:p w14:paraId="0CDDC1D5">
      <w:pPr>
        <w:jc w:val="center"/>
        <w:rPr>
          <w:b/>
          <w:sz w:val="24"/>
          <w:szCs w:val="24"/>
          <w:lang w:val="kk-KZ"/>
        </w:rPr>
      </w:pPr>
    </w:p>
    <w:p w14:paraId="52B4CA45">
      <w:pPr>
        <w:pStyle w:val="8"/>
        <w:numPr>
          <w:ilvl w:val="0"/>
          <w:numId w:val="1"/>
        </w:numPr>
        <w:rPr>
          <w:b/>
          <w:sz w:val="24"/>
          <w:szCs w:val="24"/>
          <w:lang w:val="kk-KZ"/>
        </w:rPr>
      </w:pPr>
      <w:r>
        <w:rPr>
          <w:b/>
          <w:sz w:val="24"/>
          <w:szCs w:val="24"/>
        </w:rPr>
        <w:t>Әлеуетті жеткізушіге қойылатын талаптар.</w:t>
      </w:r>
    </w:p>
    <w:p w14:paraId="0806B26D">
      <w:pPr>
        <w:pStyle w:val="8"/>
        <w:rPr>
          <w:b/>
          <w:sz w:val="24"/>
          <w:szCs w:val="24"/>
          <w:lang w:val="kk-KZ"/>
        </w:rPr>
      </w:pPr>
    </w:p>
    <w:p w14:paraId="247710ED">
      <w:pPr>
        <w:jc w:val="both"/>
        <w:rPr>
          <w:sz w:val="24"/>
          <w:szCs w:val="24"/>
          <w:lang w:val="kk-KZ"/>
        </w:rPr>
      </w:pPr>
      <w:r>
        <w:rPr>
          <w:sz w:val="24"/>
          <w:szCs w:val="24"/>
          <w:lang w:val="kk-KZ"/>
        </w:rPr>
        <w:t>1.1 бар техниканы түпнұсқа қосалқы бөлшектермен жөндеу және жаңарту үшін жеткізушіден мынадай брендтер бойынша авторизациялардың болуы талап етіледі: Lenovo, HP, Maxal, Acer</w:t>
      </w:r>
      <w:r>
        <w:rPr>
          <w:spacing w:val="-4"/>
          <w:sz w:val="24"/>
          <w:szCs w:val="24"/>
          <w:lang w:val="kk-KZ"/>
        </w:rPr>
        <w:t>.</w:t>
      </w:r>
      <w:r>
        <w:rPr>
          <w:sz w:val="24"/>
          <w:szCs w:val="24"/>
          <w:lang w:val="kk-KZ"/>
        </w:rPr>
        <w:t xml:space="preserve"> </w:t>
      </w:r>
    </w:p>
    <w:p w14:paraId="4CC174BA">
      <w:pPr>
        <w:rPr>
          <w:sz w:val="24"/>
          <w:szCs w:val="24"/>
          <w:lang w:val="kk-KZ"/>
        </w:rPr>
      </w:pPr>
      <w:r>
        <w:rPr>
          <w:sz w:val="24"/>
          <w:szCs w:val="24"/>
          <w:lang w:val="kk-KZ"/>
        </w:rPr>
        <w:t>1.2 үздіксіз жұмысты қамтамасыз ету үшін әлеуетті өнім беруші Тапсырыс берушінің аумағында дүйсенбі мен жұма аралығында сағат 10.00-ден 17.00-ге дейін болуы тиіс жеке қызметкерді бөлуге міндеттенеді</w:t>
      </w:r>
    </w:p>
    <w:p w14:paraId="4A9AB45B">
      <w:pPr>
        <w:rPr>
          <w:sz w:val="24"/>
          <w:szCs w:val="24"/>
          <w:lang w:val="kk-KZ"/>
        </w:rPr>
      </w:pPr>
      <w:r>
        <w:rPr>
          <w:sz w:val="24"/>
          <w:szCs w:val="24"/>
          <w:lang w:val="kk-KZ"/>
        </w:rPr>
        <w:t>1.3 өз міндеттерін үшінші тұлғаларға беруге тыйым салынады.</w:t>
      </w:r>
    </w:p>
    <w:p w14:paraId="7B6F517D">
      <w:pPr>
        <w:rPr>
          <w:sz w:val="24"/>
          <w:szCs w:val="24"/>
          <w:lang w:val="kk-KZ"/>
        </w:rPr>
      </w:pPr>
      <w:r>
        <w:rPr>
          <w:b/>
          <w:sz w:val="24"/>
          <w:szCs w:val="24"/>
          <w:lang w:val="kk-KZ"/>
        </w:rPr>
        <w:t>2. Дербес компьютерлерге техникалық қызмет көрсету-бұл компьютерлік техниканың үздіксіз жұмысын қамтамасыз ету, бағдарламалық жасақтама мен жабдықты қолдау, жабдықтың істен шығуын болдырмау ( Қосалқы бөлшектер бойынша жиынтықтауыштар, барлық шығыс материалдары қызметтерді жеткізушінің есебінен):</w:t>
      </w:r>
    </w:p>
    <w:p w14:paraId="3E6D577C">
      <w:pPr>
        <w:rPr>
          <w:sz w:val="24"/>
          <w:szCs w:val="24"/>
          <w:lang w:val="kk-KZ"/>
        </w:rPr>
      </w:pPr>
      <w:r>
        <w:rPr>
          <w:sz w:val="24"/>
          <w:szCs w:val="24"/>
          <w:lang w:val="kk-KZ"/>
        </w:rPr>
        <w:t>2.1. Жеке компьютерлерге техникалық қызмет көрсету мыналарды білдіреді:</w:t>
      </w:r>
    </w:p>
    <w:p w14:paraId="03BC0D1A">
      <w:pPr>
        <w:rPr>
          <w:sz w:val="24"/>
          <w:szCs w:val="24"/>
          <w:lang w:val="kk-KZ"/>
        </w:rPr>
      </w:pPr>
      <w:r>
        <w:rPr>
          <w:sz w:val="24"/>
          <w:szCs w:val="24"/>
          <w:lang w:val="kk-KZ"/>
        </w:rPr>
        <w:t>* Пайдаланушыларға кеңес беру.</w:t>
      </w:r>
    </w:p>
    <w:p w14:paraId="5DF4E4DB">
      <w:pPr>
        <w:rPr>
          <w:sz w:val="24"/>
          <w:szCs w:val="24"/>
          <w:lang w:val="kk-KZ"/>
        </w:rPr>
      </w:pPr>
      <w:r>
        <w:rPr>
          <w:sz w:val="24"/>
          <w:szCs w:val="24"/>
          <w:lang w:val="kk-KZ"/>
        </w:rPr>
        <w:t>* Профилактикалық жұмыстар.</w:t>
      </w:r>
    </w:p>
    <w:p w14:paraId="433FC789">
      <w:pPr>
        <w:rPr>
          <w:sz w:val="24"/>
          <w:szCs w:val="24"/>
          <w:lang w:val="kk-KZ"/>
        </w:rPr>
      </w:pPr>
      <w:r>
        <w:rPr>
          <w:sz w:val="24"/>
          <w:szCs w:val="24"/>
          <w:lang w:val="kk-KZ"/>
        </w:rPr>
        <w:t>* Қажет болса, бағдарлама нұсқасын жаңартыңыз.</w:t>
      </w:r>
    </w:p>
    <w:p w14:paraId="7023B731">
      <w:pPr>
        <w:rPr>
          <w:sz w:val="24"/>
          <w:szCs w:val="24"/>
          <w:lang w:val="kk-KZ"/>
        </w:rPr>
      </w:pPr>
      <w:r>
        <w:rPr>
          <w:sz w:val="24"/>
          <w:szCs w:val="24"/>
          <w:lang w:val="kk-KZ"/>
        </w:rPr>
        <w:t>* Деректерді қорғау және қауіпсіздік.</w:t>
      </w:r>
    </w:p>
    <w:p w14:paraId="6AFAFAE6">
      <w:pPr>
        <w:rPr>
          <w:sz w:val="24"/>
          <w:szCs w:val="24"/>
          <w:lang w:val="kk-KZ"/>
        </w:rPr>
      </w:pPr>
      <w:r>
        <w:rPr>
          <w:sz w:val="24"/>
          <w:szCs w:val="24"/>
          <w:lang w:val="kk-KZ"/>
        </w:rPr>
        <w:t>* Зиянды П. О. жою</w:t>
      </w:r>
    </w:p>
    <w:p w14:paraId="04280941">
      <w:pPr>
        <w:rPr>
          <w:sz w:val="24"/>
          <w:szCs w:val="24"/>
          <w:lang w:val="kk-KZ"/>
        </w:rPr>
      </w:pPr>
      <w:r>
        <w:rPr>
          <w:sz w:val="24"/>
          <w:szCs w:val="24"/>
          <w:lang w:val="kk-KZ"/>
        </w:rPr>
        <w:t>* Ақпараттық жүйелерді талдау.</w:t>
      </w:r>
    </w:p>
    <w:p w14:paraId="717EB60D">
      <w:pPr>
        <w:rPr>
          <w:sz w:val="24"/>
          <w:szCs w:val="24"/>
          <w:lang w:val="kk-KZ"/>
        </w:rPr>
      </w:pPr>
      <w:r>
        <w:rPr>
          <w:sz w:val="24"/>
          <w:szCs w:val="24"/>
          <w:lang w:val="kk-KZ"/>
        </w:rPr>
        <w:t>* Жаңа жұмыс орындарын ұйымдастыру.</w:t>
      </w:r>
    </w:p>
    <w:p w14:paraId="2549B131">
      <w:pPr>
        <w:rPr>
          <w:sz w:val="24"/>
          <w:szCs w:val="24"/>
          <w:lang w:val="kk-KZ"/>
        </w:rPr>
      </w:pPr>
      <w:r>
        <w:rPr>
          <w:sz w:val="24"/>
          <w:szCs w:val="24"/>
          <w:lang w:val="kk-KZ"/>
        </w:rPr>
        <w:t>* Жабдықтан шаң мен кірді кетіру, Термо майлы процессорды майлау.</w:t>
      </w:r>
    </w:p>
    <w:p w14:paraId="31B61E19">
      <w:pPr>
        <w:rPr>
          <w:sz w:val="24"/>
          <w:szCs w:val="24"/>
          <w:lang w:val="kk-KZ"/>
        </w:rPr>
      </w:pPr>
      <w:r>
        <w:rPr>
          <w:sz w:val="24"/>
          <w:szCs w:val="24"/>
          <w:lang w:val="kk-KZ"/>
        </w:rPr>
        <w:t>* Ақауларды анықтауға арналған жабдықты диагностикалау (жедел жад, қатты диск, процессор және т.б.).</w:t>
      </w:r>
    </w:p>
    <w:p w14:paraId="4BF84F48">
      <w:pPr>
        <w:rPr>
          <w:sz w:val="24"/>
          <w:szCs w:val="24"/>
          <w:lang w:val="kk-KZ"/>
        </w:rPr>
      </w:pPr>
      <w:r>
        <w:rPr>
          <w:sz w:val="24"/>
          <w:szCs w:val="24"/>
          <w:lang w:val="kk-KZ"/>
        </w:rPr>
        <w:t>* Жабдықтың техникалық жай-күйін өнім беруші Тапсырыс беруші өкілінің қатысуымен оны тестілеу, пайдалану орнындағы ақаулықты анықтау жолымен анықтайды.</w:t>
      </w:r>
    </w:p>
    <w:p w14:paraId="35822D8B">
      <w:pPr>
        <w:rPr>
          <w:sz w:val="24"/>
          <w:szCs w:val="24"/>
          <w:lang w:val="kk-KZ"/>
        </w:rPr>
      </w:pPr>
      <w:r>
        <w:rPr>
          <w:sz w:val="24"/>
          <w:szCs w:val="24"/>
          <w:lang w:val="kk-KZ"/>
        </w:rPr>
        <w:t xml:space="preserve">* ВЕБ-порталдарды баптау: </w:t>
      </w:r>
    </w:p>
    <w:p w14:paraId="108DAB5B">
      <w:pPr>
        <w:rPr>
          <w:sz w:val="24"/>
          <w:szCs w:val="24"/>
          <w:lang w:val="kk-KZ"/>
        </w:rPr>
      </w:pPr>
      <w:r>
        <w:rPr>
          <w:sz w:val="24"/>
          <w:szCs w:val="24"/>
          <w:lang w:val="kk-KZ"/>
        </w:rPr>
        <w:t>Мемлекеттік сатып алу (goszakup.gov.kz);</w:t>
      </w:r>
    </w:p>
    <w:p w14:paraId="6E1CE793">
      <w:pPr>
        <w:rPr>
          <w:sz w:val="24"/>
          <w:szCs w:val="24"/>
          <w:lang w:val="kk-KZ"/>
        </w:rPr>
      </w:pPr>
      <w:r>
        <w:rPr>
          <w:sz w:val="24"/>
          <w:szCs w:val="24"/>
          <w:lang w:val="kk-KZ"/>
        </w:rPr>
        <w:t>Қазынашылық клиенті (client.kazynashylyk.kz);</w:t>
      </w:r>
    </w:p>
    <w:p w14:paraId="230DC122">
      <w:pPr>
        <w:rPr>
          <w:sz w:val="24"/>
          <w:szCs w:val="24"/>
          <w:lang w:val="kk-KZ"/>
        </w:rPr>
      </w:pPr>
      <w:r>
        <w:rPr>
          <w:sz w:val="24"/>
          <w:szCs w:val="24"/>
          <w:lang w:val="kk-KZ"/>
        </w:rPr>
        <w:t>Электрондық шот-фактуралар (esf.gov.kz);</w:t>
      </w:r>
    </w:p>
    <w:p w14:paraId="301D4583">
      <w:pPr>
        <w:rPr>
          <w:sz w:val="24"/>
          <w:szCs w:val="24"/>
          <w:lang w:val="kk-KZ"/>
        </w:rPr>
      </w:pPr>
      <w:r>
        <w:rPr>
          <w:sz w:val="24"/>
          <w:szCs w:val="24"/>
          <w:lang w:val="kk-KZ"/>
        </w:rPr>
        <w:t>Салық төлеушінің кабинеті (cabinet.salyk.kz);</w:t>
      </w:r>
    </w:p>
    <w:p w14:paraId="615E8AFB">
      <w:pPr>
        <w:rPr>
          <w:sz w:val="24"/>
          <w:szCs w:val="24"/>
          <w:lang w:val="kk-KZ"/>
        </w:rPr>
      </w:pPr>
      <w:r>
        <w:rPr>
          <w:sz w:val="24"/>
          <w:szCs w:val="24"/>
          <w:lang w:val="kk-KZ"/>
        </w:rPr>
        <w:t>Статистика комитеті (cabinet.stat.gov.kz);</w:t>
      </w:r>
    </w:p>
    <w:p w14:paraId="462396BA">
      <w:pPr>
        <w:rPr>
          <w:sz w:val="24"/>
          <w:szCs w:val="24"/>
          <w:lang w:val="kk-KZ"/>
        </w:rPr>
      </w:pPr>
      <w:r>
        <w:rPr>
          <w:sz w:val="24"/>
          <w:szCs w:val="24"/>
          <w:lang w:val="kk-KZ"/>
        </w:rPr>
        <w:t>ҚР электрондық үкіметі (Egov.kz);</w:t>
      </w:r>
    </w:p>
    <w:p w14:paraId="23DF4935">
      <w:pPr>
        <w:rPr>
          <w:sz w:val="24"/>
          <w:szCs w:val="24"/>
          <w:lang w:val="kk-KZ"/>
        </w:rPr>
      </w:pPr>
      <w:r>
        <w:rPr>
          <w:sz w:val="24"/>
          <w:szCs w:val="24"/>
          <w:lang w:val="kk-KZ"/>
        </w:rPr>
        <w:t>ҚР электрондық лицензиялау elicense.kz);</w:t>
      </w:r>
    </w:p>
    <w:p w14:paraId="18AC1E40">
      <w:pPr>
        <w:rPr>
          <w:sz w:val="24"/>
          <w:szCs w:val="24"/>
          <w:lang w:val="kk-KZ"/>
        </w:rPr>
      </w:pPr>
      <w:r>
        <w:rPr>
          <w:sz w:val="24"/>
          <w:szCs w:val="24"/>
          <w:lang w:val="kk-KZ"/>
        </w:rPr>
        <w:t>ҚР Қаржы министрлігінің eminfin.gov.kz);</w:t>
      </w:r>
    </w:p>
    <w:p w14:paraId="49D6340D">
      <w:pPr>
        <w:rPr>
          <w:sz w:val="24"/>
          <w:szCs w:val="24"/>
          <w:lang w:val="kk-KZ"/>
        </w:rPr>
      </w:pPr>
      <w:r>
        <w:rPr>
          <w:sz w:val="24"/>
          <w:szCs w:val="24"/>
          <w:lang w:val="kk-KZ"/>
        </w:rPr>
        <w:t>* ҚР Ұлттық куәландырушы орталығының Веб-порталынан электрондық-цифрлық қолтаңбаны алу (&lt;url&gt; pki.gov.kz) және сертификатты негізгі тасымалдағышқа орнату: eToken, KazToken және т.</w:t>
      </w:r>
    </w:p>
    <w:p w14:paraId="4D597B02">
      <w:pPr>
        <w:rPr>
          <w:sz w:val="24"/>
          <w:szCs w:val="24"/>
          <w:lang w:val="kk-KZ"/>
        </w:rPr>
      </w:pPr>
      <w:r>
        <w:rPr>
          <w:sz w:val="24"/>
          <w:szCs w:val="24"/>
          <w:lang w:val="kk-KZ"/>
        </w:rPr>
        <w:t>* Қосымша P. O. орнату және жаңарту: NCLayer, CryptoSocket, Java және т. б.</w:t>
      </w:r>
    </w:p>
    <w:p w14:paraId="4AADE2F0">
      <w:pPr>
        <w:rPr>
          <w:sz w:val="24"/>
          <w:szCs w:val="24"/>
          <w:lang w:val="kk-KZ"/>
        </w:rPr>
      </w:pPr>
      <w:r>
        <w:rPr>
          <w:sz w:val="24"/>
          <w:szCs w:val="24"/>
          <w:lang w:val="kk-KZ"/>
        </w:rPr>
        <w:t>* Sono бағдарламасын орнату, орнату</w:t>
      </w:r>
    </w:p>
    <w:p w14:paraId="00738DEF">
      <w:pPr>
        <w:rPr>
          <w:sz w:val="24"/>
          <w:szCs w:val="24"/>
          <w:lang w:val="kk-KZ"/>
        </w:rPr>
      </w:pPr>
      <w:r>
        <w:rPr>
          <w:sz w:val="24"/>
          <w:szCs w:val="24"/>
          <w:lang w:val="kk-KZ"/>
        </w:rPr>
        <w:t>* PK жергілікті қосылымдарын және деректер базасын, интернетті, желіні немесе ортақ принтерді, маршрутизаторларды құру / конфигурациялау.</w:t>
      </w:r>
    </w:p>
    <w:p w14:paraId="16777599">
      <w:pPr>
        <w:rPr>
          <w:sz w:val="24"/>
          <w:szCs w:val="24"/>
          <w:lang w:val="kk-KZ"/>
        </w:rPr>
      </w:pPr>
      <w:r>
        <w:rPr>
          <w:sz w:val="24"/>
          <w:szCs w:val="24"/>
          <w:lang w:val="kk-KZ"/>
        </w:rPr>
        <w:t xml:space="preserve">* Лицензиялық О. С. Тапсырыс берушінің тасымалдаушысынан немесе oem кілтінен орнату және сүйемелдеу. </w:t>
      </w:r>
      <w:r>
        <w:rPr>
          <w:b/>
          <w:sz w:val="24"/>
          <w:szCs w:val="24"/>
          <w:lang w:val="kk-KZ"/>
        </w:rPr>
        <w:t>MicrosoftWidows</w:t>
      </w:r>
      <w:r>
        <w:rPr>
          <w:sz w:val="24"/>
          <w:szCs w:val="24"/>
          <w:lang w:val="kk-KZ"/>
        </w:rPr>
        <w:t>:XP, Vista, Seven, 8, 8.1, 10, 11.</w:t>
      </w:r>
    </w:p>
    <w:p w14:paraId="5BAF6B22">
      <w:pPr>
        <w:rPr>
          <w:sz w:val="24"/>
          <w:szCs w:val="24"/>
          <w:lang w:val="kk-KZ"/>
        </w:rPr>
      </w:pPr>
      <w:r>
        <w:rPr>
          <w:sz w:val="24"/>
          <w:szCs w:val="24"/>
          <w:lang w:val="kk-KZ"/>
        </w:rPr>
        <w:t>* Тапсырыс берушінің ақпаратын қалпына келтіру және сақтау (жабдық істен шыққан, жоғалған немесе сынған жағдайда).</w:t>
      </w:r>
    </w:p>
    <w:p w14:paraId="5E32661A">
      <w:pPr>
        <w:rPr>
          <w:sz w:val="24"/>
          <w:szCs w:val="24"/>
          <w:lang w:val="kk-KZ"/>
        </w:rPr>
      </w:pPr>
      <w:r>
        <w:rPr>
          <w:sz w:val="24"/>
          <w:szCs w:val="24"/>
          <w:lang w:val="kk-KZ"/>
        </w:rPr>
        <w:t>* Пошта мекенжайын құру, пошта клиенттері мен серверлерін орнату.</w:t>
      </w:r>
    </w:p>
    <w:p w14:paraId="6210CBA3">
      <w:pPr>
        <w:rPr>
          <w:sz w:val="24"/>
          <w:szCs w:val="24"/>
          <w:lang w:val="kk-KZ"/>
        </w:rPr>
      </w:pPr>
      <w:r>
        <w:rPr>
          <w:sz w:val="24"/>
          <w:szCs w:val="24"/>
          <w:lang w:val="kk-KZ"/>
        </w:rPr>
        <w:t>* Қажет болған жағдайда компоненттерді ауыстыру (PCI құрылғылары, бейне карта, қуат көзі, процессор, қатты диск, CD-ROMA) (қосалқы бөлшектердің құны жоқ).</w:t>
      </w:r>
    </w:p>
    <w:p w14:paraId="6EC18ECD">
      <w:pPr>
        <w:rPr>
          <w:sz w:val="24"/>
          <w:szCs w:val="24"/>
          <w:lang w:val="kk-KZ"/>
        </w:rPr>
      </w:pPr>
      <w:r>
        <w:rPr>
          <w:sz w:val="24"/>
          <w:szCs w:val="24"/>
          <w:lang w:val="kk-KZ"/>
        </w:rPr>
        <w:t>* Жабдықты пайдалануға беру.</w:t>
      </w:r>
    </w:p>
    <w:p w14:paraId="1975294A">
      <w:pPr>
        <w:numPr>
          <w:ilvl w:val="0"/>
          <w:numId w:val="2"/>
        </w:numPr>
        <w:jc w:val="both"/>
        <w:rPr>
          <w:sz w:val="24"/>
          <w:szCs w:val="24"/>
          <w:lang w:val="kk-KZ"/>
        </w:rPr>
      </w:pPr>
      <w:r>
        <w:rPr>
          <w:sz w:val="24"/>
          <w:szCs w:val="24"/>
          <w:lang w:val="kk-KZ"/>
        </w:rPr>
        <w:t>1 жылдық Лицензиялық Антивирустық бағдарламаны орнату, іске қосу, жаңарту  – 9 дана</w:t>
      </w:r>
    </w:p>
    <w:p w14:paraId="5F37EB20">
      <w:pPr>
        <w:rPr>
          <w:b/>
          <w:sz w:val="24"/>
          <w:szCs w:val="24"/>
          <w:lang w:val="kk-KZ"/>
        </w:rPr>
      </w:pPr>
      <w:r>
        <w:rPr>
          <w:b/>
          <w:sz w:val="24"/>
          <w:szCs w:val="24"/>
          <w:lang w:val="kk-KZ"/>
        </w:rPr>
        <w:t>3. Принтерге техникалық қызмет көрсету-бұл шаралар жиынтығы (Қосалқы бөлшектер бойынша жиынтықтауыштар, барлық шығыс материалдары қызметтерді жеткізушінің есебінен):</w:t>
      </w:r>
    </w:p>
    <w:p w14:paraId="7979A786">
      <w:pPr>
        <w:rPr>
          <w:sz w:val="24"/>
          <w:szCs w:val="24"/>
          <w:lang w:val="kk-KZ"/>
        </w:rPr>
      </w:pPr>
      <w:r>
        <w:rPr>
          <w:sz w:val="24"/>
          <w:szCs w:val="24"/>
          <w:lang w:val="kk-KZ"/>
        </w:rPr>
        <w:t>* Ақаулықты диагностикалау (жабдықтың жұмыс қабілеттілігін анықтау, оның ақаулы бөліктерін және сынудың болжамды себептерін анықтау)</w:t>
      </w:r>
    </w:p>
    <w:p w14:paraId="649DD54E">
      <w:pPr>
        <w:rPr>
          <w:sz w:val="24"/>
          <w:szCs w:val="24"/>
          <w:lang w:val="kk-KZ"/>
        </w:rPr>
      </w:pPr>
      <w:r>
        <w:rPr>
          <w:sz w:val="24"/>
          <w:szCs w:val="24"/>
          <w:lang w:val="kk-KZ"/>
        </w:rPr>
        <w:t>* Техниканы бөлшектеу</w:t>
      </w:r>
    </w:p>
    <w:p w14:paraId="06C74300">
      <w:pPr>
        <w:rPr>
          <w:sz w:val="24"/>
          <w:szCs w:val="24"/>
          <w:lang w:val="kk-KZ"/>
        </w:rPr>
      </w:pPr>
      <w:r>
        <w:rPr>
          <w:sz w:val="24"/>
          <w:szCs w:val="24"/>
          <w:lang w:val="kk-KZ"/>
        </w:rPr>
        <w:t>* Барлық тораптар мен компоненттерді тазалау және майлау (Майлау өндірушінің ұсынымдарына сәйкес техниканың әрбір түрі үшін арнайы пайдаланылады)</w:t>
      </w:r>
    </w:p>
    <w:p w14:paraId="10A15641">
      <w:pPr>
        <w:rPr>
          <w:sz w:val="24"/>
          <w:szCs w:val="24"/>
          <w:lang w:val="kk-KZ"/>
        </w:rPr>
      </w:pPr>
      <w:r>
        <w:rPr>
          <w:sz w:val="24"/>
          <w:szCs w:val="24"/>
          <w:lang w:val="kk-KZ"/>
        </w:rPr>
        <w:t>* Түйіндер мен компоненттерді тарту (уақыт өте келе барлық элементтер бекітуді әлсірететін қасиетке ие)</w:t>
      </w:r>
    </w:p>
    <w:p w14:paraId="542BABA5">
      <w:pPr>
        <w:rPr>
          <w:sz w:val="24"/>
          <w:szCs w:val="24"/>
          <w:lang w:val="kk-KZ"/>
        </w:rPr>
      </w:pPr>
      <w:r>
        <w:rPr>
          <w:sz w:val="24"/>
          <w:szCs w:val="24"/>
          <w:lang w:val="kk-KZ"/>
        </w:rPr>
        <w:t>* Техниканың жұмыс параметрлерін тексеру және теңшеу</w:t>
      </w:r>
    </w:p>
    <w:p w14:paraId="2CAE9A44">
      <w:pPr>
        <w:rPr>
          <w:sz w:val="24"/>
          <w:szCs w:val="24"/>
          <w:lang w:val="kk-KZ"/>
        </w:rPr>
      </w:pPr>
      <w:r>
        <w:rPr>
          <w:sz w:val="24"/>
          <w:szCs w:val="24"/>
          <w:lang w:val="kk-KZ"/>
        </w:rPr>
        <w:t>* Драйверлерді қосу және орнату</w:t>
      </w:r>
    </w:p>
    <w:p w14:paraId="5A9417C5">
      <w:pPr>
        <w:rPr>
          <w:sz w:val="24"/>
          <w:szCs w:val="24"/>
          <w:lang w:val="kk-KZ"/>
        </w:rPr>
      </w:pPr>
      <w:r>
        <w:rPr>
          <w:sz w:val="24"/>
          <w:szCs w:val="24"/>
          <w:lang w:val="kk-KZ"/>
        </w:rPr>
        <w:t>* Істен шыққан жабдықтардың ақаулы элементтерін ауыстыру (дәнекерлеу, термопленканы ауыстыру, пештегі резеңке білікті ауыстыру және т. б.)</w:t>
      </w:r>
    </w:p>
    <w:p w14:paraId="6E294A3D">
      <w:pPr>
        <w:rPr>
          <w:sz w:val="24"/>
          <w:szCs w:val="24"/>
          <w:lang w:val="kk-KZ"/>
        </w:rPr>
      </w:pPr>
      <w:r>
        <w:rPr>
          <w:sz w:val="24"/>
          <w:szCs w:val="24"/>
          <w:lang w:val="kk-KZ"/>
        </w:rPr>
        <w:t>* Кеңсе техникасын пайдалану кезінде туындайтын басқа да ақаулықтарды жою</w:t>
      </w:r>
    </w:p>
    <w:p w14:paraId="300200AD">
      <w:pPr>
        <w:rPr>
          <w:sz w:val="24"/>
          <w:szCs w:val="24"/>
          <w:lang w:val="kk-KZ"/>
        </w:rPr>
      </w:pPr>
      <w:r>
        <w:rPr>
          <w:sz w:val="24"/>
          <w:szCs w:val="24"/>
          <w:lang w:val="kk-KZ"/>
        </w:rPr>
        <w:t>* Пайдалануға тапсыру алдында тестілеу</w:t>
      </w:r>
    </w:p>
    <w:p w14:paraId="2BF069DA">
      <w:pPr>
        <w:rPr>
          <w:sz w:val="24"/>
          <w:szCs w:val="24"/>
          <w:lang w:val="kk-KZ"/>
        </w:rPr>
      </w:pPr>
    </w:p>
    <w:p w14:paraId="43F3D0E0">
      <w:pPr>
        <w:rPr>
          <w:b/>
          <w:sz w:val="24"/>
          <w:szCs w:val="24"/>
          <w:lang w:val="kk-KZ"/>
        </w:rPr>
      </w:pPr>
      <w:r>
        <w:rPr>
          <w:b/>
          <w:sz w:val="24"/>
          <w:szCs w:val="24"/>
          <w:lang w:val="kk-KZ"/>
        </w:rPr>
        <w:t>4. Қызмет көрсету тәртібі.</w:t>
      </w:r>
    </w:p>
    <w:p w14:paraId="63D9A199">
      <w:pPr>
        <w:rPr>
          <w:sz w:val="24"/>
          <w:szCs w:val="24"/>
          <w:lang w:val="kk-KZ"/>
        </w:rPr>
      </w:pPr>
      <w:r>
        <w:rPr>
          <w:sz w:val="24"/>
          <w:szCs w:val="24"/>
          <w:lang w:val="kk-KZ"/>
        </w:rPr>
        <w:t>4.1. Осы Шартқа сәйкес компьютерлерге және ұйымдастыру техникаларына тиісті сапада және толық көлемде қызмет көрсету бойынша жұмыстарды орындау.</w:t>
      </w:r>
    </w:p>
    <w:p w14:paraId="54DB9AA4">
      <w:pPr>
        <w:rPr>
          <w:sz w:val="24"/>
          <w:szCs w:val="24"/>
          <w:lang w:val="kk-KZ"/>
        </w:rPr>
      </w:pPr>
      <w:r>
        <w:rPr>
          <w:sz w:val="24"/>
          <w:szCs w:val="24"/>
          <w:lang w:val="kk-KZ"/>
        </w:rPr>
        <w:t>4.2. Тапсырыс берушінің талабы бойынша барлық анықталған кемшіліктерді 3 жұмыс күні ішінде түзету.</w:t>
      </w:r>
    </w:p>
    <w:p w14:paraId="18C4E591">
      <w:pPr>
        <w:rPr>
          <w:sz w:val="24"/>
          <w:szCs w:val="24"/>
          <w:lang w:val="kk-KZ"/>
        </w:rPr>
      </w:pPr>
      <w:r>
        <w:rPr>
          <w:sz w:val="24"/>
          <w:szCs w:val="24"/>
          <w:lang w:val="kk-KZ"/>
        </w:rPr>
        <w:t>4.3. Ақаулы жабдықты жөндеу қажеттілігі туралы Тапсырыс берушіге ақаулықтың сипаты туралы акт - қорытындыны ұсына отырып уақтылы хабарлау.</w:t>
      </w:r>
    </w:p>
    <w:p w14:paraId="039FC053">
      <w:pPr>
        <w:rPr>
          <w:sz w:val="24"/>
          <w:szCs w:val="24"/>
          <w:lang w:val="kk-KZ"/>
        </w:rPr>
      </w:pPr>
      <w:r>
        <w:rPr>
          <w:sz w:val="24"/>
          <w:szCs w:val="24"/>
          <w:lang w:val="kk-KZ"/>
        </w:rPr>
        <w:t>4.4. Өнім беруші әрбір компьютерге техникалық сәйкестендіру нөмірін немесе техникалық сипаттамалары және жөндеу туралы мәліметтері бар паспортты береді және Тапсырыс берушінің оның құрылғысына өз бетінше араласуын болдырмау мақсатында мөр басады.</w:t>
      </w:r>
    </w:p>
    <w:p w14:paraId="705A281A">
      <w:pPr>
        <w:rPr>
          <w:sz w:val="24"/>
          <w:szCs w:val="24"/>
          <w:lang w:val="kk-KZ"/>
        </w:rPr>
      </w:pPr>
      <w:r>
        <w:rPr>
          <w:sz w:val="24"/>
          <w:szCs w:val="24"/>
          <w:lang w:val="kk-KZ"/>
        </w:rPr>
        <w:t>4.5. Жеткізушінің жауапты өкілі дүйсенбіден жұмаға дейін 9.00-18.30 аралығында телефон немесе мессенджер арқылы қол жетімді болуы керек.</w:t>
      </w:r>
    </w:p>
    <w:p w14:paraId="14A956E8">
      <w:pPr>
        <w:rPr>
          <w:sz w:val="24"/>
          <w:szCs w:val="24"/>
          <w:lang w:val="kk-KZ"/>
        </w:rPr>
      </w:pPr>
      <w:r>
        <w:rPr>
          <w:sz w:val="24"/>
          <w:szCs w:val="24"/>
          <w:lang w:val="kk-KZ"/>
        </w:rPr>
        <w:t>4.6. Тапсырыс беруші туындаған ағымдағы ақаулар туралы Өнім берушіге уақтылы хабарлайды</w:t>
      </w:r>
    </w:p>
    <w:p w14:paraId="7F9E029D">
      <w:pPr>
        <w:rPr>
          <w:sz w:val="24"/>
          <w:szCs w:val="24"/>
          <w:lang w:val="kk-KZ"/>
        </w:rPr>
      </w:pPr>
      <w:r>
        <w:rPr>
          <w:sz w:val="24"/>
          <w:szCs w:val="24"/>
          <w:lang w:val="kk-KZ"/>
        </w:rPr>
        <w:t>телефон немесе мессенджер арқылы компьютерлік жабдықтарды</w:t>
      </w:r>
    </w:p>
    <w:p w14:paraId="77E74175">
      <w:pPr>
        <w:rPr>
          <w:sz w:val="24"/>
          <w:szCs w:val="24"/>
          <w:lang w:val="kk-KZ"/>
        </w:rPr>
      </w:pPr>
      <w:r>
        <w:rPr>
          <w:sz w:val="24"/>
          <w:szCs w:val="24"/>
          <w:lang w:val="kk-KZ"/>
        </w:rPr>
        <w:t>4.7. Өнім берушінің жауапты адамының ден қою уақыты 3 сағаттан аспайды.</w:t>
      </w:r>
    </w:p>
    <w:p w14:paraId="4EBD19C2">
      <w:pPr>
        <w:rPr>
          <w:sz w:val="24"/>
          <w:szCs w:val="24"/>
          <w:lang w:val="kk-KZ"/>
        </w:rPr>
      </w:pPr>
      <w:r>
        <w:rPr>
          <w:sz w:val="24"/>
          <w:szCs w:val="24"/>
          <w:lang w:val="kk-KZ"/>
        </w:rPr>
        <w:t>4.8. Деректер базасымен немесе негізгі п. К. технологиямен күтпеген ақаулар болған жағдайда, 1 сағат ішінде баяу әрекет етпеңіз.</w:t>
      </w:r>
    </w:p>
    <w:p w14:paraId="30E01953">
      <w:pPr>
        <w:rPr>
          <w:sz w:val="24"/>
          <w:szCs w:val="24"/>
          <w:lang w:val="kk-KZ"/>
        </w:rPr>
      </w:pPr>
      <w:r>
        <w:rPr>
          <w:sz w:val="24"/>
          <w:szCs w:val="24"/>
          <w:lang w:val="kk-KZ"/>
        </w:rPr>
        <w:t>4.9. Жеткізуші ақаулықты орнында жояды. Жергілікті жерде компьютердің жарамсыздығын жою мүмкін болмаған жағдайда, Жеткізуші ақаулықтың себебі туралы қорытынды береді, техниканы акт бойынша қабылдайды және өзінің өндірістік базасында жөндеу жүргізеді. Өз қаражаты есебінен өндірістік базаға дейін жеткізу.</w:t>
      </w:r>
    </w:p>
    <w:p w14:paraId="3BF0D4EB">
      <w:pPr>
        <w:rPr>
          <w:sz w:val="24"/>
          <w:szCs w:val="24"/>
          <w:lang w:val="kk-KZ"/>
        </w:rPr>
      </w:pPr>
      <w:r>
        <w:rPr>
          <w:sz w:val="24"/>
          <w:szCs w:val="24"/>
          <w:lang w:val="kk-KZ"/>
        </w:rPr>
        <w:t>4.10. Тапсырыс беруші жөндеуді талап ететін техниканы өз бетінше жеткізіп, оны акт бойынша Жеткізушіге тапсыра алады.</w:t>
      </w:r>
    </w:p>
    <w:p w14:paraId="44E671B7">
      <w:pPr>
        <w:rPr>
          <w:sz w:val="24"/>
          <w:szCs w:val="24"/>
          <w:lang w:val="kk-KZ"/>
        </w:rPr>
      </w:pPr>
      <w:r>
        <w:rPr>
          <w:sz w:val="24"/>
          <w:szCs w:val="24"/>
          <w:lang w:val="kk-KZ"/>
        </w:rPr>
        <w:t>4.11. Байланысты компьютердің жұмыс қабілеттілігін қалпына келтіру мүмкін болмаған жағдайда</w:t>
      </w:r>
    </w:p>
    <w:p w14:paraId="058B945C">
      <w:pPr>
        <w:rPr>
          <w:sz w:val="24"/>
          <w:szCs w:val="24"/>
          <w:lang w:val="kk-KZ"/>
        </w:rPr>
      </w:pPr>
      <w:r>
        <w:rPr>
          <w:sz w:val="24"/>
          <w:szCs w:val="24"/>
          <w:lang w:val="kk-KZ"/>
        </w:rPr>
        <w:t>моральдық немесе техникалық тозу, өндірістен тиісті жиынтықтаушы бұйымдар мен қосалқы бөлшектерді алу арқылы өнім беруші техникалық қорытынды жасайды, ол осы компьютерді есептен шығару үшін негіз болып табылады.</w:t>
      </w:r>
    </w:p>
    <w:p w14:paraId="5F402B42">
      <w:pPr>
        <w:rPr>
          <w:sz w:val="24"/>
          <w:szCs w:val="24"/>
          <w:lang w:val="kk-KZ"/>
        </w:rPr>
      </w:pPr>
      <w:r>
        <w:rPr>
          <w:sz w:val="24"/>
          <w:szCs w:val="24"/>
          <w:lang w:val="kk-KZ"/>
        </w:rPr>
        <w:t>4.12. Жеткізуші қызметтерді қашықтан немесе карантин жағдайында ұсына алады. Лицензияланған мамандандырылған П. О.. Кіру тек Тапсырыс берушінің рұқсатымен жүзеге асырылады.</w:t>
      </w:r>
    </w:p>
    <w:p w14:paraId="1FB47F57">
      <w:pPr>
        <w:rPr>
          <w:sz w:val="24"/>
          <w:szCs w:val="24"/>
          <w:lang w:val="kk-KZ"/>
        </w:rPr>
      </w:pPr>
      <w:r>
        <w:rPr>
          <w:sz w:val="24"/>
          <w:szCs w:val="24"/>
          <w:lang w:val="kk-KZ"/>
        </w:rPr>
        <w:t>4.13. Қашықтан қол жеткізуге, кілттерді, парольдерді беруге тыйым салынады,</w:t>
      </w:r>
    </w:p>
    <w:p w14:paraId="58722F90">
      <w:pPr>
        <w:rPr>
          <w:sz w:val="24"/>
          <w:szCs w:val="24"/>
          <w:lang w:val="kk-KZ"/>
        </w:rPr>
      </w:pPr>
      <w:r>
        <w:rPr>
          <w:sz w:val="24"/>
          <w:szCs w:val="24"/>
          <w:lang w:val="kk-KZ"/>
        </w:rPr>
        <w:t>жеткізушінің қызметкерлерін қоспағанда, үшінші тұлғаларға сәйкестендіру нөмірлері.</w:t>
      </w:r>
    </w:p>
    <w:p w14:paraId="4888D7F0">
      <w:pPr>
        <w:rPr>
          <w:sz w:val="24"/>
          <w:szCs w:val="24"/>
          <w:lang w:val="kk-KZ"/>
        </w:rPr>
      </w:pPr>
      <w:r>
        <w:rPr>
          <w:sz w:val="24"/>
          <w:szCs w:val="24"/>
          <w:lang w:val="kk-KZ"/>
        </w:rPr>
        <w:t>4.14. Тапсырыс беруші лицензиялық бағдарламалық қамтамасыз етуді ұсынады.</w:t>
      </w:r>
    </w:p>
    <w:p w14:paraId="7AAFE716">
      <w:pPr>
        <w:rPr>
          <w:sz w:val="24"/>
          <w:szCs w:val="24"/>
          <w:lang w:val="kk-KZ"/>
        </w:rPr>
      </w:pPr>
      <w:r>
        <w:rPr>
          <w:sz w:val="24"/>
          <w:szCs w:val="24"/>
          <w:lang w:val="kk-KZ"/>
        </w:rPr>
        <w:t>4.15. Тапсырыс беруші Өнім беруші мамандарының қызмет көрсетілетін жабдыққа қол жеткізуін қамтамасыз етсін.</w:t>
      </w:r>
    </w:p>
    <w:p w14:paraId="0BEBA9F5">
      <w:pPr>
        <w:rPr>
          <w:sz w:val="24"/>
          <w:szCs w:val="24"/>
          <w:lang w:val="kk-KZ"/>
        </w:rPr>
      </w:pPr>
    </w:p>
    <w:p w14:paraId="7B436764">
      <w:pPr>
        <w:rPr>
          <w:sz w:val="24"/>
          <w:szCs w:val="24"/>
          <w:lang w:val="kk-KZ"/>
        </w:rPr>
      </w:pPr>
      <w:r>
        <w:rPr>
          <w:b/>
          <w:sz w:val="24"/>
          <w:szCs w:val="24"/>
          <w:lang w:val="kk-KZ"/>
        </w:rPr>
        <w:t>Жабдықтардың жалпы саны.</w:t>
      </w:r>
    </w:p>
    <w:p w14:paraId="15F068CD">
      <w:pPr>
        <w:rPr>
          <w:sz w:val="24"/>
          <w:szCs w:val="24"/>
          <w:lang w:val="kk-KZ"/>
        </w:rPr>
      </w:pPr>
      <w:r>
        <w:rPr>
          <w:sz w:val="24"/>
          <w:szCs w:val="24"/>
          <w:lang w:val="kk-KZ"/>
        </w:rPr>
        <w:t>Көп функциялы құрылғылар-5 дана.</w:t>
      </w:r>
    </w:p>
    <w:p w14:paraId="4B9B0FB3">
      <w:pPr>
        <w:rPr>
          <w:sz w:val="24"/>
          <w:szCs w:val="24"/>
          <w:lang w:val="kk-KZ"/>
        </w:rPr>
      </w:pPr>
      <w:r>
        <w:rPr>
          <w:sz w:val="24"/>
          <w:szCs w:val="24"/>
          <w:lang w:val="kk-KZ"/>
        </w:rPr>
        <w:t>Ақ-қара принтерлер-</w:t>
      </w:r>
      <w:r>
        <w:rPr>
          <w:sz w:val="24"/>
          <w:szCs w:val="24"/>
          <w:lang w:val="en-US"/>
        </w:rPr>
        <w:t>1</w:t>
      </w:r>
      <w:r>
        <w:rPr>
          <w:sz w:val="24"/>
          <w:szCs w:val="24"/>
          <w:lang w:val="kk-KZ"/>
        </w:rPr>
        <w:t xml:space="preserve"> дана.</w:t>
      </w:r>
    </w:p>
    <w:p w14:paraId="29C1C71B">
      <w:pPr>
        <w:rPr>
          <w:sz w:val="24"/>
          <w:szCs w:val="24"/>
          <w:lang w:val="kk-KZ"/>
        </w:rPr>
      </w:pPr>
      <w:r>
        <w:rPr>
          <w:sz w:val="24"/>
          <w:szCs w:val="24"/>
          <w:lang w:val="kk-KZ"/>
        </w:rPr>
        <w:t>Түрлі - түсті лазерлі Принтер-1 дана.</w:t>
      </w:r>
    </w:p>
    <w:p w14:paraId="15025185">
      <w:pPr>
        <w:rPr>
          <w:sz w:val="24"/>
          <w:szCs w:val="24"/>
          <w:lang w:val="kk-KZ"/>
        </w:rPr>
      </w:pPr>
      <w:r>
        <w:rPr>
          <w:sz w:val="24"/>
          <w:szCs w:val="24"/>
          <w:lang w:val="kk-KZ"/>
        </w:rPr>
        <w:t>Мониторлар - 2 дана.</w:t>
      </w:r>
    </w:p>
    <w:p w14:paraId="07DAB48C">
      <w:pPr>
        <w:rPr>
          <w:sz w:val="24"/>
          <w:szCs w:val="24"/>
          <w:lang w:val="kk-KZ"/>
        </w:rPr>
      </w:pPr>
      <w:r>
        <w:rPr>
          <w:sz w:val="24"/>
          <w:szCs w:val="24"/>
          <w:lang w:val="kk-KZ"/>
        </w:rPr>
        <w:t>Жүйелік блоктар - 2 дана.</w:t>
      </w:r>
    </w:p>
    <w:p w14:paraId="57384BBB">
      <w:pPr>
        <w:rPr>
          <w:sz w:val="24"/>
          <w:szCs w:val="24"/>
          <w:lang w:val="kk-KZ"/>
        </w:rPr>
      </w:pPr>
      <w:r>
        <w:rPr>
          <w:sz w:val="24"/>
          <w:szCs w:val="24"/>
          <w:lang w:val="kk-KZ"/>
        </w:rPr>
        <w:t xml:space="preserve">Моноблоктар - </w:t>
      </w:r>
      <w:r>
        <w:rPr>
          <w:rFonts w:hint="default"/>
          <w:sz w:val="24"/>
          <w:szCs w:val="24"/>
          <w:lang w:val="en-US"/>
        </w:rPr>
        <w:t>6</w:t>
      </w:r>
      <w:bookmarkStart w:id="0" w:name="_GoBack"/>
      <w:bookmarkEnd w:id="0"/>
      <w:r>
        <w:rPr>
          <w:sz w:val="24"/>
          <w:szCs w:val="24"/>
          <w:lang w:val="kk-KZ"/>
        </w:rPr>
        <w:t xml:space="preserve"> дана.</w:t>
      </w:r>
    </w:p>
    <w:p w14:paraId="12C726E5">
      <w:pPr>
        <w:rPr>
          <w:sz w:val="24"/>
          <w:szCs w:val="24"/>
          <w:lang w:val="kk-KZ"/>
        </w:rPr>
      </w:pPr>
      <w:r>
        <w:rPr>
          <w:sz w:val="24"/>
          <w:szCs w:val="24"/>
          <w:lang w:val="kk-KZ"/>
        </w:rPr>
        <w:t xml:space="preserve">Ноутбук – </w:t>
      </w:r>
      <w:r>
        <w:rPr>
          <w:rFonts w:hint="default"/>
          <w:sz w:val="24"/>
          <w:szCs w:val="24"/>
          <w:lang w:val="en-US"/>
        </w:rPr>
        <w:t>3</w:t>
      </w:r>
      <w:r>
        <w:rPr>
          <w:sz w:val="24"/>
          <w:szCs w:val="24"/>
          <w:lang w:val="kk-KZ"/>
        </w:rPr>
        <w:t xml:space="preserve"> дана</w:t>
      </w:r>
    </w:p>
    <w:p w14:paraId="034998D4">
      <w:pPr>
        <w:rPr>
          <w:sz w:val="24"/>
          <w:szCs w:val="24"/>
          <w:lang w:val="kk-KZ"/>
        </w:rPr>
      </w:pPr>
    </w:p>
    <w:p w14:paraId="61E4CC50">
      <w:pPr>
        <w:rPr>
          <w:sz w:val="24"/>
          <w:szCs w:val="24"/>
          <w:lang w:val="kk-KZ"/>
        </w:rPr>
      </w:pPr>
    </w:p>
    <w:p w14:paraId="19F187B3">
      <w:pPr>
        <w:rPr>
          <w:sz w:val="24"/>
          <w:szCs w:val="24"/>
          <w:lang w:val="kk-KZ"/>
        </w:rPr>
      </w:pPr>
    </w:p>
    <w:p w14:paraId="34065FB6">
      <w:pPr>
        <w:rPr>
          <w:sz w:val="24"/>
          <w:szCs w:val="24"/>
          <w:lang w:val="kk-KZ"/>
        </w:rPr>
      </w:pPr>
    </w:p>
    <w:p w14:paraId="22CA6E40">
      <w:pPr>
        <w:rPr>
          <w:sz w:val="24"/>
          <w:szCs w:val="24"/>
          <w:lang w:val="kk-KZ"/>
        </w:rPr>
      </w:pPr>
    </w:p>
    <w:p w14:paraId="7AC188F8">
      <w:pPr>
        <w:rPr>
          <w:sz w:val="24"/>
          <w:szCs w:val="24"/>
          <w:lang w:val="kk-KZ"/>
        </w:rPr>
      </w:pPr>
    </w:p>
    <w:p w14:paraId="37B3C2A9">
      <w:pPr>
        <w:rPr>
          <w:sz w:val="24"/>
          <w:szCs w:val="24"/>
          <w:lang w:val="kk-KZ"/>
        </w:rPr>
      </w:pPr>
    </w:p>
    <w:p w14:paraId="1EE5CA18">
      <w:pPr>
        <w:rPr>
          <w:sz w:val="24"/>
          <w:szCs w:val="24"/>
          <w:lang w:val="kk-KZ"/>
        </w:rPr>
      </w:pPr>
    </w:p>
    <w:p w14:paraId="2394DB0D">
      <w:pPr>
        <w:rPr>
          <w:sz w:val="24"/>
          <w:szCs w:val="24"/>
          <w:lang w:val="kk-KZ"/>
        </w:rPr>
      </w:pPr>
    </w:p>
    <w:p w14:paraId="2008805D">
      <w:pPr>
        <w:rPr>
          <w:sz w:val="24"/>
          <w:szCs w:val="24"/>
          <w:lang w:val="kk-KZ"/>
        </w:rPr>
      </w:pPr>
    </w:p>
    <w:p w14:paraId="21CE36D5">
      <w:pPr>
        <w:rPr>
          <w:sz w:val="24"/>
          <w:szCs w:val="24"/>
          <w:lang w:val="kk-KZ"/>
        </w:rPr>
      </w:pPr>
    </w:p>
    <w:p w14:paraId="2DC60B4B">
      <w:pPr>
        <w:rPr>
          <w:sz w:val="24"/>
          <w:szCs w:val="24"/>
          <w:lang w:val="kk-KZ"/>
        </w:rPr>
      </w:pPr>
    </w:p>
    <w:p w14:paraId="0955DDD7">
      <w:pPr>
        <w:rPr>
          <w:sz w:val="24"/>
          <w:szCs w:val="24"/>
          <w:lang w:val="kk-KZ"/>
        </w:rPr>
      </w:pPr>
    </w:p>
    <w:p w14:paraId="3362C0B5">
      <w:pPr>
        <w:rPr>
          <w:sz w:val="24"/>
          <w:szCs w:val="24"/>
          <w:lang w:val="kk-KZ"/>
        </w:rPr>
      </w:pPr>
    </w:p>
    <w:p w14:paraId="5967013F">
      <w:pPr>
        <w:rPr>
          <w:sz w:val="24"/>
          <w:szCs w:val="24"/>
          <w:lang w:val="kk-KZ"/>
        </w:rPr>
      </w:pPr>
    </w:p>
    <w:p w14:paraId="0577D053">
      <w:pPr>
        <w:rPr>
          <w:sz w:val="24"/>
          <w:szCs w:val="24"/>
          <w:lang w:val="kk-KZ"/>
        </w:rPr>
      </w:pPr>
    </w:p>
    <w:p w14:paraId="637E961F">
      <w:pPr>
        <w:rPr>
          <w:sz w:val="24"/>
          <w:szCs w:val="24"/>
          <w:lang w:val="kk-KZ"/>
        </w:rPr>
      </w:pPr>
    </w:p>
    <w:p w14:paraId="1BD2AACF">
      <w:pPr>
        <w:rPr>
          <w:sz w:val="24"/>
          <w:szCs w:val="24"/>
          <w:lang w:val="kk-KZ"/>
        </w:rPr>
      </w:pPr>
    </w:p>
    <w:p w14:paraId="7F85D2E2">
      <w:pPr>
        <w:rPr>
          <w:sz w:val="24"/>
          <w:szCs w:val="24"/>
          <w:lang w:val="kk-KZ"/>
        </w:rPr>
      </w:pPr>
    </w:p>
    <w:p w14:paraId="1B4BC795">
      <w:pPr>
        <w:rPr>
          <w:sz w:val="24"/>
          <w:szCs w:val="24"/>
          <w:lang w:val="kk-KZ"/>
        </w:rPr>
      </w:pPr>
    </w:p>
    <w:p w14:paraId="033CF1C4">
      <w:pPr>
        <w:rPr>
          <w:sz w:val="24"/>
          <w:szCs w:val="24"/>
          <w:lang w:val="kk-KZ"/>
        </w:rPr>
      </w:pPr>
    </w:p>
    <w:p w14:paraId="394B4EAE">
      <w:pPr>
        <w:rPr>
          <w:sz w:val="24"/>
          <w:szCs w:val="24"/>
          <w:lang w:val="kk-KZ"/>
        </w:rPr>
      </w:pPr>
    </w:p>
    <w:p w14:paraId="698D309A">
      <w:pPr>
        <w:rPr>
          <w:sz w:val="24"/>
          <w:szCs w:val="24"/>
          <w:lang w:val="kk-KZ"/>
        </w:rPr>
      </w:pPr>
    </w:p>
    <w:p w14:paraId="153B6FAF">
      <w:pPr>
        <w:rPr>
          <w:sz w:val="24"/>
          <w:szCs w:val="24"/>
          <w:lang w:val="kk-KZ"/>
        </w:rPr>
      </w:pPr>
    </w:p>
    <w:p w14:paraId="223DEEB3">
      <w:pPr>
        <w:rPr>
          <w:sz w:val="24"/>
          <w:szCs w:val="24"/>
          <w:lang w:val="kk-KZ"/>
        </w:rPr>
      </w:pPr>
    </w:p>
    <w:p w14:paraId="35B1D8D2">
      <w:pPr>
        <w:rPr>
          <w:sz w:val="24"/>
          <w:szCs w:val="24"/>
          <w:lang w:val="kk-KZ"/>
        </w:rPr>
      </w:pPr>
    </w:p>
    <w:p w14:paraId="69996D63">
      <w:pPr>
        <w:rPr>
          <w:sz w:val="24"/>
          <w:szCs w:val="24"/>
          <w:lang w:val="kk-KZ"/>
        </w:rPr>
      </w:pPr>
    </w:p>
    <w:p w14:paraId="489D186F">
      <w:pPr>
        <w:rPr>
          <w:sz w:val="24"/>
          <w:szCs w:val="24"/>
          <w:lang w:val="kk-KZ"/>
        </w:rPr>
      </w:pPr>
    </w:p>
    <w:p w14:paraId="247038F0">
      <w:pPr>
        <w:rPr>
          <w:sz w:val="24"/>
          <w:szCs w:val="24"/>
          <w:lang w:val="kk-KZ"/>
        </w:rPr>
      </w:pPr>
    </w:p>
    <w:p w14:paraId="2AF54343">
      <w:pPr>
        <w:rPr>
          <w:sz w:val="24"/>
          <w:szCs w:val="24"/>
          <w:lang w:val="kk-KZ"/>
        </w:rPr>
      </w:pPr>
    </w:p>
    <w:p w14:paraId="069701CC">
      <w:pPr>
        <w:rPr>
          <w:sz w:val="24"/>
          <w:szCs w:val="24"/>
          <w:lang w:val="kk-KZ"/>
        </w:rPr>
      </w:pPr>
    </w:p>
    <w:p w14:paraId="648D42AB">
      <w:pPr>
        <w:rPr>
          <w:sz w:val="24"/>
          <w:szCs w:val="24"/>
          <w:lang w:val="kk-KZ"/>
        </w:rPr>
      </w:pPr>
    </w:p>
    <w:p w14:paraId="2831D1BE">
      <w:pPr>
        <w:rPr>
          <w:sz w:val="24"/>
          <w:szCs w:val="24"/>
          <w:lang w:val="kk-KZ"/>
        </w:rPr>
      </w:pPr>
    </w:p>
    <w:p w14:paraId="29F49AB8">
      <w:pPr>
        <w:rPr>
          <w:sz w:val="24"/>
          <w:szCs w:val="24"/>
          <w:lang w:val="kk-KZ"/>
        </w:rPr>
      </w:pPr>
    </w:p>
    <w:p w14:paraId="37E05F90">
      <w:pPr>
        <w:rPr>
          <w:sz w:val="24"/>
          <w:szCs w:val="24"/>
          <w:lang w:val="kk-KZ"/>
        </w:rPr>
      </w:pPr>
    </w:p>
    <w:p w14:paraId="5286C4FA">
      <w:pPr>
        <w:pStyle w:val="4"/>
        <w:ind w:left="-284" w:firstLine="284"/>
        <w:jc w:val="center"/>
        <w:rPr>
          <w:b/>
          <w:sz w:val="24"/>
          <w:szCs w:val="24"/>
        </w:rPr>
      </w:pPr>
      <w:r>
        <w:rPr>
          <w:b/>
          <w:sz w:val="24"/>
          <w:szCs w:val="24"/>
        </w:rPr>
        <w:t>Текущий ремонт и техобслуживание персональных компьютеров, ноутбуков и другой оргтехники.</w:t>
      </w:r>
    </w:p>
    <w:p w14:paraId="09042069">
      <w:pPr>
        <w:pStyle w:val="4"/>
        <w:ind w:left="-284" w:firstLine="284"/>
        <w:rPr>
          <w:b/>
          <w:sz w:val="24"/>
          <w:szCs w:val="24"/>
        </w:rPr>
      </w:pPr>
      <w:r>
        <w:rPr>
          <w:b/>
          <w:sz w:val="24"/>
          <w:szCs w:val="24"/>
        </w:rPr>
        <w:t xml:space="preserve">Сроки </w:t>
      </w:r>
      <w:r>
        <w:rPr>
          <w:b/>
          <w:sz w:val="24"/>
          <w:szCs w:val="24"/>
          <w:lang w:val="kk-KZ"/>
        </w:rPr>
        <w:t>выполнения</w:t>
      </w:r>
      <w:r>
        <w:rPr>
          <w:b/>
          <w:sz w:val="24"/>
          <w:szCs w:val="24"/>
        </w:rPr>
        <w:t xml:space="preserve"> услуг – по 31 декабря 202</w:t>
      </w:r>
      <w:r>
        <w:rPr>
          <w:rFonts w:hint="default"/>
          <w:b/>
          <w:sz w:val="24"/>
          <w:szCs w:val="24"/>
          <w:lang w:val="en-US"/>
        </w:rPr>
        <w:t>5</w:t>
      </w:r>
      <w:r>
        <w:rPr>
          <w:b/>
          <w:sz w:val="24"/>
          <w:szCs w:val="24"/>
        </w:rPr>
        <w:t xml:space="preserve"> года. </w:t>
      </w:r>
    </w:p>
    <w:p w14:paraId="568CAA30">
      <w:pPr>
        <w:pStyle w:val="8"/>
        <w:numPr>
          <w:ilvl w:val="0"/>
          <w:numId w:val="3"/>
        </w:numPr>
        <w:jc w:val="both"/>
        <w:rPr>
          <w:b/>
          <w:spacing w:val="-4"/>
          <w:sz w:val="24"/>
          <w:szCs w:val="24"/>
        </w:rPr>
      </w:pPr>
      <w:r>
        <w:rPr>
          <w:b/>
          <w:spacing w:val="-4"/>
          <w:sz w:val="24"/>
          <w:szCs w:val="24"/>
        </w:rPr>
        <w:t>Требования к потенциальному поставщику.</w:t>
      </w:r>
    </w:p>
    <w:p w14:paraId="786ECDDE">
      <w:pPr>
        <w:jc w:val="both"/>
        <w:rPr>
          <w:spacing w:val="-4"/>
          <w:sz w:val="24"/>
          <w:szCs w:val="24"/>
        </w:rPr>
      </w:pPr>
      <w:r>
        <w:rPr>
          <w:spacing w:val="-4"/>
          <w:sz w:val="24"/>
          <w:szCs w:val="24"/>
        </w:rPr>
        <w:t>1.1 Для ремонта и апгрейда имеющейся техники оригинальными запчастями,  от поставщика требуются наличие авторизаций по следующим брендам:</w:t>
      </w:r>
      <w:r>
        <w:rPr>
          <w:sz w:val="24"/>
          <w:szCs w:val="24"/>
          <w:lang w:val="kk-KZ"/>
        </w:rPr>
        <w:t xml:space="preserve"> Lenovo, HP, Maxal, Acer</w:t>
      </w:r>
      <w:r>
        <w:rPr>
          <w:spacing w:val="-4"/>
          <w:sz w:val="24"/>
          <w:szCs w:val="24"/>
        </w:rPr>
        <w:t>.</w:t>
      </w:r>
    </w:p>
    <w:p w14:paraId="7FF9A52F">
      <w:pPr>
        <w:jc w:val="both"/>
        <w:rPr>
          <w:spacing w:val="-4"/>
          <w:sz w:val="24"/>
          <w:szCs w:val="24"/>
        </w:rPr>
      </w:pPr>
      <w:r>
        <w:rPr>
          <w:spacing w:val="-4"/>
          <w:sz w:val="24"/>
          <w:szCs w:val="24"/>
        </w:rPr>
        <w:t xml:space="preserve">1.2 Для обеспечения бесперебойной работы потенциальный поставщик обязуется выделить отдельного сотрудника, который должен находится на территории заказчика с 10.00 до 17.00 с понедельника по пятницу  </w:t>
      </w:r>
    </w:p>
    <w:p w14:paraId="2801DF08">
      <w:pPr>
        <w:jc w:val="both"/>
        <w:rPr>
          <w:b/>
          <w:spacing w:val="-4"/>
          <w:sz w:val="24"/>
          <w:szCs w:val="24"/>
        </w:rPr>
      </w:pPr>
      <w:r>
        <w:rPr>
          <w:spacing w:val="-4"/>
          <w:sz w:val="24"/>
          <w:szCs w:val="24"/>
        </w:rPr>
        <w:t>1.3 Запрещена передача третьим лицам своих обязанностей.</w:t>
      </w:r>
    </w:p>
    <w:p w14:paraId="3527337C">
      <w:pPr>
        <w:jc w:val="both"/>
        <w:rPr>
          <w:sz w:val="24"/>
          <w:szCs w:val="24"/>
        </w:rPr>
      </w:pPr>
      <w:r>
        <w:rPr>
          <w:b/>
          <w:spacing w:val="-4"/>
          <w:sz w:val="24"/>
          <w:szCs w:val="24"/>
        </w:rPr>
        <w:t>2. Техническое обслуживание персональных компьютеров</w:t>
      </w:r>
      <w:r>
        <w:rPr>
          <w:b/>
          <w:spacing w:val="-4"/>
          <w:sz w:val="24"/>
          <w:szCs w:val="24"/>
          <w:lang w:val="kk-KZ"/>
        </w:rPr>
        <w:t xml:space="preserve"> (</w:t>
      </w:r>
      <w:r>
        <w:rPr>
          <w:b/>
          <w:sz w:val="24"/>
          <w:szCs w:val="24"/>
        </w:rPr>
        <w:t>Комплектующие по запасным частям, все расходные материалы за счет Поставщика услуг</w:t>
      </w:r>
      <w:r>
        <w:rPr>
          <w:b/>
          <w:sz w:val="24"/>
          <w:szCs w:val="24"/>
          <w:lang w:val="kk-KZ"/>
        </w:rPr>
        <w:t>):</w:t>
      </w:r>
      <w:r>
        <w:rPr>
          <w:b/>
          <w:spacing w:val="-4"/>
          <w:sz w:val="24"/>
          <w:szCs w:val="24"/>
        </w:rPr>
        <w:t xml:space="preserve"> </w:t>
      </w:r>
      <w:r>
        <w:rPr>
          <w:sz w:val="24"/>
          <w:szCs w:val="24"/>
        </w:rPr>
        <w:t xml:space="preserve">– это </w:t>
      </w:r>
      <w:r>
        <w:rPr>
          <w:spacing w:val="-1"/>
          <w:sz w:val="24"/>
          <w:szCs w:val="24"/>
        </w:rPr>
        <w:t>обеспечения бесперебойной работы компьютерной техники</w:t>
      </w:r>
      <w:r>
        <w:rPr>
          <w:sz w:val="24"/>
          <w:szCs w:val="24"/>
        </w:rPr>
        <w:t>, сопровождение программного обеспечения и оборудования,  предотвращения отказов в работе техники.</w:t>
      </w:r>
    </w:p>
    <w:p w14:paraId="4BF197A0">
      <w:pPr>
        <w:jc w:val="both"/>
        <w:rPr>
          <w:sz w:val="24"/>
          <w:szCs w:val="24"/>
        </w:rPr>
      </w:pPr>
      <w:r>
        <w:rPr>
          <w:sz w:val="24"/>
          <w:szCs w:val="24"/>
        </w:rPr>
        <w:t>2.1. Под техническим обслуживанием персональных компьютеров понимается следующее:</w:t>
      </w:r>
    </w:p>
    <w:p w14:paraId="527686AE">
      <w:pPr>
        <w:numPr>
          <w:ilvl w:val="0"/>
          <w:numId w:val="2"/>
        </w:numPr>
        <w:rPr>
          <w:sz w:val="24"/>
          <w:szCs w:val="24"/>
        </w:rPr>
      </w:pPr>
      <w:r>
        <w:rPr>
          <w:bCs/>
          <w:sz w:val="24"/>
          <w:szCs w:val="24"/>
        </w:rPr>
        <w:t>Консультация пользователей.</w:t>
      </w:r>
    </w:p>
    <w:p w14:paraId="205DFFC9">
      <w:pPr>
        <w:numPr>
          <w:ilvl w:val="0"/>
          <w:numId w:val="2"/>
        </w:numPr>
        <w:rPr>
          <w:sz w:val="24"/>
          <w:szCs w:val="24"/>
        </w:rPr>
      </w:pPr>
      <w:r>
        <w:rPr>
          <w:bCs/>
          <w:sz w:val="24"/>
          <w:szCs w:val="24"/>
        </w:rPr>
        <w:t>Профилактические работы.</w:t>
      </w:r>
    </w:p>
    <w:p w14:paraId="0969FF24">
      <w:pPr>
        <w:numPr>
          <w:ilvl w:val="0"/>
          <w:numId w:val="2"/>
        </w:numPr>
        <w:rPr>
          <w:sz w:val="24"/>
          <w:szCs w:val="24"/>
        </w:rPr>
      </w:pPr>
      <w:r>
        <w:rPr>
          <w:bCs/>
          <w:sz w:val="24"/>
          <w:szCs w:val="24"/>
        </w:rPr>
        <w:t>Обновление при необходимости версии программ.</w:t>
      </w:r>
    </w:p>
    <w:p w14:paraId="7F556BA0">
      <w:pPr>
        <w:numPr>
          <w:ilvl w:val="0"/>
          <w:numId w:val="2"/>
        </w:numPr>
        <w:rPr>
          <w:sz w:val="24"/>
          <w:szCs w:val="24"/>
        </w:rPr>
      </w:pPr>
      <w:r>
        <w:rPr>
          <w:bCs/>
          <w:sz w:val="24"/>
          <w:szCs w:val="24"/>
        </w:rPr>
        <w:t>Защита и безопасность данных.</w:t>
      </w:r>
    </w:p>
    <w:p w14:paraId="117B8E12">
      <w:pPr>
        <w:numPr>
          <w:ilvl w:val="0"/>
          <w:numId w:val="2"/>
        </w:numPr>
        <w:rPr>
          <w:sz w:val="24"/>
          <w:szCs w:val="24"/>
        </w:rPr>
      </w:pPr>
      <w:r>
        <w:rPr>
          <w:bCs/>
          <w:sz w:val="24"/>
          <w:szCs w:val="24"/>
        </w:rPr>
        <w:t>Удаление вредоносного П.О.</w:t>
      </w:r>
    </w:p>
    <w:p w14:paraId="330C9337">
      <w:pPr>
        <w:numPr>
          <w:ilvl w:val="0"/>
          <w:numId w:val="2"/>
        </w:numPr>
        <w:rPr>
          <w:sz w:val="24"/>
          <w:szCs w:val="24"/>
        </w:rPr>
      </w:pPr>
      <w:r>
        <w:rPr>
          <w:bCs/>
          <w:sz w:val="24"/>
          <w:szCs w:val="24"/>
        </w:rPr>
        <w:t>Анализ информационных систем.</w:t>
      </w:r>
    </w:p>
    <w:p w14:paraId="3F8934D0">
      <w:pPr>
        <w:numPr>
          <w:ilvl w:val="0"/>
          <w:numId w:val="2"/>
        </w:numPr>
        <w:rPr>
          <w:sz w:val="24"/>
          <w:szCs w:val="24"/>
        </w:rPr>
      </w:pPr>
      <w:r>
        <w:rPr>
          <w:bCs/>
          <w:sz w:val="24"/>
          <w:szCs w:val="24"/>
        </w:rPr>
        <w:t>Организация новых рабочих мест.</w:t>
      </w:r>
    </w:p>
    <w:p w14:paraId="7B4D0AC5">
      <w:pPr>
        <w:numPr>
          <w:ilvl w:val="0"/>
          <w:numId w:val="2"/>
        </w:numPr>
        <w:rPr>
          <w:sz w:val="24"/>
          <w:szCs w:val="24"/>
        </w:rPr>
      </w:pPr>
      <w:r>
        <w:rPr>
          <w:bCs/>
          <w:sz w:val="24"/>
          <w:szCs w:val="24"/>
        </w:rPr>
        <w:t>Удаление пыли и грязи из оборудования, смазка термопастой  процессора.</w:t>
      </w:r>
    </w:p>
    <w:p w14:paraId="5841ED07">
      <w:pPr>
        <w:numPr>
          <w:ilvl w:val="0"/>
          <w:numId w:val="2"/>
        </w:numPr>
        <w:rPr>
          <w:sz w:val="24"/>
          <w:szCs w:val="24"/>
        </w:rPr>
      </w:pPr>
      <w:r>
        <w:rPr>
          <w:bCs/>
          <w:sz w:val="24"/>
          <w:szCs w:val="24"/>
        </w:rPr>
        <w:t>Диагностика оборудования для выявления неисправности (оперативной памяти, винчестера, процессора, и т.п.).</w:t>
      </w:r>
    </w:p>
    <w:p w14:paraId="35B498B8">
      <w:pPr>
        <w:numPr>
          <w:ilvl w:val="0"/>
          <w:numId w:val="2"/>
        </w:numPr>
        <w:rPr>
          <w:sz w:val="24"/>
          <w:szCs w:val="24"/>
        </w:rPr>
      </w:pPr>
      <w:r>
        <w:rPr>
          <w:bCs/>
          <w:sz w:val="24"/>
          <w:szCs w:val="24"/>
        </w:rPr>
        <w:t>Техническое состояние оборудования определяется Поставщиком в присутствии представителя Заказчика путем ее тестирования, выяснения неисправности на месте эксплуатации.</w:t>
      </w:r>
    </w:p>
    <w:tbl>
      <w:tblPr>
        <w:tblStyle w:val="3"/>
        <w:tblW w:w="0" w:type="auto"/>
        <w:tblInd w:w="55" w:type="dxa"/>
        <w:tblLayout w:type="fixed"/>
        <w:tblCellMar>
          <w:top w:w="55" w:type="dxa"/>
          <w:left w:w="55" w:type="dxa"/>
          <w:bottom w:w="55" w:type="dxa"/>
          <w:right w:w="55" w:type="dxa"/>
        </w:tblCellMar>
      </w:tblPr>
      <w:tblGrid>
        <w:gridCol w:w="3345"/>
        <w:gridCol w:w="6292"/>
      </w:tblGrid>
      <w:tr w14:paraId="6F4CB776">
        <w:tblPrEx>
          <w:tblCellMar>
            <w:top w:w="55" w:type="dxa"/>
            <w:left w:w="55" w:type="dxa"/>
            <w:bottom w:w="55" w:type="dxa"/>
            <w:right w:w="55" w:type="dxa"/>
          </w:tblCellMar>
        </w:tblPrEx>
        <w:trPr>
          <w:trHeight w:val="364" w:hRule="atLeast"/>
        </w:trPr>
        <w:tc>
          <w:tcPr>
            <w:tcW w:w="3345" w:type="dxa"/>
            <w:vMerge w:val="restart"/>
            <w:shd w:val="clear" w:color="auto" w:fill="auto"/>
          </w:tcPr>
          <w:p w14:paraId="240B9100">
            <w:pPr>
              <w:numPr>
                <w:ilvl w:val="0"/>
                <w:numId w:val="2"/>
              </w:numPr>
              <w:rPr>
                <w:sz w:val="24"/>
                <w:szCs w:val="24"/>
              </w:rPr>
            </w:pPr>
            <w:r>
              <w:rPr>
                <w:bCs/>
                <w:sz w:val="24"/>
                <w:szCs w:val="24"/>
              </w:rPr>
              <w:t>Настройка Веб-порталов:</w:t>
            </w:r>
          </w:p>
        </w:tc>
        <w:tc>
          <w:tcPr>
            <w:tcW w:w="6292" w:type="dxa"/>
            <w:shd w:val="clear" w:color="auto" w:fill="auto"/>
          </w:tcPr>
          <w:p w14:paraId="6E19F17E">
            <w:pPr>
              <w:rPr>
                <w:sz w:val="24"/>
                <w:szCs w:val="24"/>
              </w:rPr>
            </w:pPr>
            <w:r>
              <w:rPr>
                <w:bCs/>
                <w:sz w:val="24"/>
                <w:szCs w:val="24"/>
              </w:rPr>
              <w:t>Государственных закупок (goszakup.gov.kz);</w:t>
            </w:r>
          </w:p>
        </w:tc>
      </w:tr>
      <w:tr w14:paraId="7A460551">
        <w:tblPrEx>
          <w:tblCellMar>
            <w:top w:w="55" w:type="dxa"/>
            <w:left w:w="55" w:type="dxa"/>
            <w:bottom w:w="55" w:type="dxa"/>
            <w:right w:w="55" w:type="dxa"/>
          </w:tblCellMar>
        </w:tblPrEx>
        <w:trPr>
          <w:trHeight w:val="364" w:hRule="atLeast"/>
        </w:trPr>
        <w:tc>
          <w:tcPr>
            <w:tcW w:w="3345" w:type="dxa"/>
            <w:vMerge w:val="continue"/>
            <w:shd w:val="clear" w:color="auto" w:fill="auto"/>
          </w:tcPr>
          <w:p w14:paraId="32DEC047">
            <w:pPr>
              <w:pStyle w:val="6"/>
              <w:rPr>
                <w:sz w:val="24"/>
                <w:szCs w:val="24"/>
              </w:rPr>
            </w:pPr>
          </w:p>
        </w:tc>
        <w:tc>
          <w:tcPr>
            <w:tcW w:w="6292" w:type="dxa"/>
            <w:shd w:val="clear" w:color="auto" w:fill="auto"/>
          </w:tcPr>
          <w:p w14:paraId="0056910A">
            <w:pPr>
              <w:rPr>
                <w:sz w:val="24"/>
                <w:szCs w:val="24"/>
              </w:rPr>
            </w:pPr>
            <w:r>
              <w:rPr>
                <w:bCs/>
                <w:sz w:val="24"/>
                <w:szCs w:val="24"/>
              </w:rPr>
              <w:t>Клиент казначейства (client.kazynashylyk.kz);</w:t>
            </w:r>
          </w:p>
        </w:tc>
      </w:tr>
      <w:tr w14:paraId="520CBDD8">
        <w:tblPrEx>
          <w:tblCellMar>
            <w:top w:w="55" w:type="dxa"/>
            <w:left w:w="55" w:type="dxa"/>
            <w:bottom w:w="55" w:type="dxa"/>
            <w:right w:w="55" w:type="dxa"/>
          </w:tblCellMar>
        </w:tblPrEx>
        <w:trPr>
          <w:trHeight w:val="364" w:hRule="atLeast"/>
        </w:trPr>
        <w:tc>
          <w:tcPr>
            <w:tcW w:w="3345" w:type="dxa"/>
            <w:vMerge w:val="continue"/>
            <w:shd w:val="clear" w:color="auto" w:fill="auto"/>
          </w:tcPr>
          <w:p w14:paraId="45DEE924">
            <w:pPr>
              <w:pStyle w:val="6"/>
              <w:rPr>
                <w:sz w:val="24"/>
                <w:szCs w:val="24"/>
              </w:rPr>
            </w:pPr>
          </w:p>
        </w:tc>
        <w:tc>
          <w:tcPr>
            <w:tcW w:w="6292" w:type="dxa"/>
            <w:shd w:val="clear" w:color="auto" w:fill="auto"/>
          </w:tcPr>
          <w:p w14:paraId="0A34446D">
            <w:pPr>
              <w:rPr>
                <w:sz w:val="24"/>
                <w:szCs w:val="24"/>
              </w:rPr>
            </w:pPr>
            <w:r>
              <w:rPr>
                <w:bCs/>
                <w:sz w:val="24"/>
                <w:szCs w:val="24"/>
              </w:rPr>
              <w:t>Электронные счета фактуры (esf.gov.kz);</w:t>
            </w:r>
          </w:p>
        </w:tc>
      </w:tr>
      <w:tr w14:paraId="688F778C">
        <w:tblPrEx>
          <w:tblCellMar>
            <w:top w:w="55" w:type="dxa"/>
            <w:left w:w="55" w:type="dxa"/>
            <w:bottom w:w="55" w:type="dxa"/>
            <w:right w:w="55" w:type="dxa"/>
          </w:tblCellMar>
        </w:tblPrEx>
        <w:trPr>
          <w:trHeight w:val="364" w:hRule="atLeast"/>
        </w:trPr>
        <w:tc>
          <w:tcPr>
            <w:tcW w:w="3345" w:type="dxa"/>
            <w:vMerge w:val="continue"/>
            <w:shd w:val="clear" w:color="auto" w:fill="auto"/>
          </w:tcPr>
          <w:p w14:paraId="5AFB836C">
            <w:pPr>
              <w:pStyle w:val="6"/>
              <w:rPr>
                <w:sz w:val="24"/>
                <w:szCs w:val="24"/>
              </w:rPr>
            </w:pPr>
          </w:p>
        </w:tc>
        <w:tc>
          <w:tcPr>
            <w:tcW w:w="6292" w:type="dxa"/>
            <w:shd w:val="clear" w:color="auto" w:fill="auto"/>
          </w:tcPr>
          <w:p w14:paraId="462819A2">
            <w:pPr>
              <w:rPr>
                <w:sz w:val="24"/>
                <w:szCs w:val="24"/>
              </w:rPr>
            </w:pPr>
            <w:r>
              <w:rPr>
                <w:bCs/>
                <w:sz w:val="24"/>
                <w:szCs w:val="24"/>
              </w:rPr>
              <w:t>Кабинет налогоплательщика (cabinet.salyk.kz);</w:t>
            </w:r>
          </w:p>
        </w:tc>
      </w:tr>
      <w:tr w14:paraId="5807F1B6">
        <w:tblPrEx>
          <w:tblCellMar>
            <w:top w:w="55" w:type="dxa"/>
            <w:left w:w="55" w:type="dxa"/>
            <w:bottom w:w="55" w:type="dxa"/>
            <w:right w:w="55" w:type="dxa"/>
          </w:tblCellMar>
        </w:tblPrEx>
        <w:trPr>
          <w:trHeight w:val="364" w:hRule="atLeast"/>
        </w:trPr>
        <w:tc>
          <w:tcPr>
            <w:tcW w:w="3345" w:type="dxa"/>
            <w:vMerge w:val="continue"/>
            <w:shd w:val="clear" w:color="auto" w:fill="auto"/>
          </w:tcPr>
          <w:p w14:paraId="6E6A5E08">
            <w:pPr>
              <w:pStyle w:val="6"/>
              <w:rPr>
                <w:sz w:val="24"/>
                <w:szCs w:val="24"/>
              </w:rPr>
            </w:pPr>
          </w:p>
        </w:tc>
        <w:tc>
          <w:tcPr>
            <w:tcW w:w="6292" w:type="dxa"/>
            <w:shd w:val="clear" w:color="auto" w:fill="auto"/>
          </w:tcPr>
          <w:p w14:paraId="58633B9D">
            <w:pPr>
              <w:rPr>
                <w:sz w:val="24"/>
                <w:szCs w:val="24"/>
              </w:rPr>
            </w:pPr>
            <w:r>
              <w:rPr>
                <w:bCs/>
                <w:sz w:val="24"/>
                <w:szCs w:val="24"/>
              </w:rPr>
              <w:t>Комитет по статистике (cabinet.stat.gov.kz);</w:t>
            </w:r>
          </w:p>
        </w:tc>
      </w:tr>
      <w:tr w14:paraId="3355A8B3">
        <w:tblPrEx>
          <w:tblCellMar>
            <w:top w:w="55" w:type="dxa"/>
            <w:left w:w="55" w:type="dxa"/>
            <w:bottom w:w="55" w:type="dxa"/>
            <w:right w:w="55" w:type="dxa"/>
          </w:tblCellMar>
        </w:tblPrEx>
        <w:trPr>
          <w:trHeight w:val="364" w:hRule="atLeast"/>
        </w:trPr>
        <w:tc>
          <w:tcPr>
            <w:tcW w:w="3345" w:type="dxa"/>
            <w:vMerge w:val="continue"/>
            <w:shd w:val="clear" w:color="auto" w:fill="auto"/>
          </w:tcPr>
          <w:p w14:paraId="52DDD0D5">
            <w:pPr>
              <w:pStyle w:val="6"/>
              <w:rPr>
                <w:sz w:val="24"/>
                <w:szCs w:val="24"/>
              </w:rPr>
            </w:pPr>
          </w:p>
        </w:tc>
        <w:tc>
          <w:tcPr>
            <w:tcW w:w="6292" w:type="dxa"/>
            <w:shd w:val="clear" w:color="auto" w:fill="auto"/>
          </w:tcPr>
          <w:p w14:paraId="3CEC98B0">
            <w:pPr>
              <w:rPr>
                <w:sz w:val="24"/>
                <w:szCs w:val="24"/>
              </w:rPr>
            </w:pPr>
            <w:r>
              <w:rPr>
                <w:bCs/>
                <w:sz w:val="24"/>
                <w:szCs w:val="24"/>
              </w:rPr>
              <w:t>Электронное правительство РК (Egov.kz);</w:t>
            </w:r>
          </w:p>
        </w:tc>
      </w:tr>
      <w:tr w14:paraId="346D530F">
        <w:tblPrEx>
          <w:tblCellMar>
            <w:top w:w="55" w:type="dxa"/>
            <w:left w:w="55" w:type="dxa"/>
            <w:bottom w:w="55" w:type="dxa"/>
            <w:right w:w="55" w:type="dxa"/>
          </w:tblCellMar>
        </w:tblPrEx>
        <w:trPr>
          <w:trHeight w:val="364" w:hRule="atLeast"/>
        </w:trPr>
        <w:tc>
          <w:tcPr>
            <w:tcW w:w="3345" w:type="dxa"/>
            <w:vMerge w:val="continue"/>
            <w:shd w:val="clear" w:color="auto" w:fill="auto"/>
          </w:tcPr>
          <w:p w14:paraId="5E0BD585">
            <w:pPr>
              <w:pStyle w:val="6"/>
              <w:rPr>
                <w:sz w:val="24"/>
                <w:szCs w:val="24"/>
              </w:rPr>
            </w:pPr>
          </w:p>
        </w:tc>
        <w:tc>
          <w:tcPr>
            <w:tcW w:w="6292" w:type="dxa"/>
            <w:shd w:val="clear" w:color="auto" w:fill="auto"/>
          </w:tcPr>
          <w:p w14:paraId="1C017E95">
            <w:pPr>
              <w:rPr>
                <w:sz w:val="24"/>
                <w:szCs w:val="24"/>
              </w:rPr>
            </w:pPr>
            <w:r>
              <w:rPr>
                <w:bCs/>
                <w:sz w:val="24"/>
                <w:szCs w:val="24"/>
              </w:rPr>
              <w:t>Электронное лицензирование РК (elicense.kz);</w:t>
            </w:r>
          </w:p>
        </w:tc>
      </w:tr>
      <w:tr w14:paraId="5E972BD2">
        <w:tblPrEx>
          <w:tblCellMar>
            <w:top w:w="55" w:type="dxa"/>
            <w:left w:w="55" w:type="dxa"/>
            <w:bottom w:w="55" w:type="dxa"/>
            <w:right w:w="55" w:type="dxa"/>
          </w:tblCellMar>
        </w:tblPrEx>
        <w:trPr>
          <w:trHeight w:val="364" w:hRule="atLeast"/>
        </w:trPr>
        <w:tc>
          <w:tcPr>
            <w:tcW w:w="3345" w:type="dxa"/>
            <w:vMerge w:val="continue"/>
            <w:shd w:val="clear" w:color="auto" w:fill="auto"/>
          </w:tcPr>
          <w:p w14:paraId="64A49F6F">
            <w:pPr>
              <w:pStyle w:val="6"/>
              <w:rPr>
                <w:sz w:val="24"/>
                <w:szCs w:val="24"/>
              </w:rPr>
            </w:pPr>
          </w:p>
        </w:tc>
        <w:tc>
          <w:tcPr>
            <w:tcW w:w="6292" w:type="dxa"/>
            <w:shd w:val="clear" w:color="auto" w:fill="auto"/>
          </w:tcPr>
          <w:p w14:paraId="33D61E47">
            <w:pPr>
              <w:rPr>
                <w:sz w:val="24"/>
                <w:szCs w:val="24"/>
              </w:rPr>
            </w:pPr>
            <w:r>
              <w:rPr>
                <w:bCs/>
                <w:sz w:val="24"/>
                <w:szCs w:val="24"/>
              </w:rPr>
              <w:t>Министерства финансов РК (eminfin.gov.kz);</w:t>
            </w:r>
          </w:p>
        </w:tc>
      </w:tr>
    </w:tbl>
    <w:p w14:paraId="6C81FB32">
      <w:pPr>
        <w:ind w:left="720"/>
      </w:pPr>
    </w:p>
    <w:p w14:paraId="2857B478">
      <w:pPr>
        <w:numPr>
          <w:ilvl w:val="0"/>
          <w:numId w:val="2"/>
        </w:numPr>
        <w:rPr>
          <w:sz w:val="24"/>
          <w:szCs w:val="24"/>
        </w:rPr>
      </w:pPr>
      <w:r>
        <w:rPr>
          <w:bCs/>
          <w:sz w:val="24"/>
          <w:szCs w:val="24"/>
        </w:rPr>
        <w:t>Получение электронно-цифровой подписи c Веб-портала Национального удостоверяющего центра РК (pki.gov.kz) и установка сертификата на ключевой носитель: eToken, KazToken и т. п. носителей.</w:t>
      </w:r>
    </w:p>
    <w:p w14:paraId="3EC66F09">
      <w:pPr>
        <w:numPr>
          <w:ilvl w:val="0"/>
          <w:numId w:val="2"/>
        </w:numPr>
        <w:rPr>
          <w:sz w:val="24"/>
          <w:szCs w:val="24"/>
        </w:rPr>
      </w:pPr>
      <w:r>
        <w:rPr>
          <w:bCs/>
          <w:sz w:val="24"/>
          <w:szCs w:val="24"/>
        </w:rPr>
        <w:t>Установка и обновление дополнительного П.О.: NCLayer, CryptoSocket, Java и т.д.</w:t>
      </w:r>
    </w:p>
    <w:p w14:paraId="3D8A34FD">
      <w:pPr>
        <w:numPr>
          <w:ilvl w:val="0"/>
          <w:numId w:val="2"/>
        </w:numPr>
        <w:rPr>
          <w:sz w:val="24"/>
          <w:szCs w:val="24"/>
        </w:rPr>
      </w:pPr>
      <w:r>
        <w:rPr>
          <w:bCs/>
          <w:sz w:val="24"/>
          <w:szCs w:val="24"/>
        </w:rPr>
        <w:t>Установка, настройка программы СОНО</w:t>
      </w:r>
    </w:p>
    <w:p w14:paraId="69878585">
      <w:pPr>
        <w:numPr>
          <w:ilvl w:val="0"/>
          <w:numId w:val="2"/>
        </w:numPr>
        <w:rPr>
          <w:sz w:val="24"/>
          <w:szCs w:val="24"/>
        </w:rPr>
      </w:pPr>
      <w:r>
        <w:rPr>
          <w:bCs/>
          <w:sz w:val="24"/>
          <w:szCs w:val="24"/>
        </w:rPr>
        <w:t>Создание\Настройка локальных подключений П.К. и баз данных, интернета, сетевой или общий принтер, маршрутизаторов.</w:t>
      </w:r>
    </w:p>
    <w:p w14:paraId="00D8DB16">
      <w:pPr>
        <w:numPr>
          <w:ilvl w:val="0"/>
          <w:numId w:val="2"/>
        </w:numPr>
        <w:rPr>
          <w:sz w:val="24"/>
          <w:szCs w:val="24"/>
        </w:rPr>
      </w:pPr>
      <w:r>
        <w:rPr>
          <w:bCs/>
          <w:sz w:val="24"/>
          <w:szCs w:val="24"/>
        </w:rPr>
        <w:t xml:space="preserve">Установка </w:t>
      </w:r>
      <w:r>
        <w:rPr>
          <w:sz w:val="24"/>
          <w:szCs w:val="24"/>
        </w:rPr>
        <w:t>лицензионного О.С. с носителя или oem ключа Заказчика</w:t>
      </w:r>
      <w:r>
        <w:rPr>
          <w:bCs/>
          <w:sz w:val="24"/>
          <w:szCs w:val="24"/>
        </w:rPr>
        <w:t xml:space="preserve">и сопровождение. </w:t>
      </w:r>
      <w:r>
        <w:rPr>
          <w:b/>
          <w:bCs/>
          <w:sz w:val="24"/>
          <w:szCs w:val="24"/>
          <w:lang w:val="en-US"/>
        </w:rPr>
        <w:t>MicrosoftWidows</w:t>
      </w:r>
      <w:r>
        <w:rPr>
          <w:b/>
          <w:bCs/>
          <w:sz w:val="24"/>
          <w:szCs w:val="24"/>
        </w:rPr>
        <w:t>:</w:t>
      </w:r>
      <w:r>
        <w:rPr>
          <w:bCs/>
          <w:sz w:val="24"/>
          <w:szCs w:val="24"/>
          <w:lang w:val="en-US"/>
        </w:rPr>
        <w:t>XP</w:t>
      </w:r>
      <w:r>
        <w:rPr>
          <w:bCs/>
          <w:sz w:val="24"/>
          <w:szCs w:val="24"/>
        </w:rPr>
        <w:t xml:space="preserve">, </w:t>
      </w:r>
      <w:r>
        <w:rPr>
          <w:bCs/>
          <w:sz w:val="24"/>
          <w:szCs w:val="24"/>
          <w:lang w:val="en-US"/>
        </w:rPr>
        <w:t>Vista</w:t>
      </w:r>
      <w:r>
        <w:rPr>
          <w:bCs/>
          <w:sz w:val="24"/>
          <w:szCs w:val="24"/>
        </w:rPr>
        <w:t xml:space="preserve">, </w:t>
      </w:r>
      <w:r>
        <w:rPr>
          <w:bCs/>
          <w:sz w:val="24"/>
          <w:szCs w:val="24"/>
          <w:lang w:val="en-US"/>
        </w:rPr>
        <w:t>Seven</w:t>
      </w:r>
      <w:r>
        <w:rPr>
          <w:bCs/>
          <w:sz w:val="24"/>
          <w:szCs w:val="24"/>
        </w:rPr>
        <w:t>, 8, 8.1, 10, 11.</w:t>
      </w:r>
    </w:p>
    <w:p w14:paraId="76B6499F">
      <w:pPr>
        <w:numPr>
          <w:ilvl w:val="0"/>
          <w:numId w:val="2"/>
        </w:numPr>
        <w:rPr>
          <w:sz w:val="24"/>
          <w:szCs w:val="24"/>
        </w:rPr>
      </w:pPr>
      <w:r>
        <w:rPr>
          <w:bCs/>
          <w:sz w:val="24"/>
          <w:szCs w:val="24"/>
        </w:rPr>
        <w:t>Восстановление и сохранение информации Заказчика (в случае сбоя, потери или поломки оборудования).</w:t>
      </w:r>
    </w:p>
    <w:p w14:paraId="6D9F0813">
      <w:pPr>
        <w:numPr>
          <w:ilvl w:val="0"/>
          <w:numId w:val="2"/>
        </w:numPr>
        <w:rPr>
          <w:sz w:val="24"/>
          <w:szCs w:val="24"/>
        </w:rPr>
      </w:pPr>
      <w:r>
        <w:rPr>
          <w:bCs/>
          <w:sz w:val="24"/>
          <w:szCs w:val="24"/>
        </w:rPr>
        <w:t>Создание почтового адреса, настройка почтовых клиентов и серверов.</w:t>
      </w:r>
    </w:p>
    <w:p w14:paraId="57791106">
      <w:pPr>
        <w:numPr>
          <w:ilvl w:val="0"/>
          <w:numId w:val="2"/>
        </w:numPr>
        <w:jc w:val="both"/>
        <w:rPr>
          <w:sz w:val="24"/>
          <w:szCs w:val="24"/>
        </w:rPr>
      </w:pPr>
      <w:r>
        <w:rPr>
          <w:bCs/>
          <w:sz w:val="24"/>
          <w:szCs w:val="24"/>
        </w:rPr>
        <w:t xml:space="preserve">Замена комплектующих (PCI устройств, видеокарты, блока питания, процессора, жесткого диска, CD-ROMA) в случае необходимости </w:t>
      </w:r>
      <w:r>
        <w:rPr>
          <w:sz w:val="24"/>
          <w:szCs w:val="24"/>
        </w:rPr>
        <w:t>(без стоимости запчастей).</w:t>
      </w:r>
    </w:p>
    <w:p w14:paraId="148D5941">
      <w:pPr>
        <w:numPr>
          <w:ilvl w:val="0"/>
          <w:numId w:val="2"/>
        </w:numPr>
        <w:jc w:val="both"/>
        <w:rPr>
          <w:sz w:val="24"/>
          <w:szCs w:val="24"/>
        </w:rPr>
      </w:pPr>
      <w:r>
        <w:rPr>
          <w:sz w:val="24"/>
          <w:szCs w:val="24"/>
        </w:rPr>
        <w:t>Сдача оборудования в эксплуатацию.</w:t>
      </w:r>
    </w:p>
    <w:p w14:paraId="10F86321">
      <w:pPr>
        <w:numPr>
          <w:ilvl w:val="0"/>
          <w:numId w:val="2"/>
        </w:numPr>
        <w:jc w:val="both"/>
        <w:rPr>
          <w:sz w:val="24"/>
          <w:szCs w:val="24"/>
        </w:rPr>
      </w:pPr>
      <w:r>
        <w:rPr>
          <w:sz w:val="24"/>
          <w:szCs w:val="24"/>
        </w:rPr>
        <w:t>Установка лицензионный Антивирус на  1 год – 9 штук</w:t>
      </w:r>
    </w:p>
    <w:p w14:paraId="2E10847B">
      <w:pPr>
        <w:ind w:left="380"/>
        <w:jc w:val="both"/>
        <w:rPr>
          <w:sz w:val="24"/>
          <w:szCs w:val="24"/>
        </w:rPr>
      </w:pPr>
      <w:r>
        <w:rPr>
          <w:b/>
          <w:bCs/>
          <w:sz w:val="24"/>
          <w:szCs w:val="24"/>
        </w:rPr>
        <w:t>3. Техническое обслуживание принтера  – это комплекс мер, который включает в себя (</w:t>
      </w:r>
      <w:r>
        <w:rPr>
          <w:b/>
          <w:sz w:val="24"/>
          <w:szCs w:val="24"/>
        </w:rPr>
        <w:t>Комплектующие по запасным частям, все расходные материалы за счет Поставщика услуг</w:t>
      </w:r>
      <w:r>
        <w:rPr>
          <w:b/>
          <w:bCs/>
          <w:sz w:val="24"/>
          <w:szCs w:val="24"/>
        </w:rPr>
        <w:t>):</w:t>
      </w:r>
    </w:p>
    <w:p w14:paraId="2581823D">
      <w:pPr>
        <w:pStyle w:val="5"/>
        <w:numPr>
          <w:ilvl w:val="0"/>
          <w:numId w:val="2"/>
        </w:numPr>
        <w:spacing w:after="0"/>
        <w:rPr>
          <w:sz w:val="24"/>
          <w:szCs w:val="24"/>
        </w:rPr>
      </w:pPr>
      <w:r>
        <w:rPr>
          <w:sz w:val="24"/>
          <w:szCs w:val="24"/>
        </w:rPr>
        <w:t xml:space="preserve">Диагностика неисправности (определение работоспособности оборудования, выявление его дефектных частей и предположительных причин поломки) </w:t>
      </w:r>
    </w:p>
    <w:p w14:paraId="52AD12CB">
      <w:pPr>
        <w:pStyle w:val="5"/>
        <w:numPr>
          <w:ilvl w:val="0"/>
          <w:numId w:val="2"/>
        </w:numPr>
        <w:spacing w:after="0"/>
        <w:rPr>
          <w:sz w:val="24"/>
          <w:szCs w:val="24"/>
        </w:rPr>
      </w:pPr>
      <w:r>
        <w:rPr>
          <w:sz w:val="24"/>
          <w:szCs w:val="24"/>
        </w:rPr>
        <w:t xml:space="preserve">Разборку техники </w:t>
      </w:r>
    </w:p>
    <w:p w14:paraId="7264C752">
      <w:pPr>
        <w:pStyle w:val="5"/>
        <w:numPr>
          <w:ilvl w:val="0"/>
          <w:numId w:val="2"/>
        </w:numPr>
        <w:spacing w:after="0"/>
        <w:rPr>
          <w:sz w:val="24"/>
          <w:szCs w:val="24"/>
        </w:rPr>
      </w:pPr>
      <w:r>
        <w:rPr>
          <w:sz w:val="24"/>
          <w:szCs w:val="24"/>
        </w:rPr>
        <w:t xml:space="preserve">Чистку и смазку всех узлов и компонентов (смазка используется специальная для каждого вида техники, согласно рекомендациям производителя) </w:t>
      </w:r>
    </w:p>
    <w:p w14:paraId="15D1D52F">
      <w:pPr>
        <w:pStyle w:val="5"/>
        <w:numPr>
          <w:ilvl w:val="0"/>
          <w:numId w:val="2"/>
        </w:numPr>
        <w:spacing w:after="0"/>
        <w:rPr>
          <w:sz w:val="24"/>
          <w:szCs w:val="24"/>
        </w:rPr>
      </w:pPr>
      <w:r>
        <w:rPr>
          <w:sz w:val="24"/>
          <w:szCs w:val="24"/>
        </w:rPr>
        <w:t xml:space="preserve">Протяжка узлов и компонентов (со временем все элементы имеют свойство ослаблять крепления) </w:t>
      </w:r>
    </w:p>
    <w:p w14:paraId="6E390FF1">
      <w:pPr>
        <w:pStyle w:val="5"/>
        <w:numPr>
          <w:ilvl w:val="0"/>
          <w:numId w:val="2"/>
        </w:numPr>
        <w:spacing w:after="0"/>
        <w:rPr>
          <w:sz w:val="24"/>
          <w:szCs w:val="24"/>
        </w:rPr>
      </w:pPr>
      <w:r>
        <w:rPr>
          <w:sz w:val="24"/>
          <w:szCs w:val="24"/>
        </w:rPr>
        <w:t xml:space="preserve">Проверка и настройка рабочих параметров техники </w:t>
      </w:r>
    </w:p>
    <w:p w14:paraId="193E8791">
      <w:pPr>
        <w:pStyle w:val="5"/>
        <w:numPr>
          <w:ilvl w:val="0"/>
          <w:numId w:val="2"/>
        </w:numPr>
        <w:spacing w:after="0"/>
        <w:rPr>
          <w:sz w:val="24"/>
          <w:szCs w:val="24"/>
        </w:rPr>
      </w:pPr>
      <w:r>
        <w:rPr>
          <w:sz w:val="24"/>
          <w:szCs w:val="24"/>
        </w:rPr>
        <w:t>Подключение и установку драйверов</w:t>
      </w:r>
    </w:p>
    <w:p w14:paraId="0525B567">
      <w:pPr>
        <w:pStyle w:val="5"/>
        <w:numPr>
          <w:ilvl w:val="0"/>
          <w:numId w:val="2"/>
        </w:numPr>
        <w:spacing w:after="0"/>
        <w:rPr>
          <w:sz w:val="24"/>
          <w:szCs w:val="24"/>
        </w:rPr>
      </w:pPr>
      <w:r>
        <w:rPr>
          <w:sz w:val="24"/>
          <w:szCs w:val="24"/>
        </w:rPr>
        <w:t>Замену неисправных элементов оборудования вышедших из строя (Пайка, замена термоплёнки, замена резинового вала в печке и т. п.)</w:t>
      </w:r>
    </w:p>
    <w:p w14:paraId="2B7410CF">
      <w:pPr>
        <w:pStyle w:val="5"/>
        <w:numPr>
          <w:ilvl w:val="0"/>
          <w:numId w:val="2"/>
        </w:numPr>
        <w:spacing w:after="0"/>
        <w:rPr>
          <w:sz w:val="24"/>
          <w:szCs w:val="24"/>
        </w:rPr>
      </w:pPr>
      <w:r>
        <w:rPr>
          <w:sz w:val="24"/>
          <w:szCs w:val="24"/>
        </w:rPr>
        <w:t>Устранение других неисправностей, возникающих при эксплуатации офисной техники</w:t>
      </w:r>
    </w:p>
    <w:p w14:paraId="0B317A67">
      <w:pPr>
        <w:pStyle w:val="5"/>
        <w:numPr>
          <w:ilvl w:val="0"/>
          <w:numId w:val="2"/>
        </w:numPr>
        <w:spacing w:after="0"/>
        <w:jc w:val="both"/>
      </w:pPr>
      <w:r>
        <w:rPr>
          <w:sz w:val="24"/>
          <w:szCs w:val="24"/>
        </w:rPr>
        <w:t>Тестирование перед сдачей в эксплуатацию</w:t>
      </w:r>
    </w:p>
    <w:p w14:paraId="779902D2">
      <w:pPr>
        <w:shd w:val="clear" w:color="auto" w:fill="FFFFFF"/>
        <w:rPr>
          <w:sz w:val="24"/>
          <w:szCs w:val="24"/>
        </w:rPr>
      </w:pPr>
      <w:r>
        <w:rPr>
          <w:b/>
          <w:bCs/>
          <w:spacing w:val="-1"/>
          <w:sz w:val="24"/>
          <w:szCs w:val="24"/>
          <w:lang w:val="kk-KZ"/>
        </w:rPr>
        <w:t>4</w:t>
      </w:r>
      <w:r>
        <w:rPr>
          <w:b/>
          <w:bCs/>
          <w:spacing w:val="-1"/>
          <w:sz w:val="24"/>
          <w:szCs w:val="24"/>
        </w:rPr>
        <w:t>. Порядок предоставления услуг.</w:t>
      </w:r>
    </w:p>
    <w:p w14:paraId="00AFC5EF">
      <w:pPr>
        <w:shd w:val="clear" w:color="auto" w:fill="FFFFFF"/>
        <w:ind w:left="14"/>
        <w:rPr>
          <w:sz w:val="24"/>
          <w:szCs w:val="24"/>
        </w:rPr>
      </w:pPr>
      <w:r>
        <w:rPr>
          <w:spacing w:val="4"/>
          <w:sz w:val="24"/>
          <w:szCs w:val="24"/>
          <w:lang w:val="kk-KZ"/>
        </w:rPr>
        <w:t>4</w:t>
      </w:r>
      <w:r>
        <w:rPr>
          <w:spacing w:val="4"/>
          <w:sz w:val="24"/>
          <w:szCs w:val="24"/>
        </w:rPr>
        <w:t xml:space="preserve">.1. Выполнять работы по обслуживанию компьютеров и оргтехники с надлежащим качеством и в полном </w:t>
      </w:r>
      <w:r>
        <w:rPr>
          <w:spacing w:val="7"/>
          <w:sz w:val="24"/>
          <w:szCs w:val="24"/>
        </w:rPr>
        <w:t xml:space="preserve">объеме в соответствии с настоящим Договором.  </w:t>
      </w:r>
    </w:p>
    <w:p w14:paraId="0FCFD817">
      <w:pPr>
        <w:shd w:val="clear" w:color="auto" w:fill="FFFFFF"/>
        <w:ind w:left="14"/>
        <w:rPr>
          <w:sz w:val="24"/>
          <w:szCs w:val="24"/>
        </w:rPr>
      </w:pPr>
      <w:r>
        <w:rPr>
          <w:spacing w:val="-1"/>
          <w:sz w:val="24"/>
          <w:szCs w:val="24"/>
          <w:lang w:val="kk-KZ"/>
        </w:rPr>
        <w:t>4</w:t>
      </w:r>
      <w:r>
        <w:rPr>
          <w:spacing w:val="-1"/>
          <w:sz w:val="24"/>
          <w:szCs w:val="24"/>
        </w:rPr>
        <w:t>.2. Исправлять по требованию Заказчика все выявленные недостатки в течение   3-х рабочих дней.</w:t>
      </w:r>
    </w:p>
    <w:p w14:paraId="538CBDF8">
      <w:pPr>
        <w:shd w:val="clear" w:color="auto" w:fill="FFFFFF"/>
        <w:ind w:left="14"/>
        <w:rPr>
          <w:sz w:val="24"/>
          <w:szCs w:val="24"/>
        </w:rPr>
      </w:pPr>
      <w:r>
        <w:rPr>
          <w:spacing w:val="1"/>
          <w:sz w:val="24"/>
          <w:szCs w:val="24"/>
          <w:lang w:val="kk-KZ"/>
        </w:rPr>
        <w:t>4</w:t>
      </w:r>
      <w:r>
        <w:rPr>
          <w:spacing w:val="1"/>
          <w:sz w:val="24"/>
          <w:szCs w:val="24"/>
        </w:rPr>
        <w:t xml:space="preserve">.3. Своевременно извещать Заказчика о необходимости ремонта  неисправного оборудования с </w:t>
      </w:r>
      <w:r>
        <w:rPr>
          <w:spacing w:val="-2"/>
          <w:sz w:val="24"/>
          <w:szCs w:val="24"/>
        </w:rPr>
        <w:t xml:space="preserve">представлением акта - заключения о характере неисправности. </w:t>
      </w:r>
    </w:p>
    <w:p w14:paraId="6FFB6D9F">
      <w:pPr>
        <w:shd w:val="clear" w:color="auto" w:fill="FFFFFF"/>
        <w:tabs>
          <w:tab w:val="left" w:pos="634"/>
        </w:tabs>
        <w:rPr>
          <w:sz w:val="24"/>
          <w:szCs w:val="24"/>
        </w:rPr>
      </w:pPr>
      <w:r>
        <w:rPr>
          <w:spacing w:val="-9"/>
          <w:sz w:val="24"/>
          <w:szCs w:val="24"/>
          <w:lang w:val="kk-KZ"/>
        </w:rPr>
        <w:t>4</w:t>
      </w:r>
      <w:r>
        <w:rPr>
          <w:spacing w:val="-9"/>
          <w:sz w:val="24"/>
          <w:szCs w:val="24"/>
        </w:rPr>
        <w:t>.4. Поставщик</w:t>
      </w:r>
      <w:r>
        <w:rPr>
          <w:sz w:val="24"/>
          <w:szCs w:val="24"/>
        </w:rPr>
        <w:t xml:space="preserve"> присваивает</w:t>
      </w:r>
      <w:r>
        <w:rPr>
          <w:spacing w:val="5"/>
          <w:sz w:val="24"/>
          <w:szCs w:val="24"/>
        </w:rPr>
        <w:t xml:space="preserve"> на каждый компьютер технический идентификационный номер или паспорт с его техническими </w:t>
      </w:r>
      <w:r>
        <w:rPr>
          <w:sz w:val="24"/>
          <w:szCs w:val="24"/>
        </w:rPr>
        <w:t xml:space="preserve">характеристиками и сведениями о ремонте, и опечатывает в целях исключения самостоятельного вмешательства в </w:t>
      </w:r>
      <w:r>
        <w:rPr>
          <w:spacing w:val="-3"/>
          <w:sz w:val="24"/>
          <w:szCs w:val="24"/>
        </w:rPr>
        <w:t>его устройство Заказчиком.</w:t>
      </w:r>
    </w:p>
    <w:p w14:paraId="78F61496">
      <w:pPr>
        <w:shd w:val="clear" w:color="auto" w:fill="FFFFFF"/>
        <w:tabs>
          <w:tab w:val="left" w:pos="634"/>
        </w:tabs>
        <w:rPr>
          <w:sz w:val="24"/>
          <w:szCs w:val="24"/>
        </w:rPr>
      </w:pPr>
      <w:r>
        <w:rPr>
          <w:spacing w:val="-3"/>
          <w:sz w:val="24"/>
          <w:szCs w:val="24"/>
          <w:lang w:val="kk-KZ"/>
        </w:rPr>
        <w:t>4</w:t>
      </w:r>
      <w:r>
        <w:rPr>
          <w:spacing w:val="-3"/>
          <w:sz w:val="24"/>
          <w:szCs w:val="24"/>
        </w:rPr>
        <w:t xml:space="preserve">.5. Ответственный представитель Поставщика, должен быть доступенпо </w:t>
      </w:r>
      <w:r>
        <w:rPr>
          <w:spacing w:val="-2"/>
          <w:sz w:val="24"/>
          <w:szCs w:val="24"/>
        </w:rPr>
        <w:t>телефону</w:t>
      </w:r>
      <w:r>
        <w:rPr>
          <w:spacing w:val="-3"/>
          <w:sz w:val="24"/>
          <w:szCs w:val="24"/>
        </w:rPr>
        <w:t xml:space="preserve"> или мессенджеру с 9.00-18.30 с понедельника по пятницу.</w:t>
      </w:r>
    </w:p>
    <w:p w14:paraId="76EB8008">
      <w:pPr>
        <w:shd w:val="clear" w:color="auto" w:fill="FFFFFF"/>
        <w:tabs>
          <w:tab w:val="left" w:pos="50"/>
          <w:tab w:val="left" w:pos="533"/>
        </w:tabs>
        <w:rPr>
          <w:sz w:val="24"/>
          <w:szCs w:val="24"/>
        </w:rPr>
      </w:pPr>
      <w:r>
        <w:rPr>
          <w:spacing w:val="-2"/>
          <w:sz w:val="24"/>
          <w:szCs w:val="24"/>
          <w:lang w:val="kk-KZ"/>
        </w:rPr>
        <w:t>4</w:t>
      </w:r>
      <w:r>
        <w:rPr>
          <w:spacing w:val="-2"/>
          <w:sz w:val="24"/>
          <w:szCs w:val="24"/>
        </w:rPr>
        <w:t xml:space="preserve">.6. Заказчик своевременно извещает </w:t>
      </w:r>
      <w:r>
        <w:rPr>
          <w:spacing w:val="-3"/>
          <w:sz w:val="24"/>
          <w:szCs w:val="24"/>
        </w:rPr>
        <w:t>Поставщика</w:t>
      </w:r>
      <w:r>
        <w:rPr>
          <w:spacing w:val="-2"/>
          <w:sz w:val="24"/>
          <w:szCs w:val="24"/>
        </w:rPr>
        <w:t xml:space="preserve"> о возникших текущих неисправностях</w:t>
      </w:r>
      <w:r>
        <w:rPr>
          <w:spacing w:val="-2"/>
          <w:sz w:val="24"/>
          <w:szCs w:val="24"/>
        </w:rPr>
        <w:br w:type="textWrapping"/>
      </w:r>
      <w:r>
        <w:rPr>
          <w:spacing w:val="-2"/>
          <w:sz w:val="24"/>
          <w:szCs w:val="24"/>
        </w:rPr>
        <w:t xml:space="preserve"> компьютерного оборудования  по  телефону</w:t>
      </w:r>
      <w:r>
        <w:rPr>
          <w:spacing w:val="-3"/>
          <w:sz w:val="24"/>
          <w:szCs w:val="24"/>
        </w:rPr>
        <w:t xml:space="preserve"> или мессенджеру</w:t>
      </w:r>
    </w:p>
    <w:p w14:paraId="04D9D34E">
      <w:pPr>
        <w:shd w:val="clear" w:color="auto" w:fill="FFFFFF"/>
        <w:tabs>
          <w:tab w:val="left" w:pos="50"/>
          <w:tab w:val="left" w:pos="533"/>
        </w:tabs>
        <w:rPr>
          <w:sz w:val="24"/>
          <w:szCs w:val="24"/>
        </w:rPr>
      </w:pPr>
      <w:r>
        <w:rPr>
          <w:spacing w:val="-2"/>
          <w:sz w:val="24"/>
          <w:szCs w:val="24"/>
          <w:lang w:val="kk-KZ"/>
        </w:rPr>
        <w:t>4</w:t>
      </w:r>
      <w:r>
        <w:rPr>
          <w:spacing w:val="-2"/>
          <w:sz w:val="24"/>
          <w:szCs w:val="24"/>
        </w:rPr>
        <w:t>.7. Время реагирования ответственного лица Поставщика не более 3-х часов.</w:t>
      </w:r>
    </w:p>
    <w:p w14:paraId="1D558BAC">
      <w:pPr>
        <w:shd w:val="clear" w:color="auto" w:fill="FFFFFF"/>
        <w:tabs>
          <w:tab w:val="left" w:pos="50"/>
          <w:tab w:val="left" w:pos="533"/>
        </w:tabs>
        <w:rPr>
          <w:sz w:val="24"/>
          <w:szCs w:val="24"/>
        </w:rPr>
      </w:pPr>
      <w:r>
        <w:rPr>
          <w:spacing w:val="-2"/>
          <w:sz w:val="24"/>
          <w:szCs w:val="24"/>
          <w:lang w:val="kk-KZ"/>
        </w:rPr>
        <w:t>4</w:t>
      </w:r>
      <w:r>
        <w:rPr>
          <w:spacing w:val="-2"/>
          <w:sz w:val="24"/>
          <w:szCs w:val="24"/>
        </w:rPr>
        <w:t>.8. В случаи непредвиденного сбоя в работе техники с базой данных или ключевых П.К. не за    медлительно отреагировать в течении 1-го часа.</w:t>
      </w:r>
    </w:p>
    <w:p w14:paraId="2E18053C">
      <w:pPr>
        <w:shd w:val="clear" w:color="auto" w:fill="FFFFFF"/>
        <w:tabs>
          <w:tab w:val="left" w:pos="50"/>
          <w:tab w:val="left" w:pos="533"/>
        </w:tabs>
        <w:ind w:left="50"/>
        <w:rPr>
          <w:sz w:val="24"/>
          <w:szCs w:val="24"/>
        </w:rPr>
      </w:pPr>
      <w:r>
        <w:rPr>
          <w:spacing w:val="3"/>
          <w:sz w:val="24"/>
          <w:szCs w:val="24"/>
          <w:lang w:val="kk-KZ"/>
        </w:rPr>
        <w:t>4</w:t>
      </w:r>
      <w:r>
        <w:rPr>
          <w:spacing w:val="3"/>
          <w:sz w:val="24"/>
          <w:szCs w:val="24"/>
        </w:rPr>
        <w:t xml:space="preserve">.9. </w:t>
      </w:r>
      <w:r>
        <w:rPr>
          <w:spacing w:val="-3"/>
          <w:sz w:val="24"/>
          <w:szCs w:val="24"/>
        </w:rPr>
        <w:t>Поставщик</w:t>
      </w:r>
      <w:r>
        <w:rPr>
          <w:spacing w:val="3"/>
          <w:sz w:val="24"/>
          <w:szCs w:val="24"/>
        </w:rPr>
        <w:t xml:space="preserve"> устраняет неисправность на месте. В случае невозможности устранения</w:t>
      </w:r>
      <w:r>
        <w:rPr>
          <w:spacing w:val="2"/>
          <w:sz w:val="24"/>
          <w:szCs w:val="24"/>
        </w:rPr>
        <w:t xml:space="preserve">неисправности компьютера на месте </w:t>
      </w:r>
      <w:r>
        <w:rPr>
          <w:spacing w:val="-3"/>
          <w:sz w:val="24"/>
          <w:szCs w:val="24"/>
        </w:rPr>
        <w:t>Поставщик</w:t>
      </w:r>
      <w:r>
        <w:rPr>
          <w:spacing w:val="2"/>
          <w:sz w:val="24"/>
          <w:szCs w:val="24"/>
        </w:rPr>
        <w:t xml:space="preserve"> дает заключение о причине неисправности, </w:t>
      </w:r>
      <w:r>
        <w:rPr>
          <w:spacing w:val="1"/>
          <w:sz w:val="24"/>
          <w:szCs w:val="24"/>
        </w:rPr>
        <w:t>принимает технику по акту и производит ремонт на своей производственной базе. Доставка до производственной базы за счет собственных средств.</w:t>
      </w:r>
    </w:p>
    <w:p w14:paraId="25FBF9A7">
      <w:pPr>
        <w:shd w:val="clear" w:color="auto" w:fill="FFFFFF"/>
        <w:tabs>
          <w:tab w:val="left" w:pos="533"/>
        </w:tabs>
        <w:ind w:left="50"/>
        <w:rPr>
          <w:sz w:val="24"/>
          <w:szCs w:val="24"/>
        </w:rPr>
      </w:pPr>
      <w:r>
        <w:rPr>
          <w:spacing w:val="-2"/>
          <w:sz w:val="24"/>
          <w:szCs w:val="24"/>
          <w:lang w:val="kk-KZ"/>
        </w:rPr>
        <w:t>4</w:t>
      </w:r>
      <w:r>
        <w:rPr>
          <w:spacing w:val="-2"/>
          <w:sz w:val="24"/>
          <w:szCs w:val="24"/>
        </w:rPr>
        <w:t xml:space="preserve">.10.  Заказчик может самостоятельно доставить технику, требующую ремонта самостоятельно и сдать ее </w:t>
      </w:r>
      <w:r>
        <w:rPr>
          <w:spacing w:val="-3"/>
          <w:sz w:val="24"/>
          <w:szCs w:val="24"/>
        </w:rPr>
        <w:t xml:space="preserve">Поставщику </w:t>
      </w:r>
      <w:r>
        <w:rPr>
          <w:spacing w:val="-1"/>
          <w:sz w:val="24"/>
          <w:szCs w:val="24"/>
        </w:rPr>
        <w:t>по акту.</w:t>
      </w:r>
    </w:p>
    <w:p w14:paraId="145135D9">
      <w:pPr>
        <w:shd w:val="clear" w:color="auto" w:fill="FFFFFF"/>
        <w:tabs>
          <w:tab w:val="left" w:pos="461"/>
        </w:tabs>
        <w:ind w:left="50"/>
        <w:rPr>
          <w:sz w:val="24"/>
          <w:szCs w:val="24"/>
        </w:rPr>
      </w:pPr>
      <w:r>
        <w:rPr>
          <w:spacing w:val="-9"/>
          <w:sz w:val="24"/>
          <w:szCs w:val="24"/>
          <w:lang w:val="kk-KZ"/>
        </w:rPr>
        <w:t>4</w:t>
      </w:r>
      <w:r>
        <w:rPr>
          <w:spacing w:val="-9"/>
          <w:sz w:val="24"/>
          <w:szCs w:val="24"/>
        </w:rPr>
        <w:t xml:space="preserve">.11. </w:t>
      </w:r>
      <w:r>
        <w:rPr>
          <w:spacing w:val="-2"/>
          <w:sz w:val="24"/>
          <w:szCs w:val="24"/>
        </w:rPr>
        <w:t>В случае невозможности восстановления работоспособности компьютера в связи с его</w:t>
      </w:r>
      <w:r>
        <w:rPr>
          <w:spacing w:val="-2"/>
          <w:sz w:val="24"/>
          <w:szCs w:val="24"/>
        </w:rPr>
        <w:br w:type="textWrapping"/>
      </w:r>
      <w:r>
        <w:rPr>
          <w:spacing w:val="3"/>
          <w:sz w:val="24"/>
          <w:szCs w:val="24"/>
        </w:rPr>
        <w:t xml:space="preserve">моральным или техническим износом, снятием с производства соответствующих комплектующих изделий и </w:t>
      </w:r>
      <w:r>
        <w:rPr>
          <w:spacing w:val="-1"/>
          <w:sz w:val="24"/>
          <w:szCs w:val="24"/>
        </w:rPr>
        <w:t xml:space="preserve">запасных частей, </w:t>
      </w:r>
      <w:r>
        <w:rPr>
          <w:spacing w:val="-3"/>
          <w:sz w:val="24"/>
          <w:szCs w:val="24"/>
        </w:rPr>
        <w:t>Поставщиком</w:t>
      </w:r>
      <w:r>
        <w:rPr>
          <w:spacing w:val="-1"/>
          <w:sz w:val="24"/>
          <w:szCs w:val="24"/>
        </w:rPr>
        <w:t xml:space="preserve"> составляется Техническое заключение, которое является основанием для списания данного компьютера.</w:t>
      </w:r>
    </w:p>
    <w:p w14:paraId="48B778BA">
      <w:pPr>
        <w:shd w:val="clear" w:color="auto" w:fill="FFFFFF"/>
        <w:tabs>
          <w:tab w:val="left" w:pos="461"/>
        </w:tabs>
        <w:ind w:left="50"/>
        <w:rPr>
          <w:sz w:val="24"/>
          <w:szCs w:val="24"/>
        </w:rPr>
      </w:pPr>
      <w:r>
        <w:rPr>
          <w:spacing w:val="-1"/>
          <w:sz w:val="24"/>
          <w:szCs w:val="24"/>
          <w:lang w:val="kk-KZ"/>
        </w:rPr>
        <w:t>4</w:t>
      </w:r>
      <w:r>
        <w:rPr>
          <w:spacing w:val="-1"/>
          <w:sz w:val="24"/>
          <w:szCs w:val="24"/>
        </w:rPr>
        <w:t>.12. Поставщик может предоставлять услуги удаленно или в случаи карантина. Используя лицензионное специализированное П.О.. Доступ осуществляется только с разрешения Заказчика.</w:t>
      </w:r>
    </w:p>
    <w:p w14:paraId="3ED35E34">
      <w:pPr>
        <w:shd w:val="clear" w:color="auto" w:fill="FFFFFF"/>
        <w:tabs>
          <w:tab w:val="left" w:pos="461"/>
        </w:tabs>
        <w:ind w:left="50"/>
        <w:rPr>
          <w:spacing w:val="-1"/>
          <w:sz w:val="24"/>
          <w:szCs w:val="24"/>
        </w:rPr>
      </w:pPr>
      <w:r>
        <w:rPr>
          <w:spacing w:val="-1"/>
          <w:sz w:val="24"/>
          <w:szCs w:val="24"/>
          <w:lang w:val="kk-KZ"/>
        </w:rPr>
        <w:t>4</w:t>
      </w:r>
      <w:r>
        <w:rPr>
          <w:spacing w:val="-1"/>
          <w:sz w:val="24"/>
          <w:szCs w:val="24"/>
        </w:rPr>
        <w:t xml:space="preserve">.13. Запрещается предоставлять удаленный доступ, передавать ключи, пароли, </w:t>
      </w:r>
    </w:p>
    <w:p w14:paraId="60F5637F">
      <w:pPr>
        <w:shd w:val="clear" w:color="auto" w:fill="FFFFFF"/>
        <w:tabs>
          <w:tab w:val="left" w:pos="461"/>
        </w:tabs>
        <w:ind w:left="50"/>
        <w:rPr>
          <w:sz w:val="24"/>
          <w:szCs w:val="24"/>
        </w:rPr>
      </w:pPr>
      <w:r>
        <w:rPr>
          <w:spacing w:val="-1"/>
          <w:sz w:val="24"/>
          <w:szCs w:val="24"/>
        </w:rPr>
        <w:t>идентификационные номера третьим лицам  за исключением сотрудников Поставщика.</w:t>
      </w:r>
    </w:p>
    <w:p w14:paraId="24F759FE">
      <w:pPr>
        <w:shd w:val="clear" w:color="auto" w:fill="FFFFFF"/>
        <w:tabs>
          <w:tab w:val="left" w:pos="461"/>
        </w:tabs>
        <w:ind w:left="50"/>
        <w:rPr>
          <w:sz w:val="24"/>
          <w:szCs w:val="24"/>
        </w:rPr>
      </w:pPr>
      <w:r>
        <w:rPr>
          <w:spacing w:val="-1"/>
          <w:sz w:val="24"/>
          <w:szCs w:val="24"/>
          <w:lang w:val="kk-KZ"/>
        </w:rPr>
        <w:t>4</w:t>
      </w:r>
      <w:r>
        <w:rPr>
          <w:spacing w:val="-1"/>
          <w:sz w:val="24"/>
          <w:szCs w:val="24"/>
        </w:rPr>
        <w:t xml:space="preserve">.14. </w:t>
      </w:r>
      <w:r>
        <w:rPr>
          <w:spacing w:val="-3"/>
          <w:sz w:val="24"/>
          <w:szCs w:val="24"/>
        </w:rPr>
        <w:t xml:space="preserve">Заказчик </w:t>
      </w:r>
      <w:r>
        <w:rPr>
          <w:spacing w:val="-1"/>
          <w:sz w:val="24"/>
          <w:szCs w:val="24"/>
        </w:rPr>
        <w:t>предоставляет лицензионное программное обеспечение.</w:t>
      </w:r>
    </w:p>
    <w:p w14:paraId="7CDB6B11">
      <w:pPr>
        <w:rPr>
          <w:b/>
          <w:bCs/>
          <w:spacing w:val="-1"/>
          <w:sz w:val="24"/>
          <w:szCs w:val="24"/>
        </w:rPr>
      </w:pPr>
      <w:r>
        <w:rPr>
          <w:spacing w:val="-1"/>
          <w:sz w:val="24"/>
          <w:szCs w:val="24"/>
          <w:lang w:val="kk-KZ"/>
        </w:rPr>
        <w:t>4</w:t>
      </w:r>
      <w:r>
        <w:rPr>
          <w:spacing w:val="-1"/>
          <w:sz w:val="24"/>
          <w:szCs w:val="24"/>
        </w:rPr>
        <w:t xml:space="preserve">.15. </w:t>
      </w:r>
      <w:r>
        <w:rPr>
          <w:spacing w:val="-3"/>
          <w:sz w:val="24"/>
          <w:szCs w:val="24"/>
        </w:rPr>
        <w:t xml:space="preserve">Заказчик </w:t>
      </w:r>
      <w:r>
        <w:rPr>
          <w:spacing w:val="-1"/>
          <w:sz w:val="24"/>
          <w:szCs w:val="24"/>
        </w:rPr>
        <w:t>обеспечить доступ специалистов Поставщика к обслуживаемому оборудованию.</w:t>
      </w:r>
    </w:p>
    <w:p w14:paraId="392D8624">
      <w:pPr>
        <w:rPr>
          <w:b/>
          <w:bCs/>
          <w:spacing w:val="-1"/>
          <w:sz w:val="24"/>
          <w:szCs w:val="24"/>
        </w:rPr>
      </w:pPr>
    </w:p>
    <w:p w14:paraId="2038E4CE">
      <w:pPr>
        <w:rPr>
          <w:b/>
          <w:bCs/>
          <w:spacing w:val="-1"/>
          <w:sz w:val="24"/>
          <w:szCs w:val="24"/>
        </w:rPr>
      </w:pPr>
      <w:r>
        <w:rPr>
          <w:b/>
          <w:bCs/>
          <w:spacing w:val="-1"/>
          <w:sz w:val="24"/>
          <w:szCs w:val="24"/>
        </w:rPr>
        <w:t xml:space="preserve">Общее количество оборудования. </w:t>
      </w:r>
    </w:p>
    <w:p w14:paraId="4B220C48">
      <w:pPr>
        <w:rPr>
          <w:bCs/>
          <w:spacing w:val="-1"/>
          <w:sz w:val="24"/>
          <w:szCs w:val="24"/>
        </w:rPr>
      </w:pPr>
    </w:p>
    <w:p w14:paraId="16220827">
      <w:pPr>
        <w:rPr>
          <w:bCs/>
          <w:spacing w:val="-1"/>
          <w:sz w:val="24"/>
          <w:szCs w:val="24"/>
        </w:rPr>
      </w:pPr>
      <w:r>
        <w:rPr>
          <w:bCs/>
          <w:spacing w:val="-1"/>
          <w:sz w:val="24"/>
          <w:szCs w:val="24"/>
        </w:rPr>
        <w:t xml:space="preserve">Многофункциональные устройства - </w:t>
      </w:r>
      <w:r>
        <w:rPr>
          <w:bCs/>
          <w:spacing w:val="-1"/>
          <w:sz w:val="24"/>
          <w:szCs w:val="24"/>
          <w:lang w:val="kk-KZ"/>
        </w:rPr>
        <w:t>5</w:t>
      </w:r>
      <w:r>
        <w:rPr>
          <w:bCs/>
          <w:spacing w:val="-1"/>
          <w:sz w:val="24"/>
          <w:szCs w:val="24"/>
        </w:rPr>
        <w:t xml:space="preserve"> шт.</w:t>
      </w:r>
    </w:p>
    <w:p w14:paraId="1B188AC0">
      <w:pPr>
        <w:rPr>
          <w:bCs/>
          <w:spacing w:val="-1"/>
          <w:sz w:val="24"/>
          <w:szCs w:val="24"/>
        </w:rPr>
      </w:pPr>
      <w:r>
        <w:rPr>
          <w:bCs/>
          <w:spacing w:val="-1"/>
          <w:sz w:val="24"/>
          <w:szCs w:val="24"/>
        </w:rPr>
        <w:t xml:space="preserve">Принтеров черно белых - </w:t>
      </w:r>
      <w:r>
        <w:rPr>
          <w:bCs/>
          <w:spacing w:val="-1"/>
          <w:sz w:val="24"/>
          <w:szCs w:val="24"/>
          <w:lang w:val="en-US"/>
        </w:rPr>
        <w:t>1</w:t>
      </w:r>
      <w:r>
        <w:rPr>
          <w:bCs/>
          <w:spacing w:val="-1"/>
          <w:sz w:val="24"/>
          <w:szCs w:val="24"/>
        </w:rPr>
        <w:t xml:space="preserve"> шт.</w:t>
      </w:r>
    </w:p>
    <w:p w14:paraId="5D11C1A1">
      <w:pPr>
        <w:rPr>
          <w:bCs/>
          <w:spacing w:val="-1"/>
          <w:sz w:val="24"/>
          <w:szCs w:val="24"/>
        </w:rPr>
      </w:pPr>
      <w:r>
        <w:rPr>
          <w:bCs/>
          <w:spacing w:val="-1"/>
          <w:sz w:val="24"/>
          <w:szCs w:val="24"/>
        </w:rPr>
        <w:t xml:space="preserve">Принтер цветной  - </w:t>
      </w:r>
      <w:r>
        <w:rPr>
          <w:bCs/>
          <w:spacing w:val="-1"/>
          <w:sz w:val="24"/>
          <w:szCs w:val="24"/>
          <w:lang w:val="kk-KZ"/>
        </w:rPr>
        <w:t>1 ш</w:t>
      </w:r>
      <w:r>
        <w:rPr>
          <w:bCs/>
          <w:spacing w:val="-1"/>
          <w:sz w:val="24"/>
          <w:szCs w:val="24"/>
        </w:rPr>
        <w:t>т.</w:t>
      </w:r>
    </w:p>
    <w:p w14:paraId="7AC0CF26">
      <w:pPr>
        <w:rPr>
          <w:bCs/>
          <w:spacing w:val="-1"/>
          <w:sz w:val="24"/>
          <w:szCs w:val="24"/>
        </w:rPr>
      </w:pPr>
      <w:r>
        <w:rPr>
          <w:bCs/>
          <w:spacing w:val="-1"/>
          <w:sz w:val="24"/>
          <w:szCs w:val="24"/>
        </w:rPr>
        <w:t xml:space="preserve">Мониторы - </w:t>
      </w:r>
      <w:r>
        <w:rPr>
          <w:bCs/>
          <w:spacing w:val="-1"/>
          <w:sz w:val="24"/>
          <w:szCs w:val="24"/>
          <w:lang w:val="kk-KZ"/>
        </w:rPr>
        <w:t>2</w:t>
      </w:r>
      <w:r>
        <w:rPr>
          <w:bCs/>
          <w:spacing w:val="-1"/>
          <w:sz w:val="24"/>
          <w:szCs w:val="24"/>
        </w:rPr>
        <w:t xml:space="preserve"> шт.</w:t>
      </w:r>
    </w:p>
    <w:p w14:paraId="69719F27">
      <w:pPr>
        <w:rPr>
          <w:bCs/>
          <w:spacing w:val="-1"/>
          <w:sz w:val="24"/>
          <w:szCs w:val="24"/>
        </w:rPr>
      </w:pPr>
      <w:r>
        <w:rPr>
          <w:bCs/>
          <w:spacing w:val="-1"/>
          <w:sz w:val="24"/>
          <w:szCs w:val="24"/>
        </w:rPr>
        <w:t xml:space="preserve">Системные блоки - </w:t>
      </w:r>
      <w:r>
        <w:rPr>
          <w:bCs/>
          <w:spacing w:val="-1"/>
          <w:sz w:val="24"/>
          <w:szCs w:val="24"/>
          <w:lang w:val="kk-KZ"/>
        </w:rPr>
        <w:t>2</w:t>
      </w:r>
      <w:r>
        <w:rPr>
          <w:bCs/>
          <w:spacing w:val="-1"/>
          <w:sz w:val="24"/>
          <w:szCs w:val="24"/>
        </w:rPr>
        <w:t xml:space="preserve"> шт.</w:t>
      </w:r>
    </w:p>
    <w:p w14:paraId="4EEAF198">
      <w:pPr>
        <w:rPr>
          <w:bCs/>
          <w:spacing w:val="-1"/>
          <w:sz w:val="24"/>
          <w:szCs w:val="24"/>
        </w:rPr>
      </w:pPr>
      <w:r>
        <w:rPr>
          <w:bCs/>
          <w:spacing w:val="-1"/>
          <w:sz w:val="24"/>
          <w:szCs w:val="24"/>
        </w:rPr>
        <w:t xml:space="preserve">Моноблоков - </w:t>
      </w:r>
      <w:r>
        <w:rPr>
          <w:rFonts w:hint="default"/>
          <w:bCs/>
          <w:spacing w:val="-1"/>
          <w:sz w:val="24"/>
          <w:szCs w:val="24"/>
          <w:lang w:val="en-US"/>
        </w:rPr>
        <w:t>6</w:t>
      </w:r>
      <w:r>
        <w:rPr>
          <w:bCs/>
          <w:spacing w:val="-1"/>
          <w:sz w:val="24"/>
          <w:szCs w:val="24"/>
        </w:rPr>
        <w:t xml:space="preserve"> шт.</w:t>
      </w:r>
    </w:p>
    <w:p w14:paraId="18347696">
      <w:pPr>
        <w:rPr>
          <w:bCs/>
          <w:spacing w:val="-1"/>
          <w:sz w:val="24"/>
          <w:szCs w:val="24"/>
        </w:rPr>
      </w:pPr>
      <w:r>
        <w:rPr>
          <w:bCs/>
          <w:spacing w:val="-1"/>
          <w:sz w:val="24"/>
          <w:szCs w:val="24"/>
          <w:lang w:val="kk-KZ"/>
        </w:rPr>
        <w:t xml:space="preserve">Ноутбук – </w:t>
      </w:r>
      <w:r>
        <w:rPr>
          <w:rFonts w:hint="default"/>
          <w:bCs/>
          <w:spacing w:val="-1"/>
          <w:sz w:val="24"/>
          <w:szCs w:val="24"/>
          <w:lang w:val="en-US"/>
        </w:rPr>
        <w:t>3</w:t>
      </w:r>
      <w:r>
        <w:rPr>
          <w:bCs/>
          <w:spacing w:val="-1"/>
          <w:sz w:val="24"/>
          <w:szCs w:val="24"/>
          <w:lang w:val="kk-KZ"/>
        </w:rPr>
        <w:t xml:space="preserve"> шт</w:t>
      </w:r>
      <w:r>
        <w:rPr>
          <w:bCs/>
          <w:spacing w:val="-1"/>
          <w:sz w:val="24"/>
          <w:szCs w:val="24"/>
        </w:rPr>
        <w:t>.</w:t>
      </w:r>
    </w:p>
    <w:p w14:paraId="2D57E1E5">
      <w:pPr>
        <w:rPr>
          <w:b/>
          <w:bCs/>
          <w:spacing w:val="-1"/>
          <w:sz w:val="24"/>
          <w:szCs w:val="24"/>
        </w:rPr>
      </w:pPr>
    </w:p>
    <w:p w14:paraId="0326ABB2">
      <w:pPr>
        <w:shd w:val="clear" w:color="auto" w:fill="FFFFFF"/>
        <w:tabs>
          <w:tab w:val="left" w:pos="562"/>
        </w:tabs>
        <w:ind w:left="43"/>
        <w:jc w:val="center"/>
        <w:rPr>
          <w:b/>
          <w:bCs/>
          <w:spacing w:val="-1"/>
          <w:sz w:val="24"/>
          <w:szCs w:val="24"/>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bullet"/>
      <w:lvlText w:val=""/>
      <w:lvlJc w:val="left"/>
      <w:pPr>
        <w:tabs>
          <w:tab w:val="left" w:pos="0"/>
        </w:tabs>
        <w:ind w:left="720" w:hanging="360"/>
      </w:pPr>
      <w:rPr>
        <w:rFonts w:ascii="Symbol" w:hAnsi="Symbol" w:cs="Times New Roman"/>
        <w:spacing w:val="2"/>
        <w:sz w:val="22"/>
        <w:szCs w:val="22"/>
        <w:lang w:val="en-US"/>
      </w:rPr>
    </w:lvl>
  </w:abstractNum>
  <w:abstractNum w:abstractNumId="1">
    <w:nsid w:val="529C6B37"/>
    <w:multiLevelType w:val="multilevel"/>
    <w:tmpl w:val="529C6B3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D6B7BC5"/>
    <w:multiLevelType w:val="multilevel"/>
    <w:tmpl w:val="6D6B7BC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296CDF"/>
    <w:rsid w:val="0000093B"/>
    <w:rsid w:val="000137A4"/>
    <w:rsid w:val="00047A42"/>
    <w:rsid w:val="00147F31"/>
    <w:rsid w:val="001A6064"/>
    <w:rsid w:val="001B55C0"/>
    <w:rsid w:val="00296CDF"/>
    <w:rsid w:val="002C7DF2"/>
    <w:rsid w:val="0033489D"/>
    <w:rsid w:val="003379E5"/>
    <w:rsid w:val="00340FFC"/>
    <w:rsid w:val="00362B24"/>
    <w:rsid w:val="003816CF"/>
    <w:rsid w:val="00436282"/>
    <w:rsid w:val="004C0258"/>
    <w:rsid w:val="004D2356"/>
    <w:rsid w:val="00513DF3"/>
    <w:rsid w:val="0061449A"/>
    <w:rsid w:val="0062369C"/>
    <w:rsid w:val="00684EDC"/>
    <w:rsid w:val="006A7B68"/>
    <w:rsid w:val="00785B54"/>
    <w:rsid w:val="007F7D77"/>
    <w:rsid w:val="008F550C"/>
    <w:rsid w:val="009039A7"/>
    <w:rsid w:val="009040DA"/>
    <w:rsid w:val="009D51C2"/>
    <w:rsid w:val="009F654E"/>
    <w:rsid w:val="00A162BA"/>
    <w:rsid w:val="00A90A3A"/>
    <w:rsid w:val="00AA7829"/>
    <w:rsid w:val="00B06E0D"/>
    <w:rsid w:val="00C46928"/>
    <w:rsid w:val="00C67797"/>
    <w:rsid w:val="00C9195F"/>
    <w:rsid w:val="00CA6CC8"/>
    <w:rsid w:val="00D16A21"/>
    <w:rsid w:val="00D26638"/>
    <w:rsid w:val="00D77C90"/>
    <w:rsid w:val="00D823B0"/>
    <w:rsid w:val="00E1130D"/>
    <w:rsid w:val="00E15575"/>
    <w:rsid w:val="00E72731"/>
    <w:rsid w:val="68BB6038"/>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widowControl w:val="0"/>
      <w:suppressAutoHyphens/>
      <w:autoSpaceDE w:val="0"/>
      <w:spacing w:after="0" w:line="240" w:lineRule="auto"/>
    </w:pPr>
    <w:rPr>
      <w:rFonts w:ascii="Times New Roman" w:hAnsi="Times New Roman" w:eastAsia="Times New Roman" w:cs="Times New Roman"/>
      <w:sz w:val="20"/>
      <w:szCs w:val="20"/>
      <w:lang w:val="ru-RU"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Indent 3"/>
    <w:basedOn w:val="1"/>
    <w:link w:val="9"/>
    <w:semiHidden/>
    <w:unhideWhenUsed/>
    <w:uiPriority w:val="99"/>
    <w:pPr>
      <w:spacing w:after="120"/>
      <w:ind w:left="283"/>
    </w:pPr>
    <w:rPr>
      <w:sz w:val="16"/>
      <w:szCs w:val="16"/>
    </w:rPr>
  </w:style>
  <w:style w:type="paragraph" w:styleId="5">
    <w:name w:val="Body Text"/>
    <w:basedOn w:val="1"/>
    <w:link w:val="7"/>
    <w:uiPriority w:val="0"/>
    <w:pPr>
      <w:spacing w:after="120"/>
    </w:pPr>
  </w:style>
  <w:style w:type="paragraph" w:customStyle="1" w:styleId="6">
    <w:name w:val="Содержимое таблицы"/>
    <w:basedOn w:val="1"/>
    <w:uiPriority w:val="0"/>
    <w:pPr>
      <w:suppressLineNumbers/>
    </w:pPr>
  </w:style>
  <w:style w:type="character" w:customStyle="1" w:styleId="7">
    <w:name w:val="Основной текст Знак"/>
    <w:basedOn w:val="2"/>
    <w:link w:val="5"/>
    <w:uiPriority w:val="0"/>
    <w:rPr>
      <w:rFonts w:ascii="Times New Roman" w:hAnsi="Times New Roman" w:eastAsia="Times New Roman" w:cs="Times New Roman"/>
      <w:sz w:val="20"/>
      <w:szCs w:val="20"/>
      <w:lang w:eastAsia="zh-CN"/>
    </w:rPr>
  </w:style>
  <w:style w:type="paragraph" w:styleId="8">
    <w:name w:val="List Paragraph"/>
    <w:basedOn w:val="1"/>
    <w:qFormat/>
    <w:uiPriority w:val="34"/>
    <w:pPr>
      <w:ind w:left="720"/>
      <w:contextualSpacing/>
    </w:pPr>
  </w:style>
  <w:style w:type="character" w:customStyle="1" w:styleId="9">
    <w:name w:val="Основной текст с отступом 3 Знак"/>
    <w:basedOn w:val="2"/>
    <w:link w:val="4"/>
    <w:semiHidden/>
    <w:uiPriority w:val="99"/>
    <w:rPr>
      <w:rFonts w:ascii="Times New Roman" w:hAnsi="Times New Roman" w:eastAsia="Times New Roman" w:cs="Times New Roman"/>
      <w:sz w:val="16"/>
      <w:szCs w:val="16"/>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1921</Words>
  <Characters>10951</Characters>
  <Lines>91</Lines>
  <Paragraphs>25</Paragraphs>
  <TotalTime>73</TotalTime>
  <ScaleCrop>false</ScaleCrop>
  <LinksUpToDate>false</LinksUpToDate>
  <CharactersWithSpaces>12847</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2022-02-03T05:45:00Z</dcterms:created>
  <dc:creator>Пользователь</dc:creator>
  <cp:lastModifiedBy>User</cp:lastModifiedBy>
  <dcterms:modified xsi:type="dcterms:W3CDTF">2025-01-29T13:14:41Z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256914F5DA6E4775A05241242F9EFAEB_12</vt:lpwstr>
  </property>
</Properties>
</file>