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B9BF0" w14:textId="77777777" w:rsidR="00346B8B" w:rsidRPr="0045430E" w:rsidRDefault="00346B8B" w:rsidP="003D55B1">
      <w:pPr>
        <w:spacing w:line="276" w:lineRule="auto"/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45430E">
        <w:rPr>
          <w:b/>
          <w:sz w:val="20"/>
          <w:szCs w:val="20"/>
          <w:lang w:val="kk-KZ"/>
        </w:rPr>
        <w:t>ТЕХНИЧЕСКАЯ СПЕЦИФИКАЦИЯ</w:t>
      </w:r>
    </w:p>
    <w:p w14:paraId="11E9F672" w14:textId="072EF23D" w:rsidR="00346B8B" w:rsidRPr="0045430E" w:rsidRDefault="00346B8B" w:rsidP="003D55B1">
      <w:pPr>
        <w:pStyle w:val="a4"/>
        <w:spacing w:before="0" w:after="0" w:line="276" w:lineRule="auto"/>
        <w:ind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430E">
        <w:rPr>
          <w:rFonts w:ascii="Times New Roman" w:hAnsi="Times New Roman" w:cs="Times New Roman"/>
          <w:b/>
          <w:bCs/>
          <w:sz w:val="20"/>
          <w:szCs w:val="20"/>
        </w:rPr>
        <w:t xml:space="preserve">на перечень услуг </w:t>
      </w:r>
      <w:r w:rsidR="006E5B4E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="00096E17">
        <w:rPr>
          <w:rFonts w:ascii="Times New Roman" w:hAnsi="Times New Roman" w:cs="Times New Roman"/>
          <w:b/>
          <w:bCs/>
          <w:sz w:val="20"/>
          <w:szCs w:val="20"/>
        </w:rPr>
        <w:t>договору абонентского сопровождения</w:t>
      </w:r>
    </w:p>
    <w:p w14:paraId="57A025FD" w14:textId="08DA7529" w:rsidR="00346B8B" w:rsidRPr="0045430E" w:rsidRDefault="00346B8B" w:rsidP="003D55B1">
      <w:pPr>
        <w:pStyle w:val="a4"/>
        <w:spacing w:before="0" w:after="0" w:line="276" w:lineRule="auto"/>
        <w:ind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430E">
        <w:rPr>
          <w:rFonts w:ascii="Times New Roman" w:hAnsi="Times New Roman" w:cs="Times New Roman"/>
          <w:b/>
          <w:bCs/>
          <w:sz w:val="20"/>
          <w:szCs w:val="20"/>
        </w:rPr>
        <w:t>«Комплексн</w:t>
      </w:r>
      <w:r w:rsidR="00160658">
        <w:rPr>
          <w:rFonts w:ascii="Times New Roman" w:hAnsi="Times New Roman" w:cs="Times New Roman"/>
          <w:b/>
          <w:bCs/>
          <w:sz w:val="20"/>
          <w:szCs w:val="20"/>
        </w:rPr>
        <w:t>ая</w:t>
      </w:r>
      <w:r w:rsidRPr="0045430E">
        <w:rPr>
          <w:rFonts w:ascii="Times New Roman" w:hAnsi="Times New Roman" w:cs="Times New Roman"/>
          <w:b/>
          <w:bCs/>
          <w:sz w:val="20"/>
          <w:szCs w:val="20"/>
        </w:rPr>
        <w:t xml:space="preserve"> информационно-аналитическ</w:t>
      </w:r>
      <w:r w:rsidR="00160658">
        <w:rPr>
          <w:rFonts w:ascii="Times New Roman" w:hAnsi="Times New Roman" w:cs="Times New Roman"/>
          <w:b/>
          <w:bCs/>
          <w:sz w:val="20"/>
          <w:szCs w:val="20"/>
        </w:rPr>
        <w:t>ая</w:t>
      </w:r>
      <w:r w:rsidRPr="0045430E">
        <w:rPr>
          <w:rFonts w:ascii="Times New Roman" w:hAnsi="Times New Roman" w:cs="Times New Roman"/>
          <w:b/>
          <w:bCs/>
          <w:sz w:val="20"/>
          <w:szCs w:val="20"/>
        </w:rPr>
        <w:t xml:space="preserve"> систем</w:t>
      </w:r>
      <w:r w:rsidR="00160658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4543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0E">
        <w:rPr>
          <w:rFonts w:ascii="Times New Roman" w:hAnsi="Times New Roman" w:cs="Times New Roman"/>
          <w:b/>
          <w:bCs/>
          <w:sz w:val="20"/>
          <w:szCs w:val="20"/>
        </w:rPr>
        <w:t>Fundo</w:t>
      </w:r>
      <w:proofErr w:type="spellEnd"/>
    </w:p>
    <w:p w14:paraId="35DE4C0E" w14:textId="77777777" w:rsidR="00346B8B" w:rsidRPr="0045430E" w:rsidRDefault="00346B8B" w:rsidP="003D55B1">
      <w:pPr>
        <w:pStyle w:val="a4"/>
        <w:spacing w:before="0" w:after="0" w:line="276" w:lineRule="auto"/>
        <w:ind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430E">
        <w:rPr>
          <w:rFonts w:ascii="Times New Roman" w:hAnsi="Times New Roman" w:cs="Times New Roman"/>
          <w:b/>
          <w:bCs/>
          <w:sz w:val="20"/>
          <w:szCs w:val="20"/>
        </w:rPr>
        <w:t>для государственных организаций Казахстана» в 2025 году</w:t>
      </w:r>
    </w:p>
    <w:p w14:paraId="2C187334" w14:textId="77777777" w:rsidR="00346B8B" w:rsidRDefault="00346B8B" w:rsidP="003D55B1">
      <w:pPr>
        <w:pStyle w:val="a4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1085B9F" w14:textId="4F059E25" w:rsidR="000F5A39" w:rsidRDefault="000F5A39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5A39">
        <w:rPr>
          <w:rFonts w:ascii="Times New Roman" w:hAnsi="Times New Roman" w:cs="Times New Roman"/>
          <w:sz w:val="20"/>
          <w:szCs w:val="20"/>
        </w:rPr>
        <w:t xml:space="preserve">Услуги по </w:t>
      </w:r>
      <w:r w:rsidR="00131597">
        <w:rPr>
          <w:rFonts w:ascii="Times New Roman" w:hAnsi="Times New Roman" w:cs="Times New Roman"/>
          <w:sz w:val="20"/>
          <w:szCs w:val="20"/>
        </w:rPr>
        <w:t xml:space="preserve">предоставлению доступа к </w:t>
      </w:r>
      <w:r w:rsidRPr="000F5A39">
        <w:rPr>
          <w:rFonts w:ascii="Times New Roman" w:hAnsi="Times New Roman" w:cs="Times New Roman"/>
          <w:bCs/>
          <w:sz w:val="20"/>
          <w:szCs w:val="20"/>
        </w:rPr>
        <w:t>«Комплексн</w:t>
      </w:r>
      <w:r w:rsidR="00131597">
        <w:rPr>
          <w:rFonts w:ascii="Times New Roman" w:hAnsi="Times New Roman" w:cs="Times New Roman"/>
          <w:bCs/>
          <w:sz w:val="20"/>
          <w:szCs w:val="20"/>
        </w:rPr>
        <w:t>ой</w:t>
      </w:r>
      <w:r w:rsidRPr="000F5A39">
        <w:rPr>
          <w:rFonts w:ascii="Times New Roman" w:hAnsi="Times New Roman" w:cs="Times New Roman"/>
          <w:bCs/>
          <w:sz w:val="20"/>
          <w:szCs w:val="20"/>
        </w:rPr>
        <w:t xml:space="preserve"> информационно</w:t>
      </w: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0F5A39">
        <w:rPr>
          <w:rFonts w:ascii="Times New Roman" w:hAnsi="Times New Roman" w:cs="Times New Roman"/>
          <w:bCs/>
          <w:sz w:val="20"/>
          <w:szCs w:val="20"/>
        </w:rPr>
        <w:t>аналитическ</w:t>
      </w:r>
      <w:r w:rsidR="00131597">
        <w:rPr>
          <w:rFonts w:ascii="Times New Roman" w:hAnsi="Times New Roman" w:cs="Times New Roman"/>
          <w:bCs/>
          <w:sz w:val="20"/>
          <w:szCs w:val="20"/>
        </w:rPr>
        <w:t>ой</w:t>
      </w:r>
      <w:r w:rsidRPr="000F5A39">
        <w:rPr>
          <w:rFonts w:ascii="Times New Roman" w:hAnsi="Times New Roman" w:cs="Times New Roman"/>
          <w:bCs/>
          <w:sz w:val="20"/>
          <w:szCs w:val="20"/>
        </w:rPr>
        <w:t xml:space="preserve"> систем</w:t>
      </w:r>
      <w:r w:rsidR="007B35DA">
        <w:rPr>
          <w:rFonts w:ascii="Times New Roman" w:hAnsi="Times New Roman" w:cs="Times New Roman"/>
          <w:bCs/>
          <w:sz w:val="20"/>
          <w:szCs w:val="20"/>
        </w:rPr>
        <w:t>е</w:t>
      </w:r>
      <w:r w:rsidRPr="000F5A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F5A39">
        <w:rPr>
          <w:rFonts w:ascii="Times New Roman" w:hAnsi="Times New Roman" w:cs="Times New Roman"/>
          <w:bCs/>
          <w:sz w:val="20"/>
          <w:szCs w:val="20"/>
        </w:rPr>
        <w:t>Fundo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5A39">
        <w:rPr>
          <w:rFonts w:ascii="Times New Roman" w:hAnsi="Times New Roman" w:cs="Times New Roman"/>
          <w:bCs/>
          <w:sz w:val="20"/>
          <w:szCs w:val="20"/>
        </w:rPr>
        <w:t>для государственных организаций Казахстана»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5A39">
        <w:rPr>
          <w:rFonts w:ascii="Times New Roman" w:hAnsi="Times New Roman" w:cs="Times New Roman"/>
          <w:sz w:val="20"/>
          <w:szCs w:val="20"/>
        </w:rPr>
        <w:t xml:space="preserve">должны быть оказаны потенциальным </w:t>
      </w:r>
      <w:r w:rsidR="00CD38FB">
        <w:rPr>
          <w:rFonts w:ascii="Times New Roman" w:hAnsi="Times New Roman" w:cs="Times New Roman"/>
          <w:sz w:val="20"/>
          <w:szCs w:val="20"/>
        </w:rPr>
        <w:t>П</w:t>
      </w:r>
      <w:r w:rsidRPr="000F5A39">
        <w:rPr>
          <w:rFonts w:ascii="Times New Roman" w:hAnsi="Times New Roman" w:cs="Times New Roman"/>
          <w:sz w:val="20"/>
          <w:szCs w:val="20"/>
        </w:rPr>
        <w:t>оставщиком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AFB268" w14:textId="77777777" w:rsidR="00054DF8" w:rsidRDefault="00054DF8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5C4336" w14:textId="77777777" w:rsidR="00054DF8" w:rsidRDefault="00054DF8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30E">
        <w:rPr>
          <w:rFonts w:ascii="Times New Roman" w:hAnsi="Times New Roman" w:cs="Times New Roman"/>
          <w:sz w:val="20"/>
          <w:szCs w:val="20"/>
        </w:rPr>
        <w:t>Поставщик предоставляет услуги по развертыванию информационных систем, хранению данных, а также предоставлению доступа к системам бухгалтерского и аналитического учета, в которое включено:</w:t>
      </w:r>
    </w:p>
    <w:p w14:paraId="798B12CE" w14:textId="77777777" w:rsidR="00054DF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30E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серверов HPE, </w:t>
      </w:r>
      <w:r w:rsidRPr="0045430E">
        <w:rPr>
          <w:rFonts w:ascii="Times New Roman" w:hAnsi="Times New Roman" w:cs="Times New Roman"/>
          <w:sz w:val="20"/>
          <w:szCs w:val="20"/>
          <w:lang w:val="it-IT"/>
        </w:rPr>
        <w:t>Dell EMC</w:t>
      </w:r>
      <w:r w:rsidRPr="0045430E">
        <w:rPr>
          <w:rFonts w:ascii="Times New Roman" w:hAnsi="Times New Roman" w:cs="Times New Roman"/>
          <w:sz w:val="20"/>
          <w:szCs w:val="20"/>
        </w:rPr>
        <w:t xml:space="preserve"> и операционных систем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FreeBSD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nl-NL"/>
        </w:rPr>
        <w:t>openSUSE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Arch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Red</w:t>
      </w:r>
      <w:r w:rsidRPr="0045430E">
        <w:rPr>
          <w:rFonts w:ascii="Times New Roman" w:hAnsi="Times New Roman" w:cs="Times New Roman"/>
          <w:sz w:val="20"/>
          <w:szCs w:val="20"/>
        </w:rPr>
        <w:t xml:space="preserve">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Hat</w:t>
      </w:r>
      <w:r w:rsidRPr="0045430E">
        <w:rPr>
          <w:rFonts w:ascii="Times New Roman" w:hAnsi="Times New Roman" w:cs="Times New Roman"/>
          <w:sz w:val="20"/>
          <w:szCs w:val="20"/>
        </w:rPr>
        <w:t xml:space="preserve">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Enterprise</w:t>
      </w:r>
      <w:r w:rsidRPr="0045430E">
        <w:rPr>
          <w:rFonts w:ascii="Times New Roman" w:hAnsi="Times New Roman" w:cs="Times New Roman"/>
          <w:sz w:val="20"/>
          <w:szCs w:val="20"/>
        </w:rPr>
        <w:t xml:space="preserve"> </w:t>
      </w:r>
      <w:r w:rsidRPr="0045430E">
        <w:rPr>
          <w:rFonts w:ascii="Times New Roman" w:hAnsi="Times New Roman" w:cs="Times New Roman"/>
          <w:sz w:val="20"/>
          <w:szCs w:val="20"/>
          <w:lang w:val="en-US"/>
        </w:rPr>
        <w:t>Linux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fr-FR"/>
        </w:rPr>
        <w:t>Kali Linux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it-IT"/>
        </w:rPr>
        <w:t>Ubuntu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da-DK"/>
        </w:rPr>
        <w:t>OpenBSD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r w:rsidRPr="0045430E">
        <w:rPr>
          <w:rFonts w:ascii="Times New Roman" w:hAnsi="Times New Roman" w:cs="Times New Roman"/>
          <w:sz w:val="20"/>
          <w:szCs w:val="20"/>
          <w:lang w:val="pt-PT"/>
        </w:rPr>
        <w:t>Gentoo GNU</w:t>
      </w:r>
      <w:r w:rsidRPr="004543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0E">
        <w:rPr>
          <w:rFonts w:ascii="Times New Roman" w:hAnsi="Times New Roman" w:cs="Times New Roman"/>
          <w:sz w:val="20"/>
          <w:szCs w:val="20"/>
        </w:rPr>
        <w:t>CentOS</w:t>
      </w:r>
      <w:proofErr w:type="spellEnd"/>
      <w:r w:rsidRPr="0045430E">
        <w:rPr>
          <w:rFonts w:ascii="Times New Roman" w:hAnsi="Times New Roman" w:cs="Times New Roman"/>
          <w:sz w:val="20"/>
          <w:szCs w:val="20"/>
        </w:rPr>
        <w:t>;</w:t>
      </w:r>
    </w:p>
    <w:p w14:paraId="675D5EC5" w14:textId="77777777" w:rsidR="00054DF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DF8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систем виртуализации </w:t>
      </w:r>
      <w:r w:rsidRPr="00054DF8">
        <w:rPr>
          <w:rFonts w:ascii="Times New Roman" w:hAnsi="Times New Roman" w:cs="Times New Roman"/>
          <w:sz w:val="20"/>
          <w:szCs w:val="20"/>
          <w:lang w:val="nl-NL"/>
        </w:rPr>
        <w:t>VMware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it-IT"/>
        </w:rPr>
        <w:t>Qemu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KVM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XEN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it-IT"/>
        </w:rPr>
        <w:t>oVirt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Red</w:t>
      </w:r>
      <w:r w:rsidRPr="00054DF8">
        <w:rPr>
          <w:rFonts w:ascii="Times New Roman" w:hAnsi="Times New Roman" w:cs="Times New Roman"/>
          <w:sz w:val="20"/>
          <w:szCs w:val="20"/>
        </w:rPr>
        <w:t xml:space="preserve">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Hat</w:t>
      </w:r>
      <w:r w:rsidRPr="00054DF8">
        <w:rPr>
          <w:rFonts w:ascii="Times New Roman" w:hAnsi="Times New Roman" w:cs="Times New Roman"/>
          <w:sz w:val="20"/>
          <w:szCs w:val="20"/>
        </w:rPr>
        <w:t xml:space="preserve">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Virtualization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54DF8">
        <w:rPr>
          <w:rFonts w:ascii="Times New Roman" w:hAnsi="Times New Roman" w:cs="Times New Roman"/>
          <w:sz w:val="20"/>
          <w:szCs w:val="20"/>
          <w:lang w:val="en-US"/>
        </w:rPr>
        <w:t>ProxMox</w:t>
      </w:r>
      <w:proofErr w:type="spellEnd"/>
      <w:r w:rsidRPr="00054DF8">
        <w:rPr>
          <w:rFonts w:ascii="Times New Roman" w:hAnsi="Times New Roman" w:cs="Times New Roman"/>
          <w:sz w:val="20"/>
          <w:szCs w:val="20"/>
        </w:rPr>
        <w:t>, VM Manager;</w:t>
      </w:r>
    </w:p>
    <w:p w14:paraId="0409A82D" w14:textId="77777777" w:rsidR="0051048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DF8">
        <w:rPr>
          <w:rFonts w:ascii="Times New Roman" w:hAnsi="Times New Roman" w:cs="Times New Roman"/>
          <w:sz w:val="20"/>
          <w:szCs w:val="20"/>
        </w:rPr>
        <w:t xml:space="preserve">Конфигурирование и администрирование: почтовых серверов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Exim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en-US"/>
        </w:rPr>
        <w:t>Postfix</w:t>
      </w:r>
      <w:r w:rsidRPr="00054DF8">
        <w:rPr>
          <w:rFonts w:ascii="Times New Roman" w:hAnsi="Times New Roman" w:cs="Times New Roman"/>
          <w:sz w:val="20"/>
          <w:szCs w:val="20"/>
        </w:rPr>
        <w:t xml:space="preserve">, </w:t>
      </w:r>
      <w:r w:rsidRPr="00054DF8">
        <w:rPr>
          <w:rFonts w:ascii="Times New Roman" w:hAnsi="Times New Roman" w:cs="Times New Roman"/>
          <w:sz w:val="20"/>
          <w:szCs w:val="20"/>
          <w:lang w:val="es-ES_tradnl"/>
        </w:rPr>
        <w:t>SquirrelMail</w:t>
      </w:r>
      <w:r w:rsidRPr="00054DF8">
        <w:rPr>
          <w:rFonts w:ascii="Times New Roman" w:hAnsi="Times New Roman" w:cs="Times New Roman"/>
          <w:sz w:val="20"/>
          <w:szCs w:val="20"/>
        </w:rPr>
        <w:t>; DNS-сервера для обмена приема и рассылки данных;</w:t>
      </w:r>
    </w:p>
    <w:p w14:paraId="01857C73" w14:textId="77777777" w:rsidR="0051048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488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систем информационной безопасности: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iptables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Fail</w:t>
      </w:r>
      <w:r w:rsidRPr="00510488">
        <w:rPr>
          <w:rFonts w:ascii="Times New Roman" w:hAnsi="Times New Roman" w:cs="Times New Roman"/>
          <w:sz w:val="20"/>
          <w:szCs w:val="20"/>
        </w:rPr>
        <w:t>2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Ban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10488">
        <w:rPr>
          <w:rFonts w:ascii="Times New Roman" w:hAnsi="Times New Roman" w:cs="Times New Roman"/>
          <w:sz w:val="20"/>
          <w:szCs w:val="20"/>
          <w:lang w:val="en-US"/>
        </w:rPr>
        <w:t>Comodo</w:t>
      </w:r>
      <w:proofErr w:type="spellEnd"/>
      <w:r w:rsidRPr="005104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0488">
        <w:rPr>
          <w:rFonts w:ascii="Times New Roman" w:hAnsi="Times New Roman" w:cs="Times New Roman"/>
          <w:sz w:val="20"/>
          <w:szCs w:val="20"/>
          <w:lang w:val="en-US"/>
        </w:rPr>
        <w:t>ModSecurity</w:t>
      </w:r>
      <w:proofErr w:type="spellEnd"/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OpenSSH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SSL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TLS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s-ES_tradnl"/>
        </w:rPr>
        <w:t>Algo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nl-NL"/>
        </w:rPr>
        <w:t>OpenVPN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10488">
        <w:rPr>
          <w:rFonts w:ascii="Times New Roman" w:hAnsi="Times New Roman" w:cs="Times New Roman"/>
          <w:sz w:val="20"/>
          <w:szCs w:val="20"/>
        </w:rPr>
        <w:t>StrongSwan</w:t>
      </w:r>
      <w:proofErr w:type="spellEnd"/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nl-NL"/>
        </w:rPr>
        <w:t>Fortinet VPN</w:t>
      </w:r>
      <w:r w:rsidRPr="00510488">
        <w:rPr>
          <w:rFonts w:ascii="Times New Roman" w:hAnsi="Times New Roman" w:cs="Times New Roman"/>
          <w:sz w:val="20"/>
          <w:szCs w:val="20"/>
        </w:rPr>
        <w:t>;</w:t>
      </w:r>
    </w:p>
    <w:p w14:paraId="790400CB" w14:textId="77777777" w:rsidR="0051048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488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СУБД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PostgreSQL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510488">
        <w:rPr>
          <w:rFonts w:ascii="Times New Roman" w:hAnsi="Times New Roman" w:cs="Times New Roman"/>
          <w:sz w:val="20"/>
          <w:szCs w:val="20"/>
        </w:rPr>
        <w:t xml:space="preserve">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SQL</w:t>
      </w:r>
      <w:r w:rsidRPr="00510488">
        <w:rPr>
          <w:rFonts w:ascii="Times New Roman" w:hAnsi="Times New Roman" w:cs="Times New Roman"/>
          <w:sz w:val="20"/>
          <w:szCs w:val="20"/>
        </w:rPr>
        <w:t xml:space="preserve">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Server</w:t>
      </w:r>
      <w:r w:rsidRPr="00510488">
        <w:rPr>
          <w:rFonts w:ascii="Times New Roman" w:hAnsi="Times New Roman" w:cs="Times New Roman"/>
          <w:sz w:val="20"/>
          <w:szCs w:val="20"/>
        </w:rPr>
        <w:t xml:space="preserve">, </w:t>
      </w:r>
      <w:r w:rsidRPr="00510488">
        <w:rPr>
          <w:rFonts w:ascii="Times New Roman" w:hAnsi="Times New Roman" w:cs="Times New Roman"/>
          <w:sz w:val="20"/>
          <w:szCs w:val="20"/>
          <w:lang w:val="nl-NL"/>
        </w:rPr>
        <w:t>Oracle Database</w:t>
      </w:r>
      <w:r w:rsidRPr="00510488">
        <w:rPr>
          <w:rFonts w:ascii="Times New Roman" w:hAnsi="Times New Roman" w:cs="Times New Roman"/>
          <w:sz w:val="20"/>
          <w:szCs w:val="20"/>
        </w:rPr>
        <w:t xml:space="preserve"> для систем бухгалтерского учета;</w:t>
      </w:r>
    </w:p>
    <w:p w14:paraId="299F74B8" w14:textId="77777777" w:rsidR="00054DF8" w:rsidRPr="00510488" w:rsidRDefault="00054DF8" w:rsidP="00160658">
      <w:pPr>
        <w:pStyle w:val="a4"/>
        <w:numPr>
          <w:ilvl w:val="0"/>
          <w:numId w:val="6"/>
        </w:numPr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488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технологических решений контейнеризации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Docker</w:t>
      </w:r>
      <w:r w:rsidRPr="00510488">
        <w:rPr>
          <w:rFonts w:ascii="Times New Roman" w:hAnsi="Times New Roman" w:cs="Times New Roman"/>
          <w:sz w:val="20"/>
          <w:szCs w:val="20"/>
        </w:rPr>
        <w:t xml:space="preserve"> и </w:t>
      </w:r>
      <w:r w:rsidRPr="00510488">
        <w:rPr>
          <w:rFonts w:ascii="Times New Roman" w:hAnsi="Times New Roman" w:cs="Times New Roman"/>
          <w:sz w:val="20"/>
          <w:szCs w:val="20"/>
          <w:lang w:val="en-US"/>
        </w:rPr>
        <w:t>K</w:t>
      </w:r>
      <w:proofErr w:type="spellStart"/>
      <w:r w:rsidRPr="00510488">
        <w:rPr>
          <w:rFonts w:ascii="Times New Roman" w:hAnsi="Times New Roman" w:cs="Times New Roman"/>
          <w:sz w:val="20"/>
          <w:szCs w:val="20"/>
        </w:rPr>
        <w:t>ubernetes</w:t>
      </w:r>
      <w:proofErr w:type="spellEnd"/>
      <w:r w:rsidRPr="00510488">
        <w:rPr>
          <w:rFonts w:ascii="Times New Roman" w:hAnsi="Times New Roman" w:cs="Times New Roman"/>
          <w:sz w:val="20"/>
          <w:szCs w:val="20"/>
        </w:rPr>
        <w:t xml:space="preserve"> для серверной кластеризации и масштабирования.</w:t>
      </w:r>
    </w:p>
    <w:p w14:paraId="654D775B" w14:textId="77777777" w:rsidR="00054DF8" w:rsidRDefault="00054DF8" w:rsidP="003D55B1">
      <w:pPr>
        <w:pStyle w:val="a4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7E8C6F5" w14:textId="77777777" w:rsidR="00CD38FB" w:rsidRDefault="00CD38FB" w:rsidP="003D55B1">
      <w:pPr>
        <w:pStyle w:val="a4"/>
        <w:spacing w:before="0"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68258A3B" w14:textId="77777777" w:rsidR="00CD38FB" w:rsidRDefault="00CD38FB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38FB">
        <w:rPr>
          <w:rFonts w:ascii="Times New Roman" w:hAnsi="Times New Roman" w:cs="Times New Roman"/>
          <w:b/>
          <w:bCs/>
          <w:sz w:val="20"/>
          <w:szCs w:val="20"/>
        </w:rPr>
        <w:t>Общие требования</w:t>
      </w:r>
    </w:p>
    <w:p w14:paraId="0334E27D" w14:textId="77777777" w:rsidR="00CD38FB" w:rsidRPr="002B487D" w:rsidRDefault="00CD38FB" w:rsidP="00160658">
      <w:pPr>
        <w:spacing w:line="276" w:lineRule="auto"/>
        <w:jc w:val="both"/>
        <w:rPr>
          <w:sz w:val="20"/>
          <w:szCs w:val="20"/>
          <w:lang w:val="ru-RU"/>
        </w:rPr>
      </w:pPr>
      <w:r w:rsidRPr="002B487D">
        <w:rPr>
          <w:bCs/>
          <w:sz w:val="20"/>
          <w:szCs w:val="20"/>
          <w:lang w:val="ru-RU"/>
        </w:rPr>
        <w:t xml:space="preserve">1. </w:t>
      </w:r>
      <w:r w:rsidRPr="002B487D">
        <w:rPr>
          <w:sz w:val="20"/>
          <w:szCs w:val="20"/>
          <w:lang w:val="ru-RU"/>
        </w:rPr>
        <w:t xml:space="preserve">Поставщик </w:t>
      </w:r>
      <w:r w:rsidR="001D396A">
        <w:rPr>
          <w:sz w:val="20"/>
          <w:szCs w:val="20"/>
          <w:lang w:val="ru-RU"/>
        </w:rPr>
        <w:t xml:space="preserve">должен быть собственником </w:t>
      </w:r>
      <w:r w:rsidR="001D396A" w:rsidRPr="001D396A">
        <w:rPr>
          <w:bCs/>
          <w:sz w:val="20"/>
          <w:szCs w:val="20"/>
          <w:lang w:val="ru-RU"/>
        </w:rPr>
        <w:t xml:space="preserve">«Комплексной информационно-аналитической системы </w:t>
      </w:r>
      <w:r w:rsidR="001D396A" w:rsidRPr="000F5A39">
        <w:rPr>
          <w:bCs/>
          <w:sz w:val="20"/>
          <w:szCs w:val="20"/>
        </w:rPr>
        <w:t>Fundo</w:t>
      </w:r>
      <w:r w:rsidR="001D396A" w:rsidRPr="001D396A">
        <w:rPr>
          <w:bCs/>
          <w:sz w:val="20"/>
          <w:szCs w:val="20"/>
          <w:lang w:val="ru-RU"/>
        </w:rPr>
        <w:t xml:space="preserve"> для государственных организаций Казахстана»</w:t>
      </w:r>
      <w:r w:rsidRPr="002B487D">
        <w:rPr>
          <w:sz w:val="20"/>
          <w:szCs w:val="20"/>
          <w:lang w:val="ru-RU"/>
        </w:rPr>
        <w:t>.</w:t>
      </w:r>
    </w:p>
    <w:p w14:paraId="1EE17BDA" w14:textId="77777777" w:rsidR="00CD38FB" w:rsidRPr="00CD38FB" w:rsidRDefault="00CD38FB" w:rsidP="0016065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CD38FB">
        <w:rPr>
          <w:rFonts w:ascii="Times New Roman" w:hAnsi="Times New Roman" w:cs="Times New Roman"/>
          <w:bCs/>
          <w:sz w:val="20"/>
          <w:szCs w:val="20"/>
        </w:rPr>
        <w:t xml:space="preserve">Поставщик должен оказать услуги в рамках действующей политики </w:t>
      </w:r>
      <w:r>
        <w:rPr>
          <w:rFonts w:ascii="Times New Roman" w:hAnsi="Times New Roman" w:cs="Times New Roman"/>
          <w:bCs/>
          <w:sz w:val="20"/>
          <w:szCs w:val="20"/>
        </w:rPr>
        <w:t xml:space="preserve">и </w:t>
      </w:r>
      <w:r w:rsidRPr="00CD38FB">
        <w:rPr>
          <w:rFonts w:ascii="Times New Roman" w:hAnsi="Times New Roman" w:cs="Times New Roman"/>
          <w:bCs/>
          <w:sz w:val="20"/>
          <w:szCs w:val="20"/>
        </w:rPr>
        <w:t>концепции информационной безопасности Заказчика.</w:t>
      </w:r>
    </w:p>
    <w:p w14:paraId="4B5914A4" w14:textId="77777777" w:rsidR="00D154AA" w:rsidRDefault="003E7E90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="00CD38FB" w:rsidRPr="00CD38FB">
        <w:rPr>
          <w:rFonts w:ascii="Times New Roman" w:hAnsi="Times New Roman" w:cs="Times New Roman"/>
          <w:bCs/>
          <w:sz w:val="20"/>
          <w:szCs w:val="20"/>
        </w:rPr>
        <w:t>.</w:t>
      </w:r>
      <w:r w:rsidR="00CD38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D38FB" w:rsidRPr="00CD38FB">
        <w:rPr>
          <w:rFonts w:ascii="Times New Roman" w:hAnsi="Times New Roman" w:cs="Times New Roman"/>
          <w:bCs/>
          <w:sz w:val="20"/>
          <w:szCs w:val="20"/>
        </w:rPr>
        <w:t>Поставщик при оказании услуг должен обеспечить сохранность информации Заказчика и ее конфиденциальность.</w:t>
      </w:r>
    </w:p>
    <w:p w14:paraId="3379BC22" w14:textId="77777777" w:rsidR="00A945D4" w:rsidRDefault="00D154AA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A945D4" w:rsidRPr="0045430E">
        <w:rPr>
          <w:rFonts w:ascii="Times New Roman" w:hAnsi="Times New Roman" w:cs="Times New Roman"/>
          <w:sz w:val="20"/>
          <w:szCs w:val="20"/>
        </w:rPr>
        <w:t xml:space="preserve">Предоставляемые услуги должны обеспечить беспрерывную работоспособность </w:t>
      </w:r>
      <w:r w:rsidR="00A945D4">
        <w:rPr>
          <w:rFonts w:ascii="Times New Roman" w:hAnsi="Times New Roman" w:cs="Times New Roman"/>
          <w:sz w:val="20"/>
          <w:szCs w:val="20"/>
        </w:rPr>
        <w:t>комплексной</w:t>
      </w:r>
      <w:r w:rsidR="00A945D4" w:rsidRPr="0045430E">
        <w:rPr>
          <w:rFonts w:ascii="Times New Roman" w:hAnsi="Times New Roman" w:cs="Times New Roman"/>
          <w:sz w:val="20"/>
          <w:szCs w:val="20"/>
        </w:rPr>
        <w:t xml:space="preserve"> информационной системы</w:t>
      </w:r>
      <w:r w:rsidR="00A945D4">
        <w:rPr>
          <w:rFonts w:ascii="Times New Roman" w:hAnsi="Times New Roman" w:cs="Times New Roman"/>
          <w:sz w:val="20"/>
          <w:szCs w:val="20"/>
        </w:rPr>
        <w:t>, как учетной, так и аналитической частям</w:t>
      </w:r>
      <w:r w:rsidR="00A945D4" w:rsidRPr="0045430E">
        <w:rPr>
          <w:rFonts w:ascii="Times New Roman" w:hAnsi="Times New Roman" w:cs="Times New Roman"/>
          <w:sz w:val="20"/>
          <w:szCs w:val="20"/>
        </w:rPr>
        <w:t>.</w:t>
      </w:r>
    </w:p>
    <w:p w14:paraId="6033350C" w14:textId="77777777" w:rsidR="003D55B1" w:rsidRDefault="003D55B1" w:rsidP="003D55B1">
      <w:pPr>
        <w:pStyle w:val="a4"/>
        <w:spacing w:before="0"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2786FF41" w14:textId="77777777" w:rsidR="003D55B1" w:rsidRPr="003D55B1" w:rsidRDefault="003D55B1" w:rsidP="00160658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55B1">
        <w:rPr>
          <w:rFonts w:ascii="Times New Roman" w:hAnsi="Times New Roman" w:cs="Times New Roman"/>
          <w:b/>
          <w:bCs/>
          <w:sz w:val="20"/>
          <w:szCs w:val="20"/>
        </w:rPr>
        <w:t>Требования к программным средствам</w:t>
      </w:r>
    </w:p>
    <w:p w14:paraId="00FB17B1" w14:textId="77777777" w:rsidR="003D55B1" w:rsidRPr="003D55B1" w:rsidRDefault="003D55B1" w:rsidP="0016065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Под программными средствами в настоящей технической спецификации понимается стандартное программное обеспечение третьих производителей, которое создает среду функционирования и разработки прикладной системы, организуя ее взаимодействие с вычислительным оборудованием и аппаратурой передачи данных.</w:t>
      </w:r>
    </w:p>
    <w:p w14:paraId="3BC881D2" w14:textId="77777777" w:rsidR="003D55B1" w:rsidRPr="003D55B1" w:rsidRDefault="003D55B1" w:rsidP="0016065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Прогр</w:t>
      </w:r>
      <w:r>
        <w:rPr>
          <w:rFonts w:ascii="Times New Roman" w:hAnsi="Times New Roman" w:cs="Times New Roman"/>
          <w:bCs/>
          <w:sz w:val="20"/>
          <w:szCs w:val="20"/>
        </w:rPr>
        <w:t>аммные</w:t>
      </w:r>
      <w:proofErr w:type="spellEnd"/>
      <w:r w:rsidRPr="003D55B1">
        <w:rPr>
          <w:rFonts w:ascii="Times New Roman" w:hAnsi="Times New Roman" w:cs="Times New Roman"/>
          <w:bCs/>
          <w:sz w:val="20"/>
          <w:szCs w:val="20"/>
        </w:rPr>
        <w:t xml:space="preserve"> средства должны обеспечивать:</w:t>
      </w:r>
    </w:p>
    <w:p w14:paraId="162928B0" w14:textId="77777777" w:rsidR="003D55B1" w:rsidRP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поддержку функционирования прикладной части системы;</w:t>
      </w:r>
    </w:p>
    <w:p w14:paraId="440AAD3F" w14:textId="77777777" w:rsid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накопление, хранение и управление данными;</w:t>
      </w:r>
    </w:p>
    <w:p w14:paraId="68A52466" w14:textId="77777777" w:rsid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контроль и защиту данных от несанкционированного доступа;</w:t>
      </w:r>
    </w:p>
    <w:p w14:paraId="22724715" w14:textId="77777777" w:rsid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разработку и реализацию прикладных программ различного уровня взаимодействия с данными и системными средствами;</w:t>
      </w:r>
    </w:p>
    <w:p w14:paraId="151DA4EF" w14:textId="77777777" w:rsid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передачу данных по сетям телекоммуникаций;</w:t>
      </w:r>
    </w:p>
    <w:p w14:paraId="2D4D100F" w14:textId="77777777" w:rsid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многопрограммную и многопользовательскую обработку данных;</w:t>
      </w:r>
    </w:p>
    <w:p w14:paraId="006DE1E0" w14:textId="77777777" w:rsidR="003D55B1" w:rsidRPr="003D55B1" w:rsidRDefault="003D55B1" w:rsidP="0016065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совместимость с информационными и операционными системами.</w:t>
      </w:r>
    </w:p>
    <w:p w14:paraId="127EFA5C" w14:textId="77777777" w:rsidR="00307CC3" w:rsidRDefault="003D55B1" w:rsidP="0016065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Кроме этого, </w:t>
      </w:r>
      <w:r w:rsidR="00307CC3">
        <w:rPr>
          <w:rFonts w:ascii="Times New Roman" w:hAnsi="Times New Roman" w:cs="Times New Roman"/>
          <w:bCs/>
          <w:sz w:val="20"/>
          <w:szCs w:val="20"/>
        </w:rPr>
        <w:t>программные</w:t>
      </w:r>
      <w:r w:rsidRPr="003D55B1">
        <w:rPr>
          <w:rFonts w:ascii="Times New Roman" w:hAnsi="Times New Roman" w:cs="Times New Roman"/>
          <w:bCs/>
          <w:sz w:val="20"/>
          <w:szCs w:val="20"/>
        </w:rPr>
        <w:t xml:space="preserve"> средства должны обеспечить:</w:t>
      </w:r>
    </w:p>
    <w:p w14:paraId="2C5766CD" w14:textId="77777777" w:rsidR="003D55B1" w:rsidRPr="003D55B1" w:rsidRDefault="003D55B1" w:rsidP="00160658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многопользовательскую работу в режиме реального времени;</w:t>
      </w:r>
    </w:p>
    <w:p w14:paraId="300FA179" w14:textId="77777777" w:rsidR="003D55B1" w:rsidRPr="003D55B1" w:rsidRDefault="003D55B1" w:rsidP="00160658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защиту информации;</w:t>
      </w:r>
    </w:p>
    <w:p w14:paraId="62B27CBA" w14:textId="77777777" w:rsidR="003D55B1" w:rsidRPr="003D55B1" w:rsidRDefault="003D55B1" w:rsidP="00160658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целостность информации;</w:t>
      </w:r>
    </w:p>
    <w:p w14:paraId="7467E4FD" w14:textId="77777777" w:rsidR="003D55B1" w:rsidRPr="00D154AA" w:rsidRDefault="003D55B1" w:rsidP="00160658">
      <w:pPr>
        <w:pStyle w:val="a4"/>
        <w:numPr>
          <w:ilvl w:val="0"/>
          <w:numId w:val="9"/>
        </w:numPr>
        <w:spacing w:before="0"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55B1">
        <w:rPr>
          <w:rFonts w:ascii="Times New Roman" w:hAnsi="Times New Roman" w:cs="Times New Roman"/>
          <w:bCs/>
          <w:sz w:val="20"/>
          <w:szCs w:val="20"/>
        </w:rPr>
        <w:t>развитие программного продукта.</w:t>
      </w:r>
    </w:p>
    <w:p w14:paraId="50C8B858" w14:textId="77777777" w:rsidR="00F924A2" w:rsidRDefault="00F924A2" w:rsidP="003D55B1">
      <w:pPr>
        <w:pStyle w:val="a4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F54DA51" w14:textId="77777777" w:rsidR="00A945D4" w:rsidRPr="00F924A2" w:rsidRDefault="001D396A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396A">
        <w:rPr>
          <w:rFonts w:ascii="Times New Roman" w:hAnsi="Times New Roman" w:cs="Times New Roman"/>
          <w:b/>
          <w:bCs/>
          <w:sz w:val="20"/>
          <w:szCs w:val="20"/>
        </w:rPr>
        <w:t>«Комплексн</w:t>
      </w:r>
      <w:r>
        <w:rPr>
          <w:rFonts w:ascii="Times New Roman" w:hAnsi="Times New Roman" w:cs="Times New Roman"/>
          <w:b/>
          <w:bCs/>
          <w:sz w:val="20"/>
          <w:szCs w:val="20"/>
        </w:rPr>
        <w:t>ая</w:t>
      </w:r>
      <w:r w:rsidRPr="001D396A">
        <w:rPr>
          <w:rFonts w:ascii="Times New Roman" w:hAnsi="Times New Roman" w:cs="Times New Roman"/>
          <w:b/>
          <w:bCs/>
          <w:sz w:val="20"/>
          <w:szCs w:val="20"/>
        </w:rPr>
        <w:t xml:space="preserve"> информационно-аналитическ</w:t>
      </w:r>
      <w:r>
        <w:rPr>
          <w:rFonts w:ascii="Times New Roman" w:hAnsi="Times New Roman" w:cs="Times New Roman"/>
          <w:b/>
          <w:bCs/>
          <w:sz w:val="20"/>
          <w:szCs w:val="20"/>
        </w:rPr>
        <w:t>ая</w:t>
      </w:r>
      <w:r w:rsidRPr="001D396A">
        <w:rPr>
          <w:rFonts w:ascii="Times New Roman" w:hAnsi="Times New Roman" w:cs="Times New Roman"/>
          <w:b/>
          <w:bCs/>
          <w:sz w:val="20"/>
          <w:szCs w:val="20"/>
        </w:rPr>
        <w:t xml:space="preserve"> систем</w:t>
      </w: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1D39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D396A">
        <w:rPr>
          <w:rFonts w:ascii="Times New Roman" w:hAnsi="Times New Roman" w:cs="Times New Roman"/>
          <w:b/>
          <w:bCs/>
          <w:sz w:val="20"/>
          <w:szCs w:val="20"/>
        </w:rPr>
        <w:t>Fundo</w:t>
      </w:r>
      <w:proofErr w:type="spellEnd"/>
      <w:r w:rsidRPr="001D396A">
        <w:rPr>
          <w:rFonts w:ascii="Times New Roman" w:hAnsi="Times New Roman" w:cs="Times New Roman"/>
          <w:b/>
          <w:bCs/>
          <w:sz w:val="20"/>
          <w:szCs w:val="20"/>
        </w:rPr>
        <w:t xml:space="preserve"> для государственных организаций Казахстана»</w:t>
      </w:r>
      <w:r w:rsidR="00F924A2" w:rsidRPr="00F924A2">
        <w:rPr>
          <w:rFonts w:ascii="Times New Roman" w:hAnsi="Times New Roman" w:cs="Times New Roman"/>
          <w:b/>
          <w:sz w:val="20"/>
          <w:szCs w:val="20"/>
        </w:rPr>
        <w:t xml:space="preserve"> должна </w:t>
      </w:r>
      <w:r w:rsidR="00F924A2">
        <w:rPr>
          <w:rFonts w:ascii="Times New Roman" w:hAnsi="Times New Roman" w:cs="Times New Roman"/>
          <w:b/>
          <w:sz w:val="20"/>
          <w:szCs w:val="20"/>
        </w:rPr>
        <w:t>соответствовать следующим требованиям</w:t>
      </w:r>
    </w:p>
    <w:p w14:paraId="354820CE" w14:textId="77777777" w:rsidR="00CB0365" w:rsidRPr="00A45FEC" w:rsidRDefault="00CB0365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</w:t>
      </w:r>
      <w:r w:rsidR="00A45FEC">
        <w:rPr>
          <w:rFonts w:ascii="Times New Roman" w:hAnsi="Times New Roman" w:cs="Times New Roman"/>
          <w:sz w:val="20"/>
          <w:szCs w:val="20"/>
        </w:rPr>
        <w:t xml:space="preserve"> собственного или заключенного действующего договора ОЦИБ (Оперативный Центр Информационной Безопасности), а также выполнение всех требований для интеграций с информационными системами на портале </w:t>
      </w:r>
      <w:r w:rsidR="00A45FEC">
        <w:rPr>
          <w:rFonts w:ascii="Times New Roman" w:hAnsi="Times New Roman" w:cs="Times New Roman"/>
          <w:sz w:val="20"/>
          <w:szCs w:val="20"/>
          <w:lang w:val="en-US"/>
        </w:rPr>
        <w:t>Smart</w:t>
      </w:r>
      <w:r w:rsidR="00A45FEC" w:rsidRPr="00A45FEC">
        <w:rPr>
          <w:rFonts w:ascii="Times New Roman" w:hAnsi="Times New Roman" w:cs="Times New Roman"/>
          <w:sz w:val="20"/>
          <w:szCs w:val="20"/>
        </w:rPr>
        <w:t xml:space="preserve"> </w:t>
      </w:r>
      <w:r w:rsidR="00A45FEC">
        <w:rPr>
          <w:rFonts w:ascii="Times New Roman" w:hAnsi="Times New Roman" w:cs="Times New Roman"/>
          <w:sz w:val="20"/>
          <w:szCs w:val="20"/>
          <w:lang w:val="en-US"/>
        </w:rPr>
        <w:t>Bridge</w:t>
      </w:r>
      <w:r w:rsidR="00A45FEC" w:rsidRPr="00A45FEC">
        <w:rPr>
          <w:rFonts w:ascii="Times New Roman" w:hAnsi="Times New Roman" w:cs="Times New Roman"/>
          <w:sz w:val="20"/>
          <w:szCs w:val="20"/>
        </w:rPr>
        <w:t>.</w:t>
      </w:r>
    </w:p>
    <w:p w14:paraId="2B1F4E56" w14:textId="77777777" w:rsidR="00CB0365" w:rsidRDefault="00CB0365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0D085D" w14:textId="77777777" w:rsidR="00F924A2" w:rsidRPr="00F924A2" w:rsidRDefault="00F924A2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Наличие форматно-логического контроля по заработной плате:</w:t>
      </w:r>
    </w:p>
    <w:p w14:paraId="6E06D0CB" w14:textId="77777777" w:rsidR="00F924A2" w:rsidRDefault="00F924A2" w:rsidP="0016065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Контроль невозможности начисления заработной платы в текущем месяце более утвержденного ФОТ;</w:t>
      </w:r>
    </w:p>
    <w:p w14:paraId="1684E313" w14:textId="77777777" w:rsidR="00F924A2" w:rsidRDefault="00F924A2" w:rsidP="0016065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Контроль выплаты аванса по заработной плате более установленного размера;</w:t>
      </w:r>
    </w:p>
    <w:p w14:paraId="030815F7" w14:textId="77777777" w:rsidR="00F924A2" w:rsidRDefault="00F924A2" w:rsidP="0016065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Контроль перечисления выплат по заработной плате сверх причитающейся работнику за минусом удержанных налогов, взносов и отчислений;</w:t>
      </w:r>
    </w:p>
    <w:p w14:paraId="683F51D6" w14:textId="77777777" w:rsidR="00F924A2" w:rsidRDefault="00F924A2" w:rsidP="0016065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Невозможность принятия на работу, начисления и выплаты заработной платы одним бухгалтером, без участия кадровика и руководителя;</w:t>
      </w:r>
    </w:p>
    <w:p w14:paraId="603365EB" w14:textId="77777777" w:rsidR="00F924A2" w:rsidRDefault="00F924A2" w:rsidP="0016065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Контроль занимаемых ставок при приеме на работу.</w:t>
      </w:r>
    </w:p>
    <w:p w14:paraId="2ED9DDC9" w14:textId="77777777" w:rsidR="00F924A2" w:rsidRPr="00F924A2" w:rsidRDefault="00F924A2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 xml:space="preserve">Наличие интеграций с государственными информационными системами, а также системами СКУД, используемыми в </w:t>
      </w:r>
      <w:r w:rsidR="00527C51">
        <w:rPr>
          <w:rFonts w:ascii="Times New Roman" w:hAnsi="Times New Roman" w:cs="Times New Roman"/>
          <w:sz w:val="20"/>
          <w:szCs w:val="20"/>
        </w:rPr>
        <w:t xml:space="preserve">государственных </w:t>
      </w:r>
      <w:r>
        <w:rPr>
          <w:rFonts w:ascii="Times New Roman" w:hAnsi="Times New Roman" w:cs="Times New Roman"/>
          <w:sz w:val="20"/>
          <w:szCs w:val="20"/>
        </w:rPr>
        <w:t>организация</w:t>
      </w:r>
      <w:r w:rsidR="00527C51">
        <w:rPr>
          <w:rFonts w:ascii="Times New Roman" w:hAnsi="Times New Roman" w:cs="Times New Roman"/>
          <w:sz w:val="20"/>
          <w:szCs w:val="20"/>
        </w:rPr>
        <w:t>х</w:t>
      </w:r>
      <w:r w:rsidRPr="00F924A2">
        <w:rPr>
          <w:rFonts w:ascii="Times New Roman" w:hAnsi="Times New Roman" w:cs="Times New Roman"/>
          <w:sz w:val="20"/>
          <w:szCs w:val="20"/>
        </w:rPr>
        <w:t>:</w:t>
      </w:r>
    </w:p>
    <w:p w14:paraId="771E33B2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«ЭСФ»;</w:t>
      </w:r>
    </w:p>
    <w:p w14:paraId="5CB21F09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«ЭАВР»;</w:t>
      </w:r>
    </w:p>
    <w:p w14:paraId="385D8159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АИИС «ЭГЗ»;</w:t>
      </w:r>
    </w:p>
    <w:p w14:paraId="76380E71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«eAkimat365»;</w:t>
      </w:r>
    </w:p>
    <w:p w14:paraId="5F8F0075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«ЕХД БО»</w:t>
      </w:r>
      <w:r w:rsidR="00C631F4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C1168A4" w14:textId="77777777" w:rsid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«ГБД ФЛ»;</w:t>
      </w:r>
    </w:p>
    <w:p w14:paraId="12E810C8" w14:textId="77777777" w:rsid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«НОБД»;</w:t>
      </w:r>
    </w:p>
    <w:p w14:paraId="6BD87AC8" w14:textId="77777777" w:rsid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ИС «Казначейство-клиент»;</w:t>
      </w:r>
    </w:p>
    <w:p w14:paraId="6AEB3859" w14:textId="77777777" w:rsidR="00F924A2" w:rsidRPr="00F924A2" w:rsidRDefault="00F924A2" w:rsidP="0016065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СКУД «</w:t>
      </w:r>
      <w:proofErr w:type="spellStart"/>
      <w:r w:rsidRPr="00F924A2">
        <w:rPr>
          <w:rFonts w:ascii="Times New Roman" w:hAnsi="Times New Roman" w:cs="Times New Roman"/>
          <w:sz w:val="20"/>
          <w:szCs w:val="20"/>
        </w:rPr>
        <w:t>WorkPace</w:t>
      </w:r>
      <w:proofErr w:type="spellEnd"/>
      <w:r w:rsidRPr="00F924A2">
        <w:rPr>
          <w:rFonts w:ascii="Times New Roman" w:hAnsi="Times New Roman" w:cs="Times New Roman"/>
          <w:sz w:val="20"/>
          <w:szCs w:val="20"/>
        </w:rPr>
        <w:t>».</w:t>
      </w:r>
    </w:p>
    <w:p w14:paraId="5CDDAB89" w14:textId="77777777" w:rsidR="00F924A2" w:rsidRPr="00F924A2" w:rsidRDefault="00F924A2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 xml:space="preserve">Предоставление сводной аналитической </w:t>
      </w:r>
      <w:r>
        <w:rPr>
          <w:rFonts w:ascii="Times New Roman" w:hAnsi="Times New Roman" w:cs="Times New Roman"/>
          <w:sz w:val="20"/>
          <w:szCs w:val="20"/>
        </w:rPr>
        <w:t xml:space="preserve">и оперативной </w:t>
      </w:r>
      <w:r w:rsidRPr="00F924A2">
        <w:rPr>
          <w:rFonts w:ascii="Times New Roman" w:hAnsi="Times New Roman" w:cs="Times New Roman"/>
          <w:sz w:val="20"/>
          <w:szCs w:val="20"/>
        </w:rPr>
        <w:t>информации о состоянии учета</w:t>
      </w:r>
      <w:r w:rsidR="00744897">
        <w:rPr>
          <w:rFonts w:ascii="Times New Roman" w:hAnsi="Times New Roman" w:cs="Times New Roman"/>
          <w:sz w:val="20"/>
          <w:szCs w:val="20"/>
        </w:rPr>
        <w:t xml:space="preserve"> (показатели </w:t>
      </w:r>
      <w:r w:rsidR="00744897">
        <w:rPr>
          <w:rFonts w:ascii="Times New Roman" w:hAnsi="Times New Roman" w:cs="Times New Roman"/>
          <w:sz w:val="20"/>
          <w:szCs w:val="20"/>
          <w:lang w:val="en-US"/>
        </w:rPr>
        <w:t>KPI</w:t>
      </w:r>
      <w:r w:rsidR="00744897" w:rsidRPr="00744897">
        <w:rPr>
          <w:rFonts w:ascii="Times New Roman" w:hAnsi="Times New Roman" w:cs="Times New Roman"/>
          <w:sz w:val="20"/>
          <w:szCs w:val="20"/>
        </w:rPr>
        <w:t>)</w:t>
      </w:r>
      <w:r w:rsidRPr="00F924A2">
        <w:rPr>
          <w:rFonts w:ascii="Times New Roman" w:hAnsi="Times New Roman" w:cs="Times New Roman"/>
          <w:sz w:val="20"/>
          <w:szCs w:val="20"/>
        </w:rPr>
        <w:t>:</w:t>
      </w:r>
    </w:p>
    <w:p w14:paraId="3F0A94B1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мониторинг кадров по количеству занимаемых ставок;</w:t>
      </w:r>
    </w:p>
    <w:p w14:paraId="13F70FB0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контроль над периодичностью и правильностью начисления/перечисления заработной платы, обязательных пенсионных взносов, социальных отчислений;</w:t>
      </w:r>
    </w:p>
    <w:p w14:paraId="08218E0F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анализ заполнения планов финансирования в разрезе статей бюджетной классификации;</w:t>
      </w:r>
    </w:p>
    <w:p w14:paraId="0A5394FE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анализ освоения бюджетных средств по месяцам в разрезе бюджетной классификации расходов;</w:t>
      </w:r>
    </w:p>
    <w:p w14:paraId="438788F3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мониторинг существенных отклонений в выплатах заработной платы;</w:t>
      </w:r>
    </w:p>
    <w:p w14:paraId="419DA05A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отражение описанной аналитической информации по подведомственным организациям образования с возможностью иерархического разграничения доступа (управление, отдел, учреждение);</w:t>
      </w:r>
    </w:p>
    <w:p w14:paraId="571D80E0" w14:textId="77777777" w:rsidR="00F924A2" w:rsidRPr="00F924A2" w:rsidRDefault="00F924A2" w:rsidP="0016065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учет подушевого финансирования.</w:t>
      </w:r>
    </w:p>
    <w:p w14:paraId="21E5E599" w14:textId="51053A07" w:rsidR="00F924A2" w:rsidRPr="00F924A2" w:rsidRDefault="00F924A2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t>Возможность предоставления ревизорского доступа для вышестоящих/контрольных органов для проведения гос. аудитов и финансовых проверок.</w:t>
      </w:r>
      <w:r w:rsidR="007B35DA" w:rsidRPr="007B35DA">
        <w:t xml:space="preserve"> </w:t>
      </w:r>
    </w:p>
    <w:p w14:paraId="0BA5D85B" w14:textId="77777777" w:rsidR="00F924A2" w:rsidRDefault="00F924A2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4A2">
        <w:rPr>
          <w:rFonts w:ascii="Times New Roman" w:hAnsi="Times New Roman" w:cs="Times New Roman"/>
          <w:sz w:val="20"/>
          <w:szCs w:val="20"/>
        </w:rPr>
        <w:lastRenderedPageBreak/>
        <w:t>Разделение прав пользователей с разграничением доступа к документам и отчетам для каждой из категорий пользователей (кадровик, расчетчик, материалист, плановик, руководитель).</w:t>
      </w:r>
    </w:p>
    <w:p w14:paraId="7469D041" w14:textId="77777777" w:rsidR="00D71399" w:rsidRDefault="00D71399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74C78" w14:textId="77777777" w:rsidR="00D71399" w:rsidRPr="0045430E" w:rsidRDefault="00D71399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Предоставление доступа</w:t>
      </w:r>
      <w:r w:rsidRPr="0045430E">
        <w:rPr>
          <w:rFonts w:ascii="Times New Roman" w:hAnsi="Times New Roman" w:cs="Times New Roman"/>
          <w:b/>
          <w:sz w:val="20"/>
          <w:szCs w:val="20"/>
        </w:rPr>
        <w:t xml:space="preserve"> также включает следующие услуги:</w:t>
      </w:r>
    </w:p>
    <w:p w14:paraId="07ED5F01" w14:textId="77777777" w:rsidR="00D71399" w:rsidRDefault="00D71399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Предоставление доступа к «Комплексной информационно-аналитической системе </w:t>
      </w:r>
      <w:proofErr w:type="spellStart"/>
      <w:r w:rsidRPr="0045430E">
        <w:rPr>
          <w:rFonts w:ascii="Times New Roman" w:hAnsi="Times New Roman" w:cs="Times New Roman"/>
          <w:color w:val="auto"/>
          <w:sz w:val="20"/>
          <w:szCs w:val="20"/>
        </w:rPr>
        <w:t>Fundo</w:t>
      </w:r>
      <w:proofErr w:type="spellEnd"/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 для государственных организаций Казахстана» - до 5-ти пользователей;</w:t>
      </w:r>
    </w:p>
    <w:p w14:paraId="386260D0" w14:textId="77777777" w:rsidR="00D71399" w:rsidRPr="0045430E" w:rsidRDefault="00D71399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Обеспечение бесперебойной работы «Комплексной информационно аналитической системы </w:t>
      </w:r>
      <w:proofErr w:type="spellStart"/>
      <w:r w:rsidRPr="0045430E">
        <w:rPr>
          <w:rFonts w:ascii="Times New Roman" w:hAnsi="Times New Roman" w:cs="Times New Roman"/>
          <w:color w:val="auto"/>
          <w:sz w:val="20"/>
          <w:szCs w:val="20"/>
        </w:rPr>
        <w:t>Fundo</w:t>
      </w:r>
      <w:proofErr w:type="spellEnd"/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 для государственных организаций Казахстана»;</w:t>
      </w:r>
    </w:p>
    <w:p w14:paraId="3128CEED" w14:textId="77777777" w:rsidR="00D71399" w:rsidRPr="0045430E" w:rsidRDefault="00D71399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>Автоматическое обновление интернет-приложения по мере выхода новых релизов;</w:t>
      </w:r>
    </w:p>
    <w:p w14:paraId="059718E4" w14:textId="77777777" w:rsidR="00D71399" w:rsidRPr="0045430E" w:rsidRDefault="00D71399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>Надежное хранение данных на защищенных серверах;</w:t>
      </w:r>
    </w:p>
    <w:p w14:paraId="10A29E8D" w14:textId="77777777" w:rsidR="00372C46" w:rsidRPr="005118DE" w:rsidRDefault="00D71399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Безопасный доступ к </w:t>
      </w:r>
      <w:r w:rsidRPr="00372C46">
        <w:rPr>
          <w:rFonts w:ascii="Times New Roman" w:hAnsi="Times New Roman" w:cs="Times New Roman"/>
          <w:color w:val="auto"/>
          <w:sz w:val="20"/>
          <w:szCs w:val="20"/>
        </w:rPr>
        <w:t>инфо</w:t>
      </w:r>
      <w:r>
        <w:rPr>
          <w:rFonts w:ascii="Times New Roman" w:hAnsi="Times New Roman" w:cs="Times New Roman"/>
          <w:color w:val="auto"/>
          <w:sz w:val="20"/>
          <w:szCs w:val="20"/>
        </w:rPr>
        <w:t>рмационной системе</w:t>
      </w: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 с любого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устройства</w:t>
      </w:r>
      <w:r w:rsidR="005118D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13F6852" w14:textId="77777777" w:rsidR="007B35DA" w:rsidRDefault="007B35DA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>Консультации специалистов Поставщика по телефону и электронной почте</w:t>
      </w:r>
      <w:r w:rsidRPr="00372C46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6891E8C7" w14:textId="77777777" w:rsidR="007B35DA" w:rsidRDefault="007B35DA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>Сопровождение информационной системы, а также предоставление консультаций по оформлению и анализу бухгалтерских, банковских и кадровых документов в объеме до 30 часов;</w:t>
      </w:r>
    </w:p>
    <w:p w14:paraId="409C1613" w14:textId="77777777" w:rsidR="007B35DA" w:rsidRPr="00372C46" w:rsidRDefault="007B35DA" w:rsidP="00160658">
      <w:pPr>
        <w:pStyle w:val="a4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Техническая и методологическая поддержка по контролю актуальности и правильности ведения бухгалтерского учета через аналитическую часть «Комплексной информационно-аналитической системы </w:t>
      </w:r>
      <w:proofErr w:type="spellStart"/>
      <w:r w:rsidRPr="0045430E">
        <w:rPr>
          <w:rFonts w:ascii="Times New Roman" w:hAnsi="Times New Roman" w:cs="Times New Roman"/>
          <w:color w:val="auto"/>
          <w:sz w:val="20"/>
          <w:szCs w:val="20"/>
        </w:rPr>
        <w:t>Fundo</w:t>
      </w:r>
      <w:proofErr w:type="spellEnd"/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 для государственных организаций Казахстана».</w:t>
      </w:r>
    </w:p>
    <w:p w14:paraId="3F07B370" w14:textId="77777777" w:rsidR="007B35DA" w:rsidRDefault="007B35DA" w:rsidP="00160658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7BB60B" w14:textId="77777777" w:rsidR="007B35DA" w:rsidRPr="00FF3DAA" w:rsidRDefault="007B35DA" w:rsidP="00160658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DAA">
        <w:rPr>
          <w:rFonts w:ascii="Times New Roman" w:hAnsi="Times New Roman" w:cs="Times New Roman"/>
          <w:b/>
          <w:sz w:val="20"/>
          <w:szCs w:val="20"/>
        </w:rPr>
        <w:t>Срок поставки</w:t>
      </w:r>
      <w:r w:rsidRPr="00FF3DAA">
        <w:rPr>
          <w:rFonts w:ascii="Times New Roman" w:hAnsi="Times New Roman" w:cs="Times New Roman"/>
          <w:sz w:val="20"/>
          <w:szCs w:val="20"/>
        </w:rPr>
        <w:t xml:space="preserve">: ежемесячно, </w:t>
      </w:r>
      <w:r>
        <w:rPr>
          <w:rFonts w:ascii="Times New Roman" w:hAnsi="Times New Roman" w:cs="Times New Roman"/>
          <w:sz w:val="20"/>
          <w:szCs w:val="20"/>
        </w:rPr>
        <w:t>с момента вступления в силу договора по 31 декабря 2025 года.</w:t>
      </w:r>
    </w:p>
    <w:p w14:paraId="43DBEA76" w14:textId="77777777" w:rsidR="00471F24" w:rsidRPr="0045430E" w:rsidRDefault="00471F24" w:rsidP="00471F24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430E">
        <w:rPr>
          <w:rFonts w:ascii="Times New Roman" w:hAnsi="Times New Roman" w:cs="Times New Roman"/>
          <w:b/>
          <w:bCs/>
          <w:color w:val="auto"/>
          <w:sz w:val="20"/>
          <w:szCs w:val="20"/>
        </w:rPr>
        <w:t>Способ оказания услуг:</w:t>
      </w:r>
      <w:r w:rsidRPr="0045430E">
        <w:rPr>
          <w:rFonts w:ascii="Times New Roman" w:hAnsi="Times New Roman" w:cs="Times New Roman"/>
          <w:color w:val="auto"/>
          <w:sz w:val="20"/>
          <w:szCs w:val="20"/>
        </w:rPr>
        <w:t xml:space="preserve"> ОНЛАЙН - дистанционная работа по электронной связи путем предоставления облачных услуг// или ОФЛАЙН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центре сопровождения </w:t>
      </w:r>
      <w:r w:rsidRPr="0045430E">
        <w:rPr>
          <w:rFonts w:ascii="Times New Roman" w:hAnsi="Times New Roman" w:cs="Times New Roman"/>
          <w:color w:val="auto"/>
          <w:sz w:val="20"/>
          <w:szCs w:val="20"/>
        </w:rPr>
        <w:t>Поставщика.</w:t>
      </w:r>
    </w:p>
    <w:p w14:paraId="66BE9139" w14:textId="77777777" w:rsidR="00471F24" w:rsidRDefault="00471F24" w:rsidP="00471F24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3966F11E" w14:textId="5A70F551" w:rsidR="00346B8B" w:rsidRDefault="00346B8B" w:rsidP="003D55B1">
      <w:pPr>
        <w:spacing w:line="276" w:lineRule="auto"/>
        <w:rPr>
          <w:lang w:val="ru-RU"/>
        </w:rPr>
      </w:pPr>
    </w:p>
    <w:p w14:paraId="3A800FF3" w14:textId="74770C17" w:rsidR="00471F24" w:rsidRDefault="00471F24" w:rsidP="003D55B1">
      <w:pPr>
        <w:spacing w:line="276" w:lineRule="auto"/>
        <w:rPr>
          <w:lang w:val="ru-RU"/>
        </w:rPr>
      </w:pPr>
    </w:p>
    <w:p w14:paraId="1617B349" w14:textId="77777777" w:rsidR="007B6902" w:rsidRDefault="007B6902" w:rsidP="003D55B1">
      <w:pPr>
        <w:spacing w:line="276" w:lineRule="auto"/>
        <w:rPr>
          <w:lang w:val="ru-RU"/>
        </w:rPr>
      </w:pPr>
    </w:p>
    <w:p w14:paraId="45B842C8" w14:textId="77777777" w:rsidR="00471F24" w:rsidRPr="000754A3" w:rsidRDefault="00471F24" w:rsidP="00471F24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</w:pPr>
      <w:r w:rsidRPr="000754A3"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  <w:t>ДЕРЕКТЕР парағы</w:t>
      </w:r>
    </w:p>
    <w:p w14:paraId="48E6CB4C" w14:textId="77777777" w:rsidR="00471F24" w:rsidRPr="000754A3" w:rsidRDefault="00471F24" w:rsidP="00471F24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</w:pPr>
      <w:r w:rsidRPr="000754A3"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  <w:t>абоненттік қолдау келісімі бойынша қызметтер тізімі үшін</w:t>
      </w:r>
    </w:p>
    <w:p w14:paraId="5911F7E0" w14:textId="77777777" w:rsidR="00471F24" w:rsidRPr="000754A3" w:rsidRDefault="00471F24" w:rsidP="00471F24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</w:pPr>
      <w:r w:rsidRPr="000754A3"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  <w:t>«Fundo кешенді ақпараттық-талдау жүйесі</w:t>
      </w:r>
    </w:p>
    <w:p w14:paraId="215F4157" w14:textId="77777777" w:rsidR="00471F24" w:rsidRPr="000754A3" w:rsidRDefault="00471F24" w:rsidP="00471F24">
      <w:pPr>
        <w:pStyle w:val="a4"/>
        <w:spacing w:before="0" w:after="0" w:line="276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b/>
          <w:color w:val="auto"/>
          <w:sz w:val="20"/>
          <w:szCs w:val="20"/>
          <w:lang w:val="kk-KZ" w:eastAsia="en-US"/>
        </w:rPr>
        <w:t>Қазақстанның мемлекеттік ұйымдарына арналған» 2025 ж</w:t>
      </w:r>
    </w:p>
    <w:p w14:paraId="5E5A6ED6" w14:textId="77777777" w:rsidR="00471F24" w:rsidRPr="000754A3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"Қазақстанның мемлекеттік ұйымдары үшін fundo кешенді ақпараттық-талдау жүйесіне" қолжетімділікті ұсыну жөніндегі қызметтерді әлеуетті өнім беруші көрсетуі тиіс.</w:t>
      </w:r>
    </w:p>
    <w:p w14:paraId="4E5AE57A" w14:textId="77777777" w:rsidR="00471F24" w:rsidRPr="000754A3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0225C14" w14:textId="77777777" w:rsidR="00471F24" w:rsidRPr="000754A3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Жеткізуші Ақпараттық жүйелерді орналастыру, деректерді сақтау, сондай-ақ бухгалтерлік және аналитикалық есеп жүйелеріне қол жетімділікті қамтамасыз ету қызметтерін ұсынады:</w:t>
      </w:r>
    </w:p>
    <w:p w14:paraId="11332E2E" w14:textId="77777777" w:rsidR="00471F24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HPE, Dell EMC серверлерін және FreeBSD, openSUSE, Arch, Red Hat Enterprise Linux, Kali Linux, Ubuntu, OpenBSD, Gentoo GNU, CentOS операциялық жүйелерін орнату, конфигурациялау және басқару;</w:t>
      </w:r>
    </w:p>
    <w:p w14:paraId="737F560D" w14:textId="77777777" w:rsidR="00471F24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VMware, Qemu, KVM, XEN, oVirt, Red Hat Virtualization, ProxMox, VM Manager виртуалдандыру жүйелерін орнату, конфигурациялау және басқару;</w:t>
      </w:r>
    </w:p>
    <w:p w14:paraId="77152B87" w14:textId="77777777" w:rsidR="00471F24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Конфигурациялау және басқару: EXIM, Postfix, squirrelmail пошта серверлері; деректерді бөлісуге және жіберуге арналған DNS серверлері;</w:t>
      </w:r>
    </w:p>
    <w:p w14:paraId="0233CF29" w14:textId="77777777" w:rsidR="00471F24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Ақпараттық қауіпсіздік жүйелерін орнату, конфигурациялау және басқару: iptables, Fail2Ban, Comodo ModSecurity, OpenSSH, SSL, TLS, Algo, OpenVPN, StrongSwan, Fortinet VPN;</w:t>
      </w:r>
    </w:p>
    <w:p w14:paraId="189F07C7" w14:textId="77777777" w:rsidR="00471F24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Бухгалтерлік есеп жүйелеріне арналған PostgreSQL, MS SQL Server, Oracle Database ДҚБЖ орнату, конфигурациялау және басқару;</w:t>
      </w:r>
    </w:p>
    <w:p w14:paraId="27FA1365" w14:textId="77777777" w:rsidR="00471F24" w:rsidRPr="000754A3" w:rsidRDefault="00471F24" w:rsidP="00471F24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54A3">
        <w:rPr>
          <w:rFonts w:ascii="Times New Roman" w:hAnsi="Times New Roman" w:cs="Times New Roman"/>
          <w:sz w:val="20"/>
          <w:szCs w:val="20"/>
          <w:lang w:val="kk-KZ"/>
        </w:rPr>
        <w:t>Серверлік кластерлеу және масштабтау үшін Docker және Kubernetes контейнерлеудің технологиялық шешімдерін орнату, конфигурациялау және басқару.</w:t>
      </w:r>
    </w:p>
    <w:p w14:paraId="3FC6D9B7" w14:textId="77777777" w:rsidR="00471F24" w:rsidRPr="000754A3" w:rsidRDefault="00471F24" w:rsidP="00471F24">
      <w:pPr>
        <w:pStyle w:val="a4"/>
        <w:spacing w:before="0" w:after="0" w:line="27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4A9B1B05" w14:textId="77777777" w:rsidR="00471F24" w:rsidRPr="00471F24" w:rsidRDefault="00471F24" w:rsidP="00471F24">
      <w:pPr>
        <w:pStyle w:val="a4"/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71F24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Жалпы талаптар</w:t>
      </w:r>
    </w:p>
    <w:p w14:paraId="3B686AFB" w14:textId="77777777" w:rsidR="00471F24" w:rsidRPr="00471F24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1F24">
        <w:rPr>
          <w:rFonts w:ascii="Times New Roman" w:hAnsi="Times New Roman" w:cs="Times New Roman"/>
          <w:sz w:val="20"/>
          <w:szCs w:val="20"/>
          <w:lang w:val="kk-KZ"/>
        </w:rPr>
        <w:t>1. Өнім беруші "Қазақстанның мемлекеттік ұйымдары үшін fundo кешенді ақпараттық-талдау жүйесінің" меншік иесі болуға тиіс.</w:t>
      </w:r>
    </w:p>
    <w:p w14:paraId="2FDCE2B2" w14:textId="77777777" w:rsidR="00471F24" w:rsidRPr="007B6902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sz w:val="20"/>
          <w:szCs w:val="20"/>
          <w:lang w:val="kk-KZ"/>
        </w:rPr>
        <w:t>2. Өнім беруші қолданыстағы саясат және Тапсырыс берушінің ақпараттық қауіпсіздік тұжырымдамасы шеңберінде қызмет көрсетуі тиіс.</w:t>
      </w:r>
    </w:p>
    <w:p w14:paraId="47F19364" w14:textId="77777777" w:rsidR="00471F24" w:rsidRPr="007B6902" w:rsidRDefault="00471F24" w:rsidP="00471F24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sz w:val="20"/>
          <w:szCs w:val="20"/>
          <w:lang w:val="kk-KZ"/>
        </w:rPr>
        <w:t>3. Өнім беруші қызмет көрсету кезінде Тапсырыс берушінің ақпаратының сақталуын және оның құпиялылығын қамтамасыз етуге тиіс.</w:t>
      </w:r>
    </w:p>
    <w:p w14:paraId="19B03D2B" w14:textId="77777777" w:rsidR="00471F24" w:rsidRPr="007B6902" w:rsidRDefault="00471F24" w:rsidP="00471F24">
      <w:pPr>
        <w:pStyle w:val="a4"/>
        <w:spacing w:before="0"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sz w:val="20"/>
          <w:szCs w:val="20"/>
          <w:lang w:val="kk-KZ"/>
        </w:rPr>
        <w:t>4. Көрсетілетін қызметтер есепке алу және талдау бөлімдеріне кешенді ақпараттық жүйенің үздіксіз жұмыс істеуін қамтамасыз етуі тиіс.</w:t>
      </w:r>
    </w:p>
    <w:p w14:paraId="19276C4C" w14:textId="77777777" w:rsidR="00471F24" w:rsidRPr="007B6902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Бағдарламалық құралдарға қойылатын талаптар</w:t>
      </w:r>
    </w:p>
    <w:p w14:paraId="187252A3" w14:textId="77777777" w:rsidR="00471F24" w:rsidRPr="007B6902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sz w:val="20"/>
          <w:szCs w:val="20"/>
          <w:lang w:val="kk-KZ"/>
        </w:rPr>
        <w:t>Осы Техникалық спецификациядағы бағдарламалық құралдар деп есептеу жабдығымен және деректерді беру аппаратурасымен өзара іс-қимылын ұйымдастыра отырып, қолданбалы жүйенің жұмыс істеуі мен әзірленуіне жағдай жасайтын үшінші өндірушілердің стандартты бағдарламалық қамтамасыз етуі түсініледі.</w:t>
      </w:r>
    </w:p>
    <w:p w14:paraId="74D90570" w14:textId="77777777" w:rsidR="00471F24" w:rsidRPr="007B6902" w:rsidRDefault="00471F24" w:rsidP="00471F24">
      <w:pPr>
        <w:pStyle w:val="a4"/>
        <w:spacing w:line="27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bCs/>
          <w:sz w:val="20"/>
          <w:szCs w:val="20"/>
          <w:lang w:val="kk-KZ"/>
        </w:rPr>
        <w:t>Бағдарламалық жасақтама қамтамасыз етуі керек:</w:t>
      </w:r>
    </w:p>
    <w:p w14:paraId="44B28BCE" w14:textId="77777777" w:rsidR="00471F24" w:rsidRPr="007B6902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7B6902">
        <w:rPr>
          <w:rFonts w:ascii="Times New Roman" w:hAnsi="Times New Roman" w:cs="Times New Roman"/>
          <w:bCs/>
          <w:sz w:val="20"/>
          <w:szCs w:val="20"/>
          <w:lang w:val="kk-KZ"/>
        </w:rPr>
        <w:t>жүйенің қолданбалы бөлігінің жұмыс істеуін қолдау;</w:t>
      </w:r>
    </w:p>
    <w:p w14:paraId="10AA29E4" w14:textId="77777777" w:rsidR="00471F24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деректерді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жинақтау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сақтау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басқару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6B15D150" w14:textId="77777777" w:rsidR="00471F24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деректерді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рұқсатсыз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кіруден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қорғау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3F0BE0D3" w14:textId="77777777" w:rsidR="00471F24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деректермен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жүйелік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құралдармен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өзара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іс-қимылдың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әртүрлі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деңгейдегі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қолданбалы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бағдарламаларын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әзірлеу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іске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асыру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45BCD4BF" w14:textId="77777777" w:rsidR="00471F24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0754A3">
        <w:rPr>
          <w:rFonts w:ascii="Times New Roman" w:hAnsi="Times New Roman" w:cs="Times New Roman"/>
          <w:bCs/>
          <w:sz w:val="20"/>
          <w:szCs w:val="20"/>
        </w:rPr>
        <w:t xml:space="preserve">телекоммуникация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желілері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деректерді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беру;</w:t>
      </w:r>
    </w:p>
    <w:p w14:paraId="783A71E9" w14:textId="77777777" w:rsidR="00471F24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көп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бағдарламалық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көп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қолданушы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деректерді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өңдеу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7530DF44" w14:textId="77777777" w:rsidR="00471F24" w:rsidRPr="000754A3" w:rsidRDefault="00471F24" w:rsidP="00471F24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ақпараттық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операциялық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жүйелермен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үйлесімділік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.</w:t>
      </w:r>
    </w:p>
    <w:p w14:paraId="6EF23BFF" w14:textId="77777777" w:rsidR="00471F24" w:rsidRPr="000754A3" w:rsidRDefault="00471F24" w:rsidP="00471F24">
      <w:pPr>
        <w:pStyle w:val="a4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Сонымен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қатар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бағдарламалық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жасақтама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қамтамасыз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етуі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керек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:</w:t>
      </w:r>
    </w:p>
    <w:p w14:paraId="5DF48F0F" w14:textId="77777777" w:rsidR="00471F24" w:rsidRDefault="00471F24" w:rsidP="00471F24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нақты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уақыттағы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көп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ойыншы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жұмысы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0A21222C" w14:textId="77777777" w:rsidR="00471F24" w:rsidRDefault="00471F24" w:rsidP="00471F24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ақпаратты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қорғау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34289ECB" w14:textId="77777777" w:rsidR="00471F24" w:rsidRDefault="00471F24" w:rsidP="00471F24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ақпараттың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тұтастығы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;</w:t>
      </w:r>
    </w:p>
    <w:p w14:paraId="15609D0D" w14:textId="77777777" w:rsidR="00471F24" w:rsidRPr="000754A3" w:rsidRDefault="00471F24" w:rsidP="00471F24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бағдарламалық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өнімді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Cs/>
          <w:sz w:val="20"/>
          <w:szCs w:val="20"/>
        </w:rPr>
        <w:t>дамыту</w:t>
      </w:r>
      <w:proofErr w:type="spellEnd"/>
      <w:r w:rsidRPr="000754A3">
        <w:rPr>
          <w:rFonts w:ascii="Times New Roman" w:hAnsi="Times New Roman" w:cs="Times New Roman"/>
          <w:bCs/>
          <w:sz w:val="20"/>
          <w:szCs w:val="20"/>
        </w:rPr>
        <w:t>.</w:t>
      </w:r>
    </w:p>
    <w:p w14:paraId="3675C441" w14:textId="77777777" w:rsidR="00471F24" w:rsidRPr="000754A3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54A3">
        <w:rPr>
          <w:rFonts w:ascii="Times New Roman" w:hAnsi="Times New Roman" w:cs="Times New Roman"/>
          <w:b/>
          <w:bCs/>
          <w:sz w:val="20"/>
          <w:szCs w:val="20"/>
        </w:rPr>
        <w:t>"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Қазақстанның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мемлекеттік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ұйымдары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үшін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fundo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кешенді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ақпараттық-талдамалық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жүйесі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мынадай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талаптарға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сай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болуы</w:t>
      </w:r>
      <w:proofErr w:type="spellEnd"/>
      <w:r w:rsidRPr="0007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b/>
          <w:bCs/>
          <w:sz w:val="20"/>
          <w:szCs w:val="20"/>
        </w:rPr>
        <w:t>тиіс</w:t>
      </w:r>
      <w:proofErr w:type="spellEnd"/>
    </w:p>
    <w:p w14:paraId="5EF6C4DB" w14:textId="77777777" w:rsidR="00471F24" w:rsidRPr="000754A3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ОСИП (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қауіпсіздіктің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орталығы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жасалған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шартының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Smart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Bridge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порталында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жүйелермен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интеграциялану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талаптардың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орындалуы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.</w:t>
      </w:r>
    </w:p>
    <w:p w14:paraId="3BEAFE32" w14:textId="77777777" w:rsidR="00471F24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форматты-логикалық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:</w:t>
      </w:r>
    </w:p>
    <w:p w14:paraId="41268893" w14:textId="77777777" w:rsidR="00471F24" w:rsidRDefault="00471F24" w:rsidP="00471F2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Ағымдағы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айда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жалақыны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есептеу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мүмкін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контрольстігін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7E524305" w14:textId="77777777" w:rsidR="00471F24" w:rsidRDefault="00471F24" w:rsidP="00471F2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Белгіленген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мөлшерден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артық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аванс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төлеуді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34E20BEE" w14:textId="77777777" w:rsidR="00471F24" w:rsidRDefault="00471F24" w:rsidP="00471F2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Ұсталған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салықтарды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жарналар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аударымдарды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шегергендегі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қызметкерге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төленетін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жалақыдан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төлемдерді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аударуды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5EF07FB4" w14:textId="77777777" w:rsidR="00471F24" w:rsidRDefault="00471F24" w:rsidP="00471F2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Бір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бухгалтердің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жалақысын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кадр мен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басшының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қатысуынсыз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жұмысқа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есептеу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төлеу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мүмкін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невозможстігі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4B5FF8DA" w14:textId="77777777" w:rsidR="00471F24" w:rsidRPr="000754A3" w:rsidRDefault="00471F24" w:rsidP="00471F2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Жұмысқа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кезінде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алатын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ставкаларды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.</w:t>
      </w:r>
    </w:p>
    <w:p w14:paraId="3BDAA294" w14:textId="77777777" w:rsidR="00471F24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жүйелермен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ұйымдарда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пайдаланылатын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СКУД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жүйелерімен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интеграциялардың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:</w:t>
      </w:r>
    </w:p>
    <w:p w14:paraId="4D9BEA5F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"ЭШФ" АЖ;</w:t>
      </w:r>
    </w:p>
    <w:p w14:paraId="717B19D9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"ЭАУР" АЖ;</w:t>
      </w:r>
    </w:p>
    <w:p w14:paraId="1A9B83C9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lastRenderedPageBreak/>
        <w:t>"ЭГЗ" АИАЖ;</w:t>
      </w:r>
    </w:p>
    <w:p w14:paraId="5B1B6380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"EAkimat365" АЖ;</w:t>
      </w:r>
    </w:p>
    <w:p w14:paraId="44C50928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"ЕХД БО" АЖ;</w:t>
      </w:r>
    </w:p>
    <w:p w14:paraId="55FD0D56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"ЖТ МДҚ" АЖ;</w:t>
      </w:r>
    </w:p>
    <w:p w14:paraId="67F572DB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"ҰБДҚ" АЖ;</w:t>
      </w:r>
    </w:p>
    <w:p w14:paraId="4E443ADC" w14:textId="77777777" w:rsidR="00471F24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Қазынашылық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-клиент" АЖ;</w:t>
      </w:r>
    </w:p>
    <w:p w14:paraId="2A92FB11" w14:textId="77777777" w:rsidR="00471F24" w:rsidRPr="000754A3" w:rsidRDefault="00471F24" w:rsidP="00471F2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4A3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WorkPace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" СКУД.</w:t>
      </w:r>
    </w:p>
    <w:p w14:paraId="63B6794A" w14:textId="77777777" w:rsidR="00471F24" w:rsidRPr="000754A3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жай-күйі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жиынтық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талдамалық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ақпарат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беру (KPI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көрсеткіштері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):</w:t>
      </w:r>
    </w:p>
    <w:p w14:paraId="6A57FBF9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кадрлардың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алатын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ставкаларының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саны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мониторингі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4C6A7578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жалақыны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зейнетақы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жарналарын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әлеуметтік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аударымдарды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есептеу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аударудың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кезеңділігі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дұрыстығын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2B2959A8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бюджеттік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сыныптаманың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баптары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бөлінісінде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қаржыландыру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жоспарларының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толтырылуын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6C614C6F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шығыстардың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бюджеттік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сыныптамасы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бөлінісінде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айлар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бюджет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қаражатын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игеруді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6BBE2653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жалақы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төлемдеріндегі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елеулі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ауытқулар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мониторингі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;</w:t>
      </w:r>
    </w:p>
    <w:p w14:paraId="78D11C7C" w14:textId="77777777" w:rsidR="00471F24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иерархиялық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ажырату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мүмкіндігімен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ведомстволық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бағынысты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ұйымдары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сипатталған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талдамалық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ақпаратты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бөлім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мекеме</w:t>
      </w:r>
      <w:proofErr w:type="spellEnd"/>
      <w:proofErr w:type="gramStart"/>
      <w:r w:rsidRPr="000754A3">
        <w:rPr>
          <w:rFonts w:ascii="Times New Roman" w:hAnsi="Times New Roman" w:cs="Times New Roman"/>
          <w:sz w:val="20"/>
          <w:szCs w:val="20"/>
        </w:rPr>
        <w:t>) ;</w:t>
      </w:r>
      <w:proofErr w:type="gramEnd"/>
    </w:p>
    <w:p w14:paraId="093EB544" w14:textId="77777777" w:rsidR="00471F24" w:rsidRPr="000754A3" w:rsidRDefault="00471F24" w:rsidP="00471F2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басына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шаққандағы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қаржыландыруды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.</w:t>
      </w:r>
    </w:p>
    <w:p w14:paraId="45BC9AB0" w14:textId="77777777" w:rsidR="00471F24" w:rsidRPr="000754A3" w:rsidRDefault="00471F24" w:rsidP="00471F24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аудиттер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қаржылық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тексерулер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тұрған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бақылау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органдары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қолжетімділігін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ұсыну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мүмкіндігі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87397C" w14:textId="77777777" w:rsidR="00471F24" w:rsidRDefault="00471F24" w:rsidP="00471F24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Пайдаланушылардың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санаттарының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әрқайсысы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есептерге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жетімділіктің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аражігін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ажырата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пайдаланушылардың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құқықтарын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бөлу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 (кадр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қызметкері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есептеуші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материалист,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жоспарлаушы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54A3">
        <w:rPr>
          <w:rFonts w:ascii="Times New Roman" w:hAnsi="Times New Roman" w:cs="Times New Roman"/>
          <w:sz w:val="20"/>
          <w:szCs w:val="20"/>
        </w:rPr>
        <w:t>басшы</w:t>
      </w:r>
      <w:proofErr w:type="spellEnd"/>
      <w:r w:rsidRPr="000754A3">
        <w:rPr>
          <w:rFonts w:ascii="Times New Roman" w:hAnsi="Times New Roman" w:cs="Times New Roman"/>
          <w:sz w:val="20"/>
          <w:szCs w:val="20"/>
        </w:rPr>
        <w:t>).</w:t>
      </w:r>
    </w:p>
    <w:p w14:paraId="31B54B4D" w14:textId="77777777" w:rsidR="00471F24" w:rsidRDefault="00471F24" w:rsidP="00471F24">
      <w:pPr>
        <w:spacing w:line="276" w:lineRule="auto"/>
        <w:rPr>
          <w:b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Қол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жетімділікті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қамтамасыз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ету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келесі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қызметтерді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 xml:space="preserve"> де </w:t>
      </w:r>
      <w:proofErr w:type="spellStart"/>
      <w:r w:rsidRPr="000754A3">
        <w:rPr>
          <w:b/>
          <w:color w:val="000000"/>
          <w:sz w:val="20"/>
          <w:szCs w:val="20"/>
          <w:lang w:val="ru-RU" w:eastAsia="ru-RU"/>
        </w:rPr>
        <w:t>қамтиды</w:t>
      </w:r>
      <w:proofErr w:type="spellEnd"/>
      <w:r w:rsidRPr="000754A3">
        <w:rPr>
          <w:b/>
          <w:color w:val="000000"/>
          <w:sz w:val="20"/>
          <w:szCs w:val="20"/>
          <w:lang w:val="ru-RU" w:eastAsia="ru-RU"/>
        </w:rPr>
        <w:t>:</w:t>
      </w:r>
    </w:p>
    <w:p w14:paraId="13168930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r w:rsidRPr="000754A3">
        <w:rPr>
          <w:bCs/>
          <w:color w:val="000000"/>
          <w:sz w:val="20"/>
          <w:szCs w:val="20"/>
          <w:lang w:val="ru-RU" w:eastAsia="ru-RU"/>
        </w:rPr>
        <w:t>"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Қазақстанның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мемлекеттік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ұйымдары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үшін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fundo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кешенді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ақпараттық-талдау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жүйесіне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"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қол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жеткізуді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ұсыну-5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пайдаланушыға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дейін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;</w:t>
      </w:r>
    </w:p>
    <w:p w14:paraId="6299C376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r w:rsidRPr="000754A3">
        <w:rPr>
          <w:bCs/>
          <w:color w:val="000000"/>
          <w:sz w:val="20"/>
          <w:szCs w:val="20"/>
          <w:lang w:val="ru-RU" w:eastAsia="ru-RU"/>
        </w:rPr>
        <w:t>"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Қазақстанның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мемлекеттік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ұйымдары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үшін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fundo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кешенді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ақпараттық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талдау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жүйесінің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"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үздіксіз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жұмысын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қамтамасыз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ету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;</w:t>
      </w:r>
    </w:p>
    <w:p w14:paraId="3FEC7B94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Жаңа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шығарылымдар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шыққан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кезде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интернет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қосымшасын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автоматты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түрде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жаңарту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;</w:t>
      </w:r>
    </w:p>
    <w:p w14:paraId="6E4DC450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Қауіпсіз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серверлерде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деректерді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қауіпсіз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сақтау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;</w:t>
      </w:r>
    </w:p>
    <w:p w14:paraId="38713251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келген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құрылғыдан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ақпараттық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жүйеге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қауіпсіз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қол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жеткізу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.</w:t>
      </w:r>
    </w:p>
    <w:p w14:paraId="69A40DA3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r w:rsidRPr="000754A3">
        <w:rPr>
          <w:bCs/>
          <w:color w:val="000000"/>
          <w:sz w:val="20"/>
          <w:szCs w:val="20"/>
          <w:lang w:val="ru-RU" w:eastAsia="ru-RU"/>
        </w:rPr>
        <w:t xml:space="preserve">Телефон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және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электрондық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пошта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арқылы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жеткізуші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мамандарының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кеңестері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;</w:t>
      </w:r>
    </w:p>
    <w:p w14:paraId="55AC199A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Ақпараттық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жүйені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сүйемелдеу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сондай-ақ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30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сағатқа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дейінгі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көлемде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бухгалтерлік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банктік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және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кадрлық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құжаттарды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ресімдеу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және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талдау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бойынша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консультациялар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беру;</w:t>
      </w:r>
    </w:p>
    <w:p w14:paraId="465F1EA8" w14:textId="77777777" w:rsidR="00471F24" w:rsidRPr="000754A3" w:rsidRDefault="00471F24" w:rsidP="00471F24">
      <w:pPr>
        <w:pStyle w:val="a6"/>
        <w:numPr>
          <w:ilvl w:val="0"/>
          <w:numId w:val="16"/>
        </w:numPr>
        <w:spacing w:line="276" w:lineRule="auto"/>
        <w:rPr>
          <w:b/>
          <w:color w:val="000000"/>
          <w:sz w:val="20"/>
          <w:szCs w:val="20"/>
          <w:lang w:val="ru-RU" w:eastAsia="ru-RU"/>
        </w:rPr>
      </w:pPr>
      <w:r w:rsidRPr="000754A3">
        <w:rPr>
          <w:bCs/>
          <w:color w:val="000000"/>
          <w:sz w:val="20"/>
          <w:szCs w:val="20"/>
          <w:lang w:val="ru-RU" w:eastAsia="ru-RU"/>
        </w:rPr>
        <w:t>"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Қазақстанның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мемлекеттік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ұйымдары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үшін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fundo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кешенді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ақпараттық-талдау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жүйесінің"Талдамалық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бөлігі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арқылы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бухгалтерлік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есепті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жүргізудің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өзектілігі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мен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дұрыстығын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бақылау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бойынша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техникалық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және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әдіснамалық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қолдау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.</w:t>
      </w:r>
    </w:p>
    <w:p w14:paraId="4A27FA95" w14:textId="77777777" w:rsidR="00471F24" w:rsidRPr="000754A3" w:rsidRDefault="00471F24" w:rsidP="00471F24">
      <w:pPr>
        <w:spacing w:line="276" w:lineRule="auto"/>
        <w:rPr>
          <w:bCs/>
          <w:color w:val="000000"/>
          <w:sz w:val="20"/>
          <w:szCs w:val="20"/>
          <w:lang w:val="ru-RU" w:eastAsia="ru-RU"/>
        </w:rPr>
      </w:pPr>
    </w:p>
    <w:p w14:paraId="7AC50103" w14:textId="77777777" w:rsidR="00471F24" w:rsidRPr="000754A3" w:rsidRDefault="00471F24" w:rsidP="00471F24">
      <w:pPr>
        <w:spacing w:line="276" w:lineRule="auto"/>
        <w:rPr>
          <w:bCs/>
          <w:color w:val="000000"/>
          <w:sz w:val="20"/>
          <w:szCs w:val="20"/>
          <w:lang w:val="ru-RU" w:eastAsia="ru-RU"/>
        </w:rPr>
      </w:pP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Жеткізу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мерзімі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: ай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сайын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шарт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күшіне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енген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сәттен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бастап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2025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жылғы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31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желтоқсанға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0754A3">
        <w:rPr>
          <w:bCs/>
          <w:color w:val="000000"/>
          <w:sz w:val="20"/>
          <w:szCs w:val="20"/>
          <w:lang w:val="ru-RU" w:eastAsia="ru-RU"/>
        </w:rPr>
        <w:t>дейін</w:t>
      </w:r>
      <w:proofErr w:type="spellEnd"/>
      <w:r w:rsidRPr="000754A3">
        <w:rPr>
          <w:bCs/>
          <w:color w:val="000000"/>
          <w:sz w:val="20"/>
          <w:szCs w:val="20"/>
          <w:lang w:val="ru-RU" w:eastAsia="ru-RU"/>
        </w:rPr>
        <w:t>.</w:t>
      </w:r>
    </w:p>
    <w:p w14:paraId="7A5017A8" w14:textId="77777777" w:rsidR="00471F24" w:rsidRPr="002256B1" w:rsidRDefault="00471F24" w:rsidP="00471F24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Қызмет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көрсету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әдісі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: ОНЛАЙН –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бұлттық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қызметтерді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ұсыну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арқылы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электронды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байланыс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арқылы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қашықтан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6B1">
        <w:rPr>
          <w:rFonts w:ascii="Times New Roman" w:hAnsi="Times New Roman" w:cs="Times New Roman"/>
          <w:color w:val="auto"/>
          <w:sz w:val="20"/>
          <w:szCs w:val="20"/>
        </w:rPr>
        <w:t>жұмыс</w:t>
      </w:r>
      <w:proofErr w:type="spellEnd"/>
      <w:r w:rsidRPr="002256B1">
        <w:rPr>
          <w:rFonts w:ascii="Times New Roman" w:hAnsi="Times New Roman" w:cs="Times New Roman"/>
          <w:color w:val="auto"/>
          <w:sz w:val="20"/>
          <w:szCs w:val="20"/>
        </w:rPr>
        <w:t xml:space="preserve">// </w:t>
      </w:r>
      <w:proofErr w:type="spellStart"/>
      <w:r w:rsidRPr="00553757">
        <w:rPr>
          <w:rFonts w:ascii="Times New Roman" w:hAnsi="Times New Roman" w:cs="Times New Roman"/>
          <w:color w:val="auto"/>
          <w:sz w:val="20"/>
          <w:szCs w:val="20"/>
        </w:rPr>
        <w:t>немесе</w:t>
      </w:r>
      <w:proofErr w:type="spellEnd"/>
      <w:r w:rsidRPr="005537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553757">
        <w:rPr>
          <w:rFonts w:ascii="Times New Roman" w:hAnsi="Times New Roman" w:cs="Times New Roman"/>
          <w:color w:val="auto"/>
          <w:sz w:val="20"/>
          <w:szCs w:val="20"/>
        </w:rPr>
        <w:t>Жеткізушінің</w:t>
      </w:r>
      <w:proofErr w:type="spellEnd"/>
      <w:r w:rsidRPr="005537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553757">
        <w:rPr>
          <w:rFonts w:ascii="Times New Roman" w:hAnsi="Times New Roman" w:cs="Times New Roman"/>
          <w:color w:val="auto"/>
          <w:sz w:val="20"/>
          <w:szCs w:val="20"/>
        </w:rPr>
        <w:t>қолдау</w:t>
      </w:r>
      <w:proofErr w:type="spellEnd"/>
      <w:r w:rsidRPr="005537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553757">
        <w:rPr>
          <w:rFonts w:ascii="Times New Roman" w:hAnsi="Times New Roman" w:cs="Times New Roman"/>
          <w:color w:val="auto"/>
          <w:sz w:val="20"/>
          <w:szCs w:val="20"/>
        </w:rPr>
        <w:t>орталығында</w:t>
      </w:r>
      <w:proofErr w:type="spellEnd"/>
      <w:r w:rsidRPr="00553757">
        <w:rPr>
          <w:rFonts w:ascii="Times New Roman" w:hAnsi="Times New Roman" w:cs="Times New Roman"/>
          <w:color w:val="auto"/>
          <w:sz w:val="20"/>
          <w:szCs w:val="20"/>
        </w:rPr>
        <w:t xml:space="preserve"> ОФЛАЙН</w:t>
      </w:r>
      <w:r w:rsidRPr="002256B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55D6911" w14:textId="77777777" w:rsidR="00471F24" w:rsidRPr="000754A3" w:rsidRDefault="00471F24" w:rsidP="00471F24">
      <w:pPr>
        <w:spacing w:line="276" w:lineRule="auto"/>
        <w:rPr>
          <w:bCs/>
          <w:lang w:val="ru-RU"/>
        </w:rPr>
      </w:pPr>
    </w:p>
    <w:p w14:paraId="5288B9D0" w14:textId="77777777" w:rsidR="00346B8B" w:rsidRPr="00346B8B" w:rsidRDefault="00346B8B" w:rsidP="003D55B1">
      <w:pPr>
        <w:spacing w:line="276" w:lineRule="auto"/>
        <w:rPr>
          <w:lang w:val="ru-RU"/>
        </w:rPr>
      </w:pPr>
    </w:p>
    <w:sectPr w:rsidR="00346B8B" w:rsidRPr="00346B8B" w:rsidSect="00C06F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E7B"/>
    <w:multiLevelType w:val="hybridMultilevel"/>
    <w:tmpl w:val="3324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16E"/>
    <w:multiLevelType w:val="hybridMultilevel"/>
    <w:tmpl w:val="B61C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3B"/>
    <w:multiLevelType w:val="hybridMultilevel"/>
    <w:tmpl w:val="6FA6A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02A8"/>
    <w:multiLevelType w:val="hybridMultilevel"/>
    <w:tmpl w:val="1602A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81B2D"/>
    <w:multiLevelType w:val="hybridMultilevel"/>
    <w:tmpl w:val="7E0E6170"/>
    <w:styleLink w:val="a"/>
    <w:lvl w:ilvl="0" w:tplc="A1F23842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B78873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0F5C884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BCEC65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012B4C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09C867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C90055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A88585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33AB92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5" w15:restartNumberingAfterBreak="0">
    <w:nsid w:val="3283195A"/>
    <w:multiLevelType w:val="hybridMultilevel"/>
    <w:tmpl w:val="AC2E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6713"/>
    <w:multiLevelType w:val="hybridMultilevel"/>
    <w:tmpl w:val="3F7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772FC"/>
    <w:multiLevelType w:val="hybridMultilevel"/>
    <w:tmpl w:val="FBAE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1DC6"/>
    <w:multiLevelType w:val="hybridMultilevel"/>
    <w:tmpl w:val="7E0E6170"/>
    <w:numStyleLink w:val="a"/>
  </w:abstractNum>
  <w:abstractNum w:abstractNumId="9" w15:restartNumberingAfterBreak="0">
    <w:nsid w:val="5E0F3C22"/>
    <w:multiLevelType w:val="hybridMultilevel"/>
    <w:tmpl w:val="2B548D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40031"/>
    <w:multiLevelType w:val="hybridMultilevel"/>
    <w:tmpl w:val="17BE4C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3802AD"/>
    <w:multiLevelType w:val="hybridMultilevel"/>
    <w:tmpl w:val="C1009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A40E7C"/>
    <w:multiLevelType w:val="hybridMultilevel"/>
    <w:tmpl w:val="A8F4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2635B"/>
    <w:multiLevelType w:val="hybridMultilevel"/>
    <w:tmpl w:val="7E5E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94AF7"/>
    <w:multiLevelType w:val="hybridMultilevel"/>
    <w:tmpl w:val="37225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081C5C"/>
    <w:multiLevelType w:val="hybridMultilevel"/>
    <w:tmpl w:val="728E0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0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8B"/>
    <w:rsid w:val="00054DF8"/>
    <w:rsid w:val="00096E17"/>
    <w:rsid w:val="000A38C1"/>
    <w:rsid w:val="000F5A39"/>
    <w:rsid w:val="00131597"/>
    <w:rsid w:val="00134D2F"/>
    <w:rsid w:val="00160658"/>
    <w:rsid w:val="00171F42"/>
    <w:rsid w:val="001723F5"/>
    <w:rsid w:val="001D396A"/>
    <w:rsid w:val="002B487D"/>
    <w:rsid w:val="00307CC3"/>
    <w:rsid w:val="00346B8B"/>
    <w:rsid w:val="00372C46"/>
    <w:rsid w:val="003D55B1"/>
    <w:rsid w:val="003E7E90"/>
    <w:rsid w:val="00471F24"/>
    <w:rsid w:val="004A3BBD"/>
    <w:rsid w:val="004B5BC2"/>
    <w:rsid w:val="00510488"/>
    <w:rsid w:val="005118DE"/>
    <w:rsid w:val="00527C51"/>
    <w:rsid w:val="0059477A"/>
    <w:rsid w:val="006E5B4E"/>
    <w:rsid w:val="00744897"/>
    <w:rsid w:val="007B35DA"/>
    <w:rsid w:val="007B6902"/>
    <w:rsid w:val="008149D0"/>
    <w:rsid w:val="008806C3"/>
    <w:rsid w:val="00964139"/>
    <w:rsid w:val="00A45FEC"/>
    <w:rsid w:val="00A46C6F"/>
    <w:rsid w:val="00A67D7A"/>
    <w:rsid w:val="00A945D4"/>
    <w:rsid w:val="00AB1FA4"/>
    <w:rsid w:val="00B05CCC"/>
    <w:rsid w:val="00C06F86"/>
    <w:rsid w:val="00C308EA"/>
    <w:rsid w:val="00C631F4"/>
    <w:rsid w:val="00C63702"/>
    <w:rsid w:val="00CB0365"/>
    <w:rsid w:val="00CD38FB"/>
    <w:rsid w:val="00D154AA"/>
    <w:rsid w:val="00D71399"/>
    <w:rsid w:val="00DA1032"/>
    <w:rsid w:val="00F924A2"/>
    <w:rsid w:val="00FD3D86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A710"/>
  <w15:chartTrackingRefBased/>
  <w15:docId w15:val="{1F5F65F8-9946-9447-BE2D-4171549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46B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rsid w:val="00346B8B"/>
    <w:pPr>
      <w:pBdr>
        <w:top w:val="nil"/>
        <w:left w:val="nil"/>
        <w:bottom w:val="nil"/>
        <w:right w:val="nil"/>
        <w:between w:val="nil"/>
        <w:bar w:val="nil"/>
      </w:pBdr>
      <w:spacing w:before="80" w:after="80" w:line="336" w:lineRule="auto"/>
    </w:pPr>
    <w:rPr>
      <w:rFonts w:ascii="Arial" w:eastAsia="Arial Unicode MS" w:hAnsi="Arial" w:cs="Arial Unicode MS"/>
      <w:color w:val="000000"/>
      <w:bdr w:val="nil"/>
      <w:lang w:eastAsia="ru-RU"/>
    </w:rPr>
  </w:style>
  <w:style w:type="character" w:customStyle="1" w:styleId="a5">
    <w:name w:val="Основной текст Знак"/>
    <w:basedOn w:val="a1"/>
    <w:link w:val="a4"/>
    <w:rsid w:val="00346B8B"/>
    <w:rPr>
      <w:rFonts w:ascii="Arial" w:eastAsia="Arial Unicode MS" w:hAnsi="Arial" w:cs="Arial Unicode MS"/>
      <w:color w:val="000000"/>
      <w:bdr w:val="nil"/>
      <w:lang w:eastAsia="ru-RU"/>
    </w:rPr>
  </w:style>
  <w:style w:type="numbering" w:customStyle="1" w:styleId="a">
    <w:name w:val="Тире"/>
    <w:rsid w:val="00346B8B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47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Шмигельский</dc:creator>
  <cp:keywords/>
  <dc:description/>
  <cp:lastModifiedBy>Manager</cp:lastModifiedBy>
  <cp:revision>2</cp:revision>
  <cp:lastPrinted>2024-12-30T05:50:00Z</cp:lastPrinted>
  <dcterms:created xsi:type="dcterms:W3CDTF">2025-01-05T09:13:00Z</dcterms:created>
  <dcterms:modified xsi:type="dcterms:W3CDTF">2025-01-05T09:13:00Z</dcterms:modified>
</cp:coreProperties>
</file>