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B7" w:rsidRPr="00E5769B" w:rsidRDefault="00534BB7" w:rsidP="00E5769B">
      <w:pPr>
        <w:ind w:firstLine="709"/>
        <w:contextualSpacing/>
        <w:jc w:val="center"/>
        <w:rPr>
          <w:b/>
        </w:rPr>
      </w:pPr>
      <w:r w:rsidRPr="00E5769B">
        <w:rPr>
          <w:b/>
        </w:rPr>
        <w:t>Техническая спецификация</w:t>
      </w:r>
    </w:p>
    <w:p w:rsidR="00534BB7" w:rsidRPr="00E5769B" w:rsidRDefault="00534BB7" w:rsidP="00E5769B">
      <w:pPr>
        <w:ind w:firstLine="709"/>
        <w:contextualSpacing/>
        <w:jc w:val="center"/>
        <w:rPr>
          <w:b/>
        </w:rPr>
      </w:pPr>
      <w:r w:rsidRPr="00E5769B">
        <w:rPr>
          <w:b/>
        </w:rPr>
        <w:t>Техническое обслуживание и ремонт авто</w:t>
      </w:r>
      <w:r w:rsidRPr="00E5769B">
        <w:rPr>
          <w:b/>
          <w:lang w:val="kk-KZ"/>
        </w:rPr>
        <w:t>транспортных средств</w:t>
      </w:r>
    </w:p>
    <w:p w:rsidR="000B5A0A" w:rsidRPr="00E5769B" w:rsidRDefault="00534BB7" w:rsidP="00E5769B">
      <w:pPr>
        <w:jc w:val="center"/>
        <w:rPr>
          <w:b/>
        </w:rPr>
      </w:pPr>
      <w:r w:rsidRPr="00E5769B">
        <w:rPr>
          <w:b/>
        </w:rPr>
        <w:t>(с заменой запасных частей)</w:t>
      </w:r>
    </w:p>
    <w:p w:rsidR="00534BB7" w:rsidRPr="00E5769B" w:rsidRDefault="00534BB7" w:rsidP="00E5769B">
      <w:pPr>
        <w:jc w:val="center"/>
      </w:pPr>
    </w:p>
    <w:p w:rsidR="00534BB7" w:rsidRPr="00E5769B" w:rsidRDefault="00534BB7" w:rsidP="00E5769B">
      <w:pPr>
        <w:ind w:firstLine="709"/>
        <w:contextualSpacing/>
        <w:jc w:val="both"/>
      </w:pPr>
      <w:r w:rsidRPr="00E5769B">
        <w:t xml:space="preserve">Данная техническая спецификация подготовлена </w:t>
      </w:r>
      <w:r w:rsidRPr="00E5769B">
        <w:rPr>
          <w:lang w:val="kk-KZ"/>
        </w:rPr>
        <w:t xml:space="preserve">ГУ </w:t>
      </w:r>
      <w:r w:rsidRPr="00E5769B">
        <w:t>«</w:t>
      </w:r>
      <w:r w:rsidR="008522FB">
        <w:rPr>
          <w:lang w:val="kk-KZ"/>
        </w:rPr>
        <w:t xml:space="preserve">Аппарата акима </w:t>
      </w:r>
      <w:r w:rsidR="000C20A3">
        <w:rPr>
          <w:lang w:val="kk-KZ"/>
        </w:rPr>
        <w:t>Мартукского</w:t>
      </w:r>
      <w:r w:rsidR="00D7180F">
        <w:t xml:space="preserve"> сельского округа</w:t>
      </w:r>
      <w:r w:rsidRPr="00E5769B">
        <w:rPr>
          <w:lang w:val="kk-KZ"/>
        </w:rPr>
        <w:t>»</w:t>
      </w:r>
      <w:r w:rsidRPr="00E5769B">
        <w:t xml:space="preserve"> (далее - Заказчик) для проведения электронных государственны</w:t>
      </w:r>
      <w:r w:rsidR="008E4025">
        <w:t>х закупок способом запроса цено</w:t>
      </w:r>
      <w:r w:rsidRPr="00E5769B">
        <w:t xml:space="preserve">вых предложений по техническому обслуживанию и ремонту автотранспортных средств (с заменой запасных частей). </w:t>
      </w:r>
    </w:p>
    <w:p w:rsidR="00534BB7" w:rsidRPr="00E5769B" w:rsidRDefault="00534BB7" w:rsidP="00E5769B">
      <w:pPr>
        <w:ind w:firstLine="709"/>
        <w:contextualSpacing/>
        <w:jc w:val="both"/>
      </w:pPr>
      <w:r w:rsidRPr="00E5769B">
        <w:t>Целью проведения электронных государственных закупок способом запроса ценовых предложений является выбор в соответствии с настоящей Технической спецификацией Поставщика, который качественно окажет полный комплекс работ техническому обслуживанию и ремонту автотранспортных средств Заказчика, выдаваемых заявками Заказчика.</w:t>
      </w:r>
    </w:p>
    <w:p w:rsidR="00534BB7" w:rsidRPr="00E5769B" w:rsidRDefault="00534BB7" w:rsidP="00E5769B">
      <w:pPr>
        <w:pStyle w:val="a4"/>
        <w:spacing w:line="240" w:lineRule="auto"/>
        <w:ind w:left="709"/>
        <w:rPr>
          <w:rFonts w:ascii="Times New Roman" w:hAnsi="Times New Roman" w:cs="Times New Roman"/>
          <w:b/>
          <w:sz w:val="24"/>
          <w:szCs w:val="24"/>
        </w:rPr>
      </w:pPr>
    </w:p>
    <w:p w:rsidR="00534BB7" w:rsidRPr="00E5769B" w:rsidRDefault="00534BB7" w:rsidP="00E5769B">
      <w:pPr>
        <w:pStyle w:val="a4"/>
        <w:numPr>
          <w:ilvl w:val="0"/>
          <w:numId w:val="1"/>
        </w:numPr>
        <w:spacing w:line="240" w:lineRule="auto"/>
        <w:ind w:left="0" w:firstLine="709"/>
        <w:jc w:val="center"/>
        <w:rPr>
          <w:rFonts w:ascii="Times New Roman" w:hAnsi="Times New Roman" w:cs="Times New Roman"/>
          <w:b/>
          <w:sz w:val="24"/>
          <w:szCs w:val="24"/>
        </w:rPr>
      </w:pPr>
      <w:r w:rsidRPr="00E5769B">
        <w:rPr>
          <w:rFonts w:ascii="Times New Roman" w:hAnsi="Times New Roman" w:cs="Times New Roman"/>
          <w:b/>
          <w:sz w:val="24"/>
          <w:szCs w:val="24"/>
        </w:rPr>
        <w:t>Общие требования</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34BB7" w:rsidRPr="00E5769B">
        <w:rPr>
          <w:rFonts w:ascii="Times New Roman" w:hAnsi="Times New Roman" w:cs="Times New Roman"/>
          <w:sz w:val="24"/>
          <w:szCs w:val="24"/>
        </w:rPr>
        <w:t>Автотранспорты должны быть оказаны Поставщиком, в сфере обслуживания и ремонта автотранспорта.</w:t>
      </w:r>
    </w:p>
    <w:p w:rsidR="00534BB7" w:rsidRPr="00E5769B" w:rsidRDefault="00534BB7" w:rsidP="00E5769B">
      <w:pPr>
        <w:pStyle w:val="a4"/>
        <w:spacing w:line="240" w:lineRule="auto"/>
        <w:ind w:left="0" w:firstLine="709"/>
        <w:jc w:val="both"/>
        <w:rPr>
          <w:rFonts w:ascii="Times New Roman" w:hAnsi="Times New Roman" w:cs="Times New Roman"/>
          <w:sz w:val="24"/>
          <w:szCs w:val="24"/>
        </w:rPr>
      </w:pPr>
      <w:r w:rsidRPr="00E5769B">
        <w:rPr>
          <w:rFonts w:ascii="Times New Roman" w:hAnsi="Times New Roman" w:cs="Times New Roman"/>
          <w:sz w:val="24"/>
          <w:szCs w:val="24"/>
        </w:rPr>
        <w:t>2. Техническое обслуживание автотранспортов должно выполняться в соответствии с требованиями нормативно-технической, эксплуатационной документацией на конкретный вид техники.</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34BB7" w:rsidRPr="00E5769B">
        <w:rPr>
          <w:rFonts w:ascii="Times New Roman" w:hAnsi="Times New Roman" w:cs="Times New Roman"/>
          <w:sz w:val="24"/>
          <w:szCs w:val="24"/>
        </w:rPr>
        <w:t>Поставщик должен обеспечить оказание услуг в режиме работы Заказчика: с 8.30 до 17.30 в рабочие дни, в случае необходимости по заявке Заказчика и круглосуточно и в выходные дни.</w:t>
      </w:r>
    </w:p>
    <w:p w:rsidR="00534BB7" w:rsidRPr="00E5769B" w:rsidRDefault="00E16DBD" w:rsidP="00E16DBD">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534BB7" w:rsidRPr="00E5769B">
        <w:rPr>
          <w:rFonts w:ascii="Times New Roman" w:hAnsi="Times New Roman" w:cs="Times New Roman"/>
          <w:sz w:val="24"/>
          <w:szCs w:val="24"/>
        </w:rPr>
        <w:t>Предоставляемые услуги должны обеспечить работоспособность автотранспорта, восстановление их неисп</w:t>
      </w:r>
      <w:r w:rsidR="008E4025">
        <w:rPr>
          <w:rFonts w:ascii="Times New Roman" w:hAnsi="Times New Roman" w:cs="Times New Roman"/>
          <w:sz w:val="24"/>
          <w:szCs w:val="24"/>
        </w:rPr>
        <w:t xml:space="preserve">равности и работоспособности </w:t>
      </w:r>
      <w:r w:rsidR="008E4025" w:rsidRPr="008E4025">
        <w:rPr>
          <w:rFonts w:ascii="Times New Roman" w:hAnsi="Times New Roman" w:cs="Times New Roman"/>
          <w:b/>
          <w:sz w:val="24"/>
          <w:szCs w:val="24"/>
        </w:rPr>
        <w:t xml:space="preserve">в течение не менее </w:t>
      </w:r>
      <w:r w:rsidR="00A66DE7">
        <w:rPr>
          <w:rFonts w:ascii="Times New Roman" w:hAnsi="Times New Roman" w:cs="Times New Roman"/>
          <w:b/>
          <w:sz w:val="24"/>
          <w:szCs w:val="24"/>
        </w:rPr>
        <w:t>6</w:t>
      </w:r>
      <w:r w:rsidR="008E4025" w:rsidRPr="008E4025">
        <w:rPr>
          <w:rFonts w:ascii="Times New Roman" w:hAnsi="Times New Roman" w:cs="Times New Roman"/>
          <w:b/>
          <w:sz w:val="24"/>
          <w:szCs w:val="24"/>
        </w:rPr>
        <w:t xml:space="preserve"> месяцев.</w:t>
      </w:r>
      <w:r w:rsidR="00C133B7">
        <w:rPr>
          <w:rFonts w:ascii="Times New Roman" w:hAnsi="Times New Roman" w:cs="Times New Roman"/>
          <w:b/>
          <w:sz w:val="24"/>
          <w:szCs w:val="24"/>
        </w:rPr>
        <w:t xml:space="preserve"> </w:t>
      </w:r>
      <w:proofErr w:type="gramStart"/>
      <w:r w:rsidR="00534BB7" w:rsidRPr="00E5769B">
        <w:rPr>
          <w:rFonts w:ascii="Times New Roman" w:hAnsi="Times New Roman" w:cs="Times New Roman"/>
          <w:sz w:val="24"/>
          <w:szCs w:val="24"/>
        </w:rPr>
        <w:t>В</w:t>
      </w:r>
      <w:proofErr w:type="gramEnd"/>
      <w:r w:rsidR="00534BB7" w:rsidRPr="00E5769B">
        <w:rPr>
          <w:rFonts w:ascii="Times New Roman" w:hAnsi="Times New Roman" w:cs="Times New Roman"/>
          <w:sz w:val="24"/>
          <w:szCs w:val="24"/>
        </w:rPr>
        <w:t xml:space="preserve"> результате ремонта автотранспорта Поставщик должен выполнять все функции, указанные в технической спецификации или руководства по эксплуатации транспортного средства.</w:t>
      </w:r>
    </w:p>
    <w:p w:rsidR="00534BB7" w:rsidRPr="00E5769B" w:rsidRDefault="00534BB7" w:rsidP="00E5769B">
      <w:pPr>
        <w:pStyle w:val="a4"/>
        <w:spacing w:line="240" w:lineRule="auto"/>
        <w:ind w:left="0" w:firstLine="709"/>
        <w:jc w:val="both"/>
        <w:rPr>
          <w:rFonts w:ascii="Times New Roman" w:hAnsi="Times New Roman" w:cs="Times New Roman"/>
          <w:sz w:val="24"/>
          <w:szCs w:val="24"/>
        </w:rPr>
      </w:pPr>
      <w:r w:rsidRPr="00E5769B">
        <w:rPr>
          <w:rFonts w:ascii="Times New Roman" w:hAnsi="Times New Roman" w:cs="Times New Roman"/>
          <w:sz w:val="24"/>
          <w:szCs w:val="24"/>
          <w:lang w:val="kk-KZ"/>
        </w:rPr>
        <w:t>5</w:t>
      </w:r>
      <w:r w:rsidR="00E16DBD">
        <w:rPr>
          <w:rFonts w:ascii="Times New Roman" w:hAnsi="Times New Roman" w:cs="Times New Roman"/>
          <w:sz w:val="24"/>
          <w:szCs w:val="24"/>
        </w:rPr>
        <w:t xml:space="preserve">. </w:t>
      </w:r>
      <w:r w:rsidRPr="00E5769B">
        <w:rPr>
          <w:rFonts w:ascii="Times New Roman" w:hAnsi="Times New Roman" w:cs="Times New Roman"/>
          <w:sz w:val="24"/>
          <w:szCs w:val="24"/>
        </w:rPr>
        <w:t>Приемка и оплата услуг Поставщика будет производиться по факту выполненных работ и услуг в пределах обще</w:t>
      </w:r>
      <w:r w:rsidR="00D4768C">
        <w:rPr>
          <w:rFonts w:ascii="Times New Roman" w:hAnsi="Times New Roman" w:cs="Times New Roman"/>
          <w:sz w:val="24"/>
          <w:szCs w:val="24"/>
        </w:rPr>
        <w:t xml:space="preserve">й суммы заключенного договора. </w:t>
      </w:r>
      <w:r w:rsidRPr="00E5769B">
        <w:rPr>
          <w:rFonts w:ascii="Times New Roman" w:hAnsi="Times New Roman" w:cs="Times New Roman"/>
          <w:sz w:val="24"/>
          <w:szCs w:val="24"/>
        </w:rPr>
        <w:t>В этих целях Поставщик должен предоставить утвержденный прейскурант по видам обслуживания.</w:t>
      </w:r>
    </w:p>
    <w:p w:rsidR="00534BB7" w:rsidRPr="00E5769B" w:rsidRDefault="0010452B"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534BB7" w:rsidRPr="00E5769B">
        <w:rPr>
          <w:rFonts w:ascii="Times New Roman" w:hAnsi="Times New Roman" w:cs="Times New Roman"/>
          <w:sz w:val="24"/>
          <w:szCs w:val="24"/>
        </w:rPr>
        <w:t>Ремонт с заменой отдельных узлов, деталей, механизмов должен выполняться после согласования цен на приобретаемые узлы и детали с уполномоченными представителями Заказчика.</w:t>
      </w:r>
    </w:p>
    <w:p w:rsidR="00534BB7" w:rsidRPr="00E5769B" w:rsidRDefault="00534BB7" w:rsidP="00E5769B">
      <w:pPr>
        <w:pStyle w:val="a4"/>
        <w:spacing w:line="240" w:lineRule="auto"/>
        <w:ind w:left="0" w:firstLine="709"/>
        <w:jc w:val="both"/>
        <w:rPr>
          <w:rFonts w:ascii="Times New Roman" w:hAnsi="Times New Roman" w:cs="Times New Roman"/>
          <w:sz w:val="24"/>
          <w:szCs w:val="24"/>
        </w:rPr>
      </w:pPr>
      <w:r w:rsidRPr="00E5769B">
        <w:rPr>
          <w:rFonts w:ascii="Times New Roman" w:hAnsi="Times New Roman" w:cs="Times New Roman"/>
          <w:sz w:val="24"/>
          <w:szCs w:val="24"/>
        </w:rPr>
        <w:t xml:space="preserve">7. Все запасные части и расходные материалы на автотранспортные средства предоставляются за счет Поставщика, а также Поставщик несет ответственность за качество запасных частей и расходных </w:t>
      </w:r>
      <w:r w:rsidR="001F3E71">
        <w:rPr>
          <w:rFonts w:ascii="Times New Roman" w:hAnsi="Times New Roman" w:cs="Times New Roman"/>
          <w:sz w:val="24"/>
          <w:szCs w:val="24"/>
        </w:rPr>
        <w:t>материалов для выполнения работ</w:t>
      </w:r>
      <w:r w:rsidR="00C133B7">
        <w:rPr>
          <w:rFonts w:ascii="Times New Roman" w:hAnsi="Times New Roman" w:cs="Times New Roman"/>
          <w:sz w:val="24"/>
          <w:szCs w:val="24"/>
        </w:rPr>
        <w:t xml:space="preserve"> </w:t>
      </w:r>
      <w:r w:rsidRPr="00972D67">
        <w:rPr>
          <w:rFonts w:ascii="Times New Roman" w:hAnsi="Times New Roman" w:cs="Times New Roman"/>
          <w:sz w:val="24"/>
          <w:szCs w:val="24"/>
        </w:rPr>
        <w:t>(за возможные последствия их недостаточного качества).</w:t>
      </w:r>
    </w:p>
    <w:p w:rsidR="00534BB7" w:rsidRPr="00E5769B" w:rsidRDefault="00534BB7" w:rsidP="00E5769B">
      <w:pPr>
        <w:pStyle w:val="a4"/>
        <w:spacing w:line="240" w:lineRule="auto"/>
        <w:ind w:left="0" w:firstLine="709"/>
        <w:jc w:val="both"/>
        <w:rPr>
          <w:rFonts w:ascii="Times New Roman" w:hAnsi="Times New Roman" w:cs="Times New Roman"/>
          <w:sz w:val="24"/>
          <w:szCs w:val="24"/>
        </w:rPr>
      </w:pPr>
      <w:r w:rsidRPr="00E5769B">
        <w:rPr>
          <w:rFonts w:ascii="Times New Roman" w:hAnsi="Times New Roman" w:cs="Times New Roman"/>
          <w:sz w:val="24"/>
          <w:szCs w:val="24"/>
        </w:rPr>
        <w:t>8. Работы и услуги будут приниматься уполномоченными представителями Заказчика. Выполнение работ и услуг должно подтверждаться актами выполненных работ (</w:t>
      </w:r>
      <w:proofErr w:type="spellStart"/>
      <w:r w:rsidRPr="00E5769B">
        <w:rPr>
          <w:rFonts w:ascii="Times New Roman" w:hAnsi="Times New Roman" w:cs="Times New Roman"/>
          <w:sz w:val="24"/>
          <w:szCs w:val="24"/>
        </w:rPr>
        <w:t>оказа</w:t>
      </w:r>
      <w:proofErr w:type="spellEnd"/>
      <w:r w:rsidRPr="00E5769B">
        <w:rPr>
          <w:rFonts w:ascii="Times New Roman" w:hAnsi="Times New Roman" w:cs="Times New Roman"/>
          <w:sz w:val="24"/>
          <w:szCs w:val="24"/>
          <w:lang w:val="kk-KZ"/>
        </w:rPr>
        <w:t>н</w:t>
      </w:r>
      <w:proofErr w:type="spellStart"/>
      <w:r w:rsidRPr="00E5769B">
        <w:rPr>
          <w:rFonts w:ascii="Times New Roman" w:hAnsi="Times New Roman" w:cs="Times New Roman"/>
          <w:sz w:val="24"/>
          <w:szCs w:val="24"/>
        </w:rPr>
        <w:t>ных</w:t>
      </w:r>
      <w:proofErr w:type="spellEnd"/>
      <w:r w:rsidRPr="00E5769B">
        <w:rPr>
          <w:rFonts w:ascii="Times New Roman" w:hAnsi="Times New Roman" w:cs="Times New Roman"/>
          <w:sz w:val="24"/>
          <w:szCs w:val="24"/>
        </w:rPr>
        <w:t xml:space="preserve"> услуг), подписанных Поставщиком и представителем Заказчика.</w:t>
      </w:r>
    </w:p>
    <w:p w:rsidR="00534BB7" w:rsidRPr="00E5769B" w:rsidRDefault="00534BB7" w:rsidP="00E5769B">
      <w:pPr>
        <w:pStyle w:val="a4"/>
        <w:spacing w:line="240" w:lineRule="auto"/>
        <w:ind w:left="0" w:firstLine="709"/>
        <w:jc w:val="both"/>
        <w:rPr>
          <w:rFonts w:ascii="Times New Roman" w:hAnsi="Times New Roman" w:cs="Times New Roman"/>
          <w:sz w:val="24"/>
          <w:szCs w:val="24"/>
        </w:rPr>
      </w:pPr>
      <w:r w:rsidRPr="00E5769B">
        <w:rPr>
          <w:rFonts w:ascii="Times New Roman" w:hAnsi="Times New Roman" w:cs="Times New Roman"/>
          <w:sz w:val="24"/>
          <w:szCs w:val="24"/>
        </w:rPr>
        <w:t>9. Поставщик несет полную ответственность за сохранность автотранспорта Заказчика в течение всего времени нахождения автотранспорта Заказчика у Поставщика.</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10</w:t>
      </w:r>
      <w:r w:rsidR="00534BB7" w:rsidRPr="00E5769B">
        <w:rPr>
          <w:rFonts w:ascii="Times New Roman" w:hAnsi="Times New Roman" w:cs="Times New Roman"/>
          <w:sz w:val="24"/>
          <w:szCs w:val="24"/>
        </w:rPr>
        <w:t xml:space="preserve">. Составление </w:t>
      </w:r>
      <w:proofErr w:type="spellStart"/>
      <w:r w:rsidR="00534BB7" w:rsidRPr="00E5769B">
        <w:rPr>
          <w:rFonts w:ascii="Times New Roman" w:hAnsi="Times New Roman" w:cs="Times New Roman"/>
          <w:sz w:val="24"/>
          <w:szCs w:val="24"/>
        </w:rPr>
        <w:t>дефектовочных</w:t>
      </w:r>
      <w:proofErr w:type="spellEnd"/>
      <w:r w:rsidR="00534BB7" w:rsidRPr="00E5769B">
        <w:rPr>
          <w:rFonts w:ascii="Times New Roman" w:hAnsi="Times New Roman" w:cs="Times New Roman"/>
          <w:sz w:val="24"/>
          <w:szCs w:val="24"/>
        </w:rPr>
        <w:t xml:space="preserve"> актов для ремонтных работ с предварительной стоимостью.</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w:t>
      </w:r>
      <w:r w:rsidR="00534BB7" w:rsidRPr="00E5769B">
        <w:rPr>
          <w:rFonts w:ascii="Times New Roman" w:hAnsi="Times New Roman" w:cs="Times New Roman"/>
          <w:sz w:val="24"/>
          <w:szCs w:val="24"/>
        </w:rPr>
        <w:t>. Все работы должны выполняться в строгом соответствии с правилами техники безопасности.</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12</w:t>
      </w:r>
      <w:r w:rsidR="00534BB7" w:rsidRPr="00E5769B">
        <w:rPr>
          <w:rFonts w:ascii="Times New Roman" w:hAnsi="Times New Roman" w:cs="Times New Roman"/>
          <w:sz w:val="24"/>
          <w:szCs w:val="24"/>
        </w:rPr>
        <w:t>. Услуги и работы должны быть выполнены с соблюдением всех нормативно-технических регламентов и правовых актов, в том числе правил и норм Республики Казахстан.</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13</w:t>
      </w:r>
      <w:r w:rsidR="00534BB7" w:rsidRPr="00E5769B">
        <w:rPr>
          <w:rFonts w:ascii="Times New Roman" w:hAnsi="Times New Roman" w:cs="Times New Roman"/>
          <w:sz w:val="24"/>
          <w:szCs w:val="24"/>
        </w:rPr>
        <w:t>. Поставщик, с момента передачи автотранспорта в ремонт должен в течени</w:t>
      </w:r>
      <w:proofErr w:type="gramStart"/>
      <w:r w:rsidR="00534BB7" w:rsidRPr="00E5769B">
        <w:rPr>
          <w:rFonts w:ascii="Times New Roman" w:hAnsi="Times New Roman" w:cs="Times New Roman"/>
          <w:sz w:val="24"/>
          <w:szCs w:val="24"/>
        </w:rPr>
        <w:t>и</w:t>
      </w:r>
      <w:proofErr w:type="gramEnd"/>
      <w:r w:rsidR="00534BB7" w:rsidRPr="00E5769B">
        <w:rPr>
          <w:rFonts w:ascii="Times New Roman" w:hAnsi="Times New Roman" w:cs="Times New Roman"/>
          <w:sz w:val="24"/>
          <w:szCs w:val="24"/>
        </w:rPr>
        <w:t xml:space="preserve"> 24-х часовой срок приступить к выполнению работ, указанных в заявке.</w:t>
      </w:r>
    </w:p>
    <w:p w:rsidR="00534BB7" w:rsidRPr="00E5769B" w:rsidRDefault="00E16DBD" w:rsidP="00E5769B">
      <w:pPr>
        <w:pStyle w:val="a4"/>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14</w:t>
      </w:r>
      <w:r w:rsidR="00534BB7" w:rsidRPr="00E5769B">
        <w:rPr>
          <w:rFonts w:ascii="Times New Roman" w:hAnsi="Times New Roman" w:cs="Times New Roman"/>
          <w:sz w:val="24"/>
          <w:szCs w:val="24"/>
        </w:rPr>
        <w:t xml:space="preserve">. Возможность выезда автослесарей за пределы города при необходимости, а также выезда специализированного </w:t>
      </w:r>
      <w:proofErr w:type="spellStart"/>
      <w:r w:rsidR="00534BB7" w:rsidRPr="00E5769B">
        <w:rPr>
          <w:rFonts w:ascii="Times New Roman" w:hAnsi="Times New Roman" w:cs="Times New Roman"/>
          <w:sz w:val="24"/>
          <w:szCs w:val="24"/>
        </w:rPr>
        <w:t>автоэвакуатора</w:t>
      </w:r>
      <w:proofErr w:type="spellEnd"/>
      <w:r w:rsidR="00534BB7" w:rsidRPr="00E5769B">
        <w:rPr>
          <w:rFonts w:ascii="Times New Roman" w:hAnsi="Times New Roman" w:cs="Times New Roman"/>
          <w:sz w:val="24"/>
          <w:szCs w:val="24"/>
        </w:rPr>
        <w:t xml:space="preserve"> к месту поломки автомашин.</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0"/>
        <w:gridCol w:w="12321"/>
        <w:gridCol w:w="1146"/>
      </w:tblGrid>
      <w:tr w:rsidR="000B5A0A" w:rsidRPr="00E5769B" w:rsidTr="00D7180F">
        <w:tc>
          <w:tcPr>
            <w:tcW w:w="1950" w:type="dxa"/>
          </w:tcPr>
          <w:p w:rsidR="000B5A0A" w:rsidRPr="00E5769B" w:rsidRDefault="000B5A0A" w:rsidP="00E5769B">
            <w:pPr>
              <w:jc w:val="center"/>
              <w:rPr>
                <w:b/>
              </w:rPr>
            </w:pPr>
            <w:r w:rsidRPr="00E5769B">
              <w:rPr>
                <w:b/>
              </w:rPr>
              <w:t>Наименование работы</w:t>
            </w:r>
          </w:p>
        </w:tc>
        <w:tc>
          <w:tcPr>
            <w:tcW w:w="12321" w:type="dxa"/>
          </w:tcPr>
          <w:p w:rsidR="000B5A0A" w:rsidRPr="00E5769B" w:rsidRDefault="000B5A0A" w:rsidP="00E5769B">
            <w:pPr>
              <w:jc w:val="center"/>
              <w:rPr>
                <w:b/>
              </w:rPr>
            </w:pPr>
            <w:r w:rsidRPr="00E5769B">
              <w:rPr>
                <w:b/>
              </w:rPr>
              <w:t>Полная характеристика выполняемых работ</w:t>
            </w:r>
          </w:p>
        </w:tc>
        <w:tc>
          <w:tcPr>
            <w:tcW w:w="1146" w:type="dxa"/>
          </w:tcPr>
          <w:p w:rsidR="000B5A0A" w:rsidRPr="00E5769B" w:rsidRDefault="000B5A0A" w:rsidP="00E5769B">
            <w:pPr>
              <w:jc w:val="center"/>
              <w:rPr>
                <w:b/>
              </w:rPr>
            </w:pPr>
            <w:r w:rsidRPr="00E5769B">
              <w:rPr>
                <w:b/>
              </w:rPr>
              <w:t>Количество и срок выполняемых работ</w:t>
            </w:r>
          </w:p>
        </w:tc>
      </w:tr>
      <w:tr w:rsidR="000B5A0A" w:rsidRPr="00E5769B" w:rsidTr="00D7180F">
        <w:tc>
          <w:tcPr>
            <w:tcW w:w="1950" w:type="dxa"/>
          </w:tcPr>
          <w:p w:rsidR="00424735" w:rsidRPr="00E5769B" w:rsidRDefault="00424735" w:rsidP="00E5769B"/>
          <w:p w:rsidR="00424735" w:rsidRPr="00E5769B" w:rsidRDefault="00424735" w:rsidP="00E5769B"/>
          <w:p w:rsidR="00424735" w:rsidRPr="00E5769B" w:rsidRDefault="00424735" w:rsidP="00E5769B"/>
          <w:p w:rsidR="00424735" w:rsidRPr="00E5769B" w:rsidRDefault="00424735" w:rsidP="00E5769B"/>
          <w:p w:rsidR="00424735" w:rsidRPr="00E5769B" w:rsidRDefault="00424735" w:rsidP="00E5769B"/>
          <w:p w:rsidR="00424735" w:rsidRPr="00E5769B" w:rsidRDefault="00424735" w:rsidP="00E5769B"/>
          <w:p w:rsidR="00424735" w:rsidRPr="00E5769B" w:rsidRDefault="00424735" w:rsidP="00E5769B"/>
          <w:p w:rsidR="00424735" w:rsidRPr="00E5769B" w:rsidRDefault="00424735" w:rsidP="00E5769B"/>
          <w:p w:rsidR="000B5A0A" w:rsidRPr="00E5769B" w:rsidRDefault="000B5A0A" w:rsidP="00E5769B">
            <w:pPr>
              <w:rPr>
                <w:b/>
                <w:u w:val="single"/>
              </w:rPr>
            </w:pPr>
            <w:r w:rsidRPr="00E5769B">
              <w:rPr>
                <w:b/>
                <w:u w:val="single"/>
              </w:rPr>
              <w:t>Техническое обслуживание и ремонт автотранспорта с заменой запчастей</w:t>
            </w:r>
          </w:p>
        </w:tc>
        <w:tc>
          <w:tcPr>
            <w:tcW w:w="12321" w:type="dxa"/>
          </w:tcPr>
          <w:p w:rsidR="00815242" w:rsidRPr="00E5769B" w:rsidRDefault="000B5A0A" w:rsidP="006F004F">
            <w:pPr>
              <w:jc w:val="both"/>
            </w:pPr>
            <w:r w:rsidRPr="00E5769B">
              <w:t>Техническое обслуживание включает в себя следующие видыработ</w:t>
            </w:r>
            <w:r w:rsidR="00A5680C" w:rsidRPr="00A5680C">
              <w:rPr>
                <w:b/>
                <w:lang w:val="kk-KZ"/>
              </w:rPr>
              <w:t>по мере необходимости</w:t>
            </w:r>
            <w:r w:rsidRPr="00E5769B">
              <w:t xml:space="preserve">:смазочные,регулировочные,крепежные,заправочные,электротехнические,шиномонтажные,кузовные. В зависимости от периодичности выполнения работ, их </w:t>
            </w:r>
            <w:r w:rsidR="00424735" w:rsidRPr="00E5769B">
              <w:t>количеству, сложности</w:t>
            </w:r>
            <w:r w:rsidRPr="00E5769B">
              <w:t xml:space="preserve"> и трудоемкости существуют следующие виды технического обслуживания автомобилей: первое (ТО-1), второе (ТО-2), сезонное  (</w:t>
            </w:r>
            <w:proofErr w:type="gramStart"/>
            <w:r w:rsidRPr="00E5769B">
              <w:t>СО</w:t>
            </w:r>
            <w:proofErr w:type="gramEnd"/>
            <w:r w:rsidRPr="00E5769B">
              <w:t xml:space="preserve">). Ремонт автотранспорта с заменой оригинальных запасных частей за счет Поставщика включает: </w:t>
            </w:r>
            <w:r w:rsidRPr="00E5769B">
              <w:rPr>
                <w:b/>
              </w:rPr>
              <w:t>ремонт передней и задней подвески авто</w:t>
            </w:r>
            <w:r w:rsidRPr="00E5769B">
              <w:t>: (замена опорного подшипника, ам</w:t>
            </w:r>
            <w:r w:rsidR="000168CF" w:rsidRPr="00E5769B">
              <w:t>о</w:t>
            </w:r>
            <w:r w:rsidRPr="00E5769B">
              <w:t>ртизатора</w:t>
            </w:r>
            <w:proofErr w:type="gramStart"/>
            <w:r w:rsidRPr="00E5769B">
              <w:t>,в</w:t>
            </w:r>
            <w:proofErr w:type="gramEnd"/>
            <w:r w:rsidRPr="00E5769B">
              <w:t xml:space="preserve">тулок стабилизатора, шаровой опоры, рулевой </w:t>
            </w:r>
            <w:r w:rsidR="00424735" w:rsidRPr="00E5769B">
              <w:t>тяги, нижний</w:t>
            </w:r>
            <w:r w:rsidRPr="00E5769B">
              <w:t xml:space="preserve"> рычаг, рулевой </w:t>
            </w:r>
            <w:r w:rsidR="00424735" w:rsidRPr="00E5769B">
              <w:t>редуктора, рулевой</w:t>
            </w:r>
            <w:r w:rsidRPr="00E5769B">
              <w:t xml:space="preserve"> рейки, маятника, привода, </w:t>
            </w:r>
            <w:r w:rsidR="00424735" w:rsidRPr="00E5769B">
              <w:t>пружины, подшипник</w:t>
            </w:r>
            <w:r w:rsidRPr="00E5769B">
              <w:t xml:space="preserve"> передней ступицы, подушки </w:t>
            </w:r>
            <w:r w:rsidR="00424735" w:rsidRPr="00E5769B">
              <w:t>амортизатора</w:t>
            </w:r>
            <w:r w:rsidRPr="00E5769B">
              <w:t xml:space="preserve">, </w:t>
            </w:r>
            <w:proofErr w:type="spellStart"/>
            <w:r w:rsidRPr="00E5769B">
              <w:t>ШРУиС</w:t>
            </w:r>
            <w:proofErr w:type="spellEnd"/>
            <w:r w:rsidRPr="00E5769B">
              <w:t xml:space="preserve"> наружный </w:t>
            </w:r>
            <w:r w:rsidR="00424735" w:rsidRPr="00E5769B">
              <w:t>привод, стоики</w:t>
            </w:r>
            <w:r w:rsidRPr="00E5769B">
              <w:t xml:space="preserve"> стабилизатора серьга, </w:t>
            </w:r>
            <w:r w:rsidR="00424735" w:rsidRPr="00E5769B">
              <w:t>привод</w:t>
            </w:r>
            <w:r w:rsidRPr="00E5769B">
              <w:t xml:space="preserve"> наружный и внутренний и т.д.), </w:t>
            </w:r>
            <w:r w:rsidRPr="00E5769B">
              <w:rPr>
                <w:b/>
              </w:rPr>
              <w:t xml:space="preserve">ремонт </w:t>
            </w:r>
            <w:r w:rsidR="006621CD" w:rsidRPr="00E5769B">
              <w:rPr>
                <w:b/>
              </w:rPr>
              <w:t>системы охлаждения и системы отопления:</w:t>
            </w:r>
            <w:r w:rsidR="006621CD" w:rsidRPr="00E5769B">
              <w:t xml:space="preserve"> (замены бачка расширителя, радиатора </w:t>
            </w:r>
            <w:r w:rsidR="00424735" w:rsidRPr="00E5769B">
              <w:t xml:space="preserve">охлаждения, </w:t>
            </w:r>
            <w:proofErr w:type="spellStart"/>
            <w:r w:rsidR="00424735" w:rsidRPr="00E5769B">
              <w:t>крана</w:t>
            </w:r>
            <w:r w:rsidR="006621CD" w:rsidRPr="00E5769B">
              <w:t>отопителя</w:t>
            </w:r>
            <w:proofErr w:type="spellEnd"/>
            <w:r w:rsidR="006621CD" w:rsidRPr="00E5769B">
              <w:t xml:space="preserve">, водяного </w:t>
            </w:r>
            <w:r w:rsidR="00424735" w:rsidRPr="00E5769B">
              <w:t>насоса, помпы</w:t>
            </w:r>
            <w:r w:rsidR="006621CD" w:rsidRPr="00E5769B">
              <w:t xml:space="preserve">, термостата, радиатора </w:t>
            </w:r>
            <w:proofErr w:type="spellStart"/>
            <w:r w:rsidR="006621CD" w:rsidRPr="00E5769B">
              <w:t>отопителя</w:t>
            </w:r>
            <w:proofErr w:type="spellEnd"/>
            <w:r w:rsidR="006621CD" w:rsidRPr="00E5769B">
              <w:t xml:space="preserve"> и т.д.), </w:t>
            </w:r>
            <w:r w:rsidR="006621CD" w:rsidRPr="00E5769B">
              <w:rPr>
                <w:b/>
              </w:rPr>
              <w:t>ремонт выхлопной системы</w:t>
            </w:r>
            <w:r w:rsidR="006621CD" w:rsidRPr="00E5769B">
              <w:t>: (замена приемной трубы, резонатора, глушителя, гофры, катализатора, пламегасителя, лямбда-зонда</w:t>
            </w:r>
            <w:proofErr w:type="gramStart"/>
            <w:r w:rsidR="006621CD" w:rsidRPr="00E5769B">
              <w:t>,р</w:t>
            </w:r>
            <w:proofErr w:type="gramEnd"/>
            <w:r w:rsidR="006621CD" w:rsidRPr="00E5769B">
              <w:t xml:space="preserve">астяжек глушителя и т.д.), </w:t>
            </w:r>
            <w:r w:rsidR="006621CD" w:rsidRPr="00E5769B">
              <w:rPr>
                <w:b/>
              </w:rPr>
              <w:t>ремонт рулевого управления:</w:t>
            </w:r>
            <w:r w:rsidR="006621CD" w:rsidRPr="00E5769B">
              <w:t xml:space="preserve"> (замена маятнико</w:t>
            </w:r>
            <w:r w:rsidR="009042FC" w:rsidRPr="00E5769B">
              <w:t>во</w:t>
            </w:r>
            <w:r w:rsidR="006621CD" w:rsidRPr="00E5769B">
              <w:t xml:space="preserve">го </w:t>
            </w:r>
            <w:r w:rsidR="00424735" w:rsidRPr="00E5769B">
              <w:t>рычага, рулевой</w:t>
            </w:r>
            <w:r w:rsidR="006621CD" w:rsidRPr="00E5769B">
              <w:t xml:space="preserve"> трапеции, ремонт р</w:t>
            </w:r>
            <w:r w:rsidR="009042FC" w:rsidRPr="00E5769B">
              <w:t>у</w:t>
            </w:r>
            <w:r w:rsidR="006621CD" w:rsidRPr="00E5769B">
              <w:t xml:space="preserve">левой рейки, замена рулевого наконечника, радиатора рулевого </w:t>
            </w:r>
            <w:r w:rsidR="00424735" w:rsidRPr="00E5769B">
              <w:t>управления</w:t>
            </w:r>
            <w:r w:rsidR="006621CD" w:rsidRPr="00E5769B">
              <w:t xml:space="preserve">, промывка системы рулевого управления, ремонт или замена гидроусилителя руля), </w:t>
            </w:r>
            <w:r w:rsidR="006621CD" w:rsidRPr="00E5769B">
              <w:rPr>
                <w:b/>
              </w:rPr>
              <w:t xml:space="preserve">работыпо ремонту </w:t>
            </w:r>
            <w:proofErr w:type="gramStart"/>
            <w:r w:rsidR="006621CD" w:rsidRPr="00E5769B">
              <w:rPr>
                <w:b/>
              </w:rPr>
              <w:t>трансмиссии</w:t>
            </w:r>
            <w:r w:rsidR="006621CD" w:rsidRPr="00E5769B">
              <w:t xml:space="preserve">: (замена, регулировка сцепления, замена главных и рабочих цилиндров сцепления, ремонт автоматической трансмиссии, замена, ремонт МКПП, АКПП, замена редуктора моста, замена сальников и т.д.), </w:t>
            </w:r>
            <w:r w:rsidR="006621CD" w:rsidRPr="00E5769B">
              <w:rPr>
                <w:b/>
              </w:rPr>
              <w:t>ремонт тормозов автомобиля:</w:t>
            </w:r>
            <w:r w:rsidR="006621CD" w:rsidRPr="00E5769B">
              <w:t xml:space="preserve"> (ремонт задних тормозов, ручного тормоза, ремонт </w:t>
            </w:r>
            <w:r w:rsidR="00424735" w:rsidRPr="00E5769B">
              <w:t>вакуумного</w:t>
            </w:r>
            <w:r w:rsidR="006621CD" w:rsidRPr="00E5769B">
              <w:t xml:space="preserve"> усилителя тормозов, прокачка тормозного суппорта, замена главного тормозного цилиндра, тормозного цилиндра, тормозного диска, распределителя, суппорта и т.д.), </w:t>
            </w:r>
            <w:r w:rsidR="006621CD" w:rsidRPr="00A5680C">
              <w:rPr>
                <w:b/>
              </w:rPr>
              <w:t>системы зажигания и впрыска авто:</w:t>
            </w:r>
            <w:r w:rsidR="006621CD" w:rsidRPr="00E5769B">
              <w:t xml:space="preserve"> (промывка системы</w:t>
            </w:r>
            <w:proofErr w:type="gramEnd"/>
            <w:r w:rsidR="006621CD" w:rsidRPr="00E5769B">
              <w:t xml:space="preserve"> впрыска системы </w:t>
            </w:r>
            <w:r w:rsidR="00424735" w:rsidRPr="00E5769B">
              <w:t>топлива, замена</w:t>
            </w:r>
            <w:r w:rsidR="006621CD" w:rsidRPr="00E5769B">
              <w:t xml:space="preserve"> карбюратора, свечей зажигания, тр</w:t>
            </w:r>
            <w:r w:rsidR="009042FC" w:rsidRPr="00E5769B">
              <w:t>а</w:t>
            </w:r>
            <w:r w:rsidR="006621CD" w:rsidRPr="00E5769B">
              <w:t>мблера</w:t>
            </w:r>
            <w:proofErr w:type="gramStart"/>
            <w:r w:rsidR="006621CD" w:rsidRPr="00E5769B">
              <w:t>,б</w:t>
            </w:r>
            <w:proofErr w:type="gramEnd"/>
            <w:r w:rsidR="006621CD" w:rsidRPr="00E5769B">
              <w:t>ензонасоса,бензобака,катушки зажигания</w:t>
            </w:r>
            <w:r w:rsidR="000A0FB3" w:rsidRPr="00E5769B">
              <w:t xml:space="preserve">, замена клапана </w:t>
            </w:r>
            <w:proofErr w:type="spellStart"/>
            <w:r w:rsidR="000A0FB3" w:rsidRPr="00E5769B">
              <w:t>обратки</w:t>
            </w:r>
            <w:proofErr w:type="spellEnd"/>
            <w:r w:rsidR="000A0FB3" w:rsidRPr="00E5769B">
              <w:t xml:space="preserve">, регулировка карбюратора, зажигания и т.д.), </w:t>
            </w:r>
            <w:r w:rsidR="000A0FB3" w:rsidRPr="00E5769B">
              <w:rPr>
                <w:b/>
              </w:rPr>
              <w:t>капитальный ремонт двигателя автомобиля:</w:t>
            </w:r>
            <w:r w:rsidR="000A0FB3" w:rsidRPr="00E5769B">
              <w:t xml:space="preserve"> (двигатель в сборе замена, капитальный ремонт двигателя со </w:t>
            </w:r>
            <w:r w:rsidR="00424735" w:rsidRPr="00E5769B">
              <w:lastRenderedPageBreak/>
              <w:t xml:space="preserve">снятием, </w:t>
            </w:r>
            <w:proofErr w:type="spellStart"/>
            <w:r w:rsidR="00424735" w:rsidRPr="00E5769B">
              <w:t>замена</w:t>
            </w:r>
            <w:r w:rsidR="000A0FB3" w:rsidRPr="00E5769B">
              <w:t>коленвала</w:t>
            </w:r>
            <w:proofErr w:type="spellEnd"/>
            <w:r w:rsidR="000A0FB3" w:rsidRPr="00E5769B">
              <w:t xml:space="preserve"> на неснятом двигателе, ремонт головки блока цилиндров, замена колец, поршней, цепи </w:t>
            </w:r>
            <w:proofErr w:type="spellStart"/>
            <w:r w:rsidR="000A0FB3" w:rsidRPr="00E5769B">
              <w:t>распредвала</w:t>
            </w:r>
            <w:proofErr w:type="spellEnd"/>
            <w:r w:rsidR="000A0FB3" w:rsidRPr="00E5769B">
              <w:t xml:space="preserve">, ремня </w:t>
            </w:r>
            <w:proofErr w:type="spellStart"/>
            <w:r w:rsidR="000A0FB3" w:rsidRPr="00E5769B">
              <w:t>ГРМ,распредвала</w:t>
            </w:r>
            <w:proofErr w:type="spellEnd"/>
            <w:r w:rsidR="000A0FB3" w:rsidRPr="00E5769B">
              <w:t xml:space="preserve">, </w:t>
            </w:r>
            <w:r w:rsidR="00424735" w:rsidRPr="00E5769B">
              <w:t>поддона, коллектора</w:t>
            </w:r>
            <w:r w:rsidR="000A0FB3" w:rsidRPr="00E5769B">
              <w:t xml:space="preserve">, маслоотражателей, прокладки головки блока, подушки двигателя, маслонасоса, кран печки, ремня генератора, </w:t>
            </w:r>
            <w:r w:rsidR="00424735" w:rsidRPr="00E5769B">
              <w:t>кондиционера, водяного</w:t>
            </w:r>
            <w:r w:rsidR="000A0FB3" w:rsidRPr="00E5769B">
              <w:t xml:space="preserve"> насоса и т.д.). </w:t>
            </w:r>
            <w:r w:rsidR="000A0FB3" w:rsidRPr="00E5769B">
              <w:rPr>
                <w:b/>
              </w:rPr>
              <w:t>Кузовные ремонтные</w:t>
            </w:r>
            <w:r w:rsidR="000A0FB3" w:rsidRPr="00E5769B">
              <w:t xml:space="preserve"> работы осуществляется своими силами и средствами с использованием </w:t>
            </w:r>
            <w:r w:rsidR="00424735" w:rsidRPr="00E5769B">
              <w:t>профессиональногооборудования</w:t>
            </w:r>
            <w:r w:rsidR="000A0FB3" w:rsidRPr="00E5769B">
              <w:t xml:space="preserve"> (</w:t>
            </w:r>
            <w:r w:rsidR="00424735" w:rsidRPr="00E5769B">
              <w:t>стапеля, установки</w:t>
            </w:r>
            <w:r w:rsidR="000A0FB3" w:rsidRPr="00E5769B">
              <w:t xml:space="preserve"> по компьютерному подбору красок, окрасочной камеры с </w:t>
            </w:r>
            <w:r w:rsidR="00424735" w:rsidRPr="00E5769B">
              <w:t>сушкой, оборудования</w:t>
            </w:r>
            <w:r w:rsidR="000A0FB3" w:rsidRPr="00E5769B">
              <w:t xml:space="preserve"> для регулировки схождения-развала колес) и профессиональных технологий автомобилей Заказчика. Исполнитель предоставляет услуги по </w:t>
            </w:r>
            <w:r w:rsidR="00424735" w:rsidRPr="00E5769B">
              <w:t>эвакуации</w:t>
            </w:r>
            <w:r w:rsidR="000A0FB3" w:rsidRPr="00E5769B">
              <w:t xml:space="preserve"> автомобиля Заказчика до места ремонта. </w:t>
            </w:r>
            <w:r w:rsidR="000A0FB3" w:rsidRPr="00E5769B">
              <w:rPr>
                <w:b/>
              </w:rPr>
              <w:t>Кузовные работы по исправлению дефектов кузова:</w:t>
            </w:r>
            <w:r w:rsidR="000A0FB3" w:rsidRPr="00E5769B">
              <w:t xml:space="preserve"> (замятые пороги, поврежденные </w:t>
            </w:r>
            <w:r w:rsidR="00825F95" w:rsidRPr="00E5769B">
              <w:t>двери,капот,багажника</w:t>
            </w:r>
            <w:r w:rsidR="00DF19F0">
              <w:rPr>
                <w:lang w:val="kk-KZ"/>
              </w:rPr>
              <w:t>, бампера</w:t>
            </w:r>
            <w:r w:rsidR="00825F95" w:rsidRPr="00E5769B">
              <w:t xml:space="preserve"> и прочие элементы). Эле</w:t>
            </w:r>
            <w:r w:rsidR="00534BB7" w:rsidRPr="00E5769B">
              <w:t xml:space="preserve">ктротехнические услуги состоят </w:t>
            </w:r>
            <w:r w:rsidR="00825F95" w:rsidRPr="00E5769B">
              <w:t xml:space="preserve">в проверке и ремонте приборов электрооборудования автомобилей. </w:t>
            </w:r>
            <w:r w:rsidR="00825F95" w:rsidRPr="00E5769B">
              <w:rPr>
                <w:b/>
              </w:rPr>
              <w:t>Ремонт электрооборудования</w:t>
            </w:r>
            <w:r w:rsidR="00825F95" w:rsidRPr="00E5769B">
              <w:t xml:space="preserve"> включает в себя ремонт электропроводки, замену предохранителей с соответствующим номиналом, замена </w:t>
            </w:r>
            <w:r w:rsidR="00815242" w:rsidRPr="00E5769B">
              <w:t>указателей давления, температуры, зарядки АКБ на панели управления. Замена включателя массы АКБ. Диагностика и ремонт электрооборудован</w:t>
            </w:r>
            <w:r w:rsidR="00534BB7" w:rsidRPr="00E5769B">
              <w:t xml:space="preserve">ия. Переборка стартера. Замена </w:t>
            </w:r>
            <w:r w:rsidR="00815242" w:rsidRPr="00E5769B">
              <w:t xml:space="preserve">фильтра кондиционера. Замена генератора. </w:t>
            </w:r>
          </w:p>
        </w:tc>
        <w:tc>
          <w:tcPr>
            <w:tcW w:w="1146" w:type="dxa"/>
          </w:tcPr>
          <w:p w:rsidR="00424735" w:rsidRPr="00E5769B" w:rsidRDefault="00424735" w:rsidP="00E5769B">
            <w:pPr>
              <w:rPr>
                <w:b/>
                <w:u w:val="single"/>
              </w:rPr>
            </w:pPr>
          </w:p>
          <w:p w:rsidR="00424735" w:rsidRPr="00E5769B" w:rsidRDefault="00424735" w:rsidP="00E5769B">
            <w:pPr>
              <w:rPr>
                <w:b/>
                <w:u w:val="single"/>
              </w:rPr>
            </w:pPr>
          </w:p>
          <w:p w:rsidR="00424735" w:rsidRPr="00E5769B" w:rsidRDefault="00424735" w:rsidP="00E5769B">
            <w:pPr>
              <w:rPr>
                <w:b/>
                <w:u w:val="single"/>
              </w:rPr>
            </w:pPr>
          </w:p>
          <w:p w:rsidR="00424735" w:rsidRPr="00E5769B" w:rsidRDefault="00424735" w:rsidP="00E5769B">
            <w:pPr>
              <w:rPr>
                <w:b/>
                <w:u w:val="single"/>
              </w:rPr>
            </w:pPr>
          </w:p>
          <w:p w:rsidR="00424735" w:rsidRPr="00E5769B" w:rsidRDefault="00424735" w:rsidP="00E5769B">
            <w:pPr>
              <w:rPr>
                <w:b/>
                <w:u w:val="single"/>
              </w:rPr>
            </w:pPr>
          </w:p>
          <w:p w:rsidR="00424735" w:rsidRPr="00E5769B" w:rsidRDefault="00424735" w:rsidP="00E5769B">
            <w:pPr>
              <w:rPr>
                <w:b/>
                <w:u w:val="single"/>
              </w:rPr>
            </w:pPr>
          </w:p>
          <w:p w:rsidR="00424735" w:rsidRPr="00E5769B" w:rsidRDefault="00424735" w:rsidP="00E5769B">
            <w:pPr>
              <w:rPr>
                <w:b/>
                <w:u w:val="single"/>
              </w:rPr>
            </w:pPr>
          </w:p>
          <w:p w:rsidR="00424735" w:rsidRPr="00E5769B" w:rsidRDefault="00424735" w:rsidP="00E5769B">
            <w:pPr>
              <w:rPr>
                <w:b/>
                <w:u w:val="single"/>
              </w:rPr>
            </w:pPr>
          </w:p>
          <w:p w:rsidR="000B5A0A" w:rsidRPr="00E5769B" w:rsidRDefault="00424735" w:rsidP="00C133B7">
            <w:pPr>
              <w:rPr>
                <w:b/>
                <w:u w:val="single"/>
              </w:rPr>
            </w:pPr>
            <w:r w:rsidRPr="00E5769B">
              <w:rPr>
                <w:b/>
                <w:u w:val="single"/>
              </w:rPr>
              <w:t>По Заявк</w:t>
            </w:r>
            <w:r w:rsidR="00DA78A0">
              <w:rPr>
                <w:b/>
                <w:u w:val="single"/>
              </w:rPr>
              <w:t xml:space="preserve">е Заказчика и до 31 </w:t>
            </w:r>
            <w:r w:rsidR="00C133B7">
              <w:rPr>
                <w:b/>
                <w:u w:val="single"/>
              </w:rPr>
              <w:t>марта</w:t>
            </w:r>
            <w:r w:rsidR="00DA78A0">
              <w:rPr>
                <w:b/>
                <w:u w:val="single"/>
              </w:rPr>
              <w:t xml:space="preserve"> 202</w:t>
            </w:r>
            <w:r w:rsidR="00C133B7">
              <w:rPr>
                <w:b/>
                <w:u w:val="single"/>
                <w:lang w:val="kk-KZ"/>
              </w:rPr>
              <w:t>5</w:t>
            </w:r>
            <w:r w:rsidRPr="00E5769B">
              <w:rPr>
                <w:b/>
                <w:u w:val="single"/>
              </w:rPr>
              <w:t xml:space="preserve"> года</w:t>
            </w:r>
          </w:p>
        </w:tc>
      </w:tr>
    </w:tbl>
    <w:p w:rsidR="000B5A0A" w:rsidRPr="00E5769B" w:rsidRDefault="002F1541" w:rsidP="00E5769B">
      <w:pPr>
        <w:rPr>
          <w:b/>
          <w:u w:val="single"/>
        </w:rPr>
      </w:pPr>
      <w:r w:rsidRPr="00E5769B">
        <w:rPr>
          <w:b/>
          <w:u w:val="single"/>
        </w:rPr>
        <w:lastRenderedPageBreak/>
        <w:t>Порядок работ:</w:t>
      </w:r>
    </w:p>
    <w:p w:rsidR="002F1541" w:rsidRPr="00E5769B" w:rsidRDefault="002F1541" w:rsidP="00E5769B">
      <w:r w:rsidRPr="00E5769B">
        <w:t>1.Совместно с представителем Заказчика составить дефектный акт, произвести визуальный осмотр;</w:t>
      </w:r>
    </w:p>
    <w:p w:rsidR="009042FC" w:rsidRPr="00E5769B" w:rsidRDefault="002F1541" w:rsidP="00E5769B">
      <w:r w:rsidRPr="00E5769B">
        <w:t xml:space="preserve">2.Марки автомобилей и государственные номера указываются Заказчиком в списке транспортных средств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50"/>
      </w:tblGrid>
      <w:tr w:rsidR="00F26B88" w:rsidRPr="00E5769B" w:rsidTr="00C31F8B">
        <w:tc>
          <w:tcPr>
            <w:tcW w:w="14850" w:type="dxa"/>
          </w:tcPr>
          <w:p w:rsidR="00F26B88" w:rsidRPr="00E5769B" w:rsidRDefault="00F26B88" w:rsidP="00E5769B">
            <w:pPr>
              <w:contextualSpacing/>
              <w:jc w:val="center"/>
              <w:rPr>
                <w:b/>
                <w:bCs/>
                <w:color w:val="000000"/>
              </w:rPr>
            </w:pPr>
            <w:r w:rsidRPr="00E5769B">
              <w:rPr>
                <w:b/>
                <w:bCs/>
                <w:color w:val="000000"/>
              </w:rPr>
              <w:t>Ремонт и обслуживание транспортных средств</w:t>
            </w:r>
          </w:p>
        </w:tc>
      </w:tr>
      <w:tr w:rsidR="00F26B88" w:rsidRPr="00E5769B" w:rsidTr="00C31F8B">
        <w:tc>
          <w:tcPr>
            <w:tcW w:w="14850" w:type="dxa"/>
          </w:tcPr>
          <w:p w:rsidR="00F26B88" w:rsidRPr="00E5769B" w:rsidRDefault="00F057D7" w:rsidP="006F47B4">
            <w:pPr>
              <w:contextualSpacing/>
              <w:rPr>
                <w:bCs/>
                <w:color w:val="000000"/>
              </w:rPr>
            </w:pPr>
            <w:r>
              <w:rPr>
                <w:lang w:val="en-US"/>
              </w:rPr>
              <w:t>Kia</w:t>
            </w:r>
            <w:r w:rsidR="00C133B7">
              <w:t xml:space="preserve"> </w:t>
            </w:r>
            <w:proofErr w:type="spellStart"/>
            <w:r>
              <w:rPr>
                <w:lang w:val="en-US"/>
              </w:rPr>
              <w:t>S</w:t>
            </w:r>
            <w:r w:rsidR="006F47B4">
              <w:rPr>
                <w:lang w:val="en-US"/>
              </w:rPr>
              <w:t>erato</w:t>
            </w:r>
            <w:proofErr w:type="spellEnd"/>
            <w:r w:rsidR="00F26B88" w:rsidRPr="00E5769B">
              <w:rPr>
                <w:lang w:val="kk-KZ"/>
              </w:rPr>
              <w:t xml:space="preserve"> 201</w:t>
            </w:r>
            <w:r w:rsidR="000C20A3">
              <w:rPr>
                <w:lang w:val="kk-KZ"/>
              </w:rPr>
              <w:t>7</w:t>
            </w:r>
            <w:r w:rsidR="00F26B88" w:rsidRPr="00E5769B">
              <w:rPr>
                <w:lang w:val="kk-KZ"/>
              </w:rPr>
              <w:t xml:space="preserve"> г. </w:t>
            </w:r>
          </w:p>
        </w:tc>
      </w:tr>
      <w:tr w:rsidR="00F26B88" w:rsidRPr="00E5769B" w:rsidTr="0031551F">
        <w:trPr>
          <w:trHeight w:val="288"/>
        </w:trPr>
        <w:tc>
          <w:tcPr>
            <w:tcW w:w="14850" w:type="dxa"/>
          </w:tcPr>
          <w:p w:rsidR="00F26B88" w:rsidRPr="00E5769B" w:rsidRDefault="00C133B7" w:rsidP="006F47B4">
            <w:pPr>
              <w:contextualSpacing/>
              <w:rPr>
                <w:bCs/>
                <w:color w:val="000000"/>
              </w:rPr>
            </w:pPr>
            <w:r>
              <w:t>Газель</w:t>
            </w:r>
            <w:r>
              <w:rPr>
                <w:lang w:val="en-US"/>
              </w:rPr>
              <w:t xml:space="preserve"> NEXT 2023</w:t>
            </w:r>
            <w:r>
              <w:t>г</w:t>
            </w:r>
            <w:r w:rsidR="006F47B4">
              <w:t xml:space="preserve"> </w:t>
            </w:r>
          </w:p>
        </w:tc>
      </w:tr>
      <w:tr w:rsidR="00F26B88" w:rsidRPr="00E5769B" w:rsidTr="00C31F8B">
        <w:tc>
          <w:tcPr>
            <w:tcW w:w="14850" w:type="dxa"/>
          </w:tcPr>
          <w:p w:rsidR="00F26B88" w:rsidRPr="00E5769B" w:rsidRDefault="00F26B88" w:rsidP="00E5769B">
            <w:pPr>
              <w:pStyle w:val="a5"/>
              <w:rPr>
                <w:b/>
              </w:rPr>
            </w:pPr>
            <w:r w:rsidRPr="00E5769B">
              <w:rPr>
                <w:b/>
              </w:rPr>
              <w:t>При необходимости Поставщик обязуется на каждую автомашину выполнить работы и услуги согласно технической спецификации.</w:t>
            </w:r>
          </w:p>
        </w:tc>
      </w:tr>
    </w:tbl>
    <w:p w:rsidR="002F1541" w:rsidRPr="00E5769B" w:rsidRDefault="002F1541" w:rsidP="00E5769B">
      <w:r w:rsidRPr="00E5769B">
        <w:t>3.Обеспечить монтаж и демонтаж запасных частей автомобилей Заказчика качественно и вне очереди;</w:t>
      </w:r>
    </w:p>
    <w:p w:rsidR="002F1541" w:rsidRPr="00E5769B" w:rsidRDefault="002F1541" w:rsidP="00E5769B">
      <w:r w:rsidRPr="00E5769B">
        <w:t xml:space="preserve">4.Прием автомобилей на работы производить </w:t>
      </w:r>
      <w:proofErr w:type="gramStart"/>
      <w:r w:rsidRPr="00E5769B">
        <w:t>согласно заявки</w:t>
      </w:r>
      <w:proofErr w:type="gramEnd"/>
      <w:r w:rsidRPr="00E5769B">
        <w:t xml:space="preserve"> Заказчика;</w:t>
      </w:r>
    </w:p>
    <w:p w:rsidR="002F1541" w:rsidRPr="00E5769B" w:rsidRDefault="002F1541" w:rsidP="00E5769B">
      <w:r w:rsidRPr="00E5769B">
        <w:t>5.Ремонт и замену запасных частей автомобилей производить по заявкам Заказчика;</w:t>
      </w:r>
    </w:p>
    <w:p w:rsidR="002F1541" w:rsidRPr="00E5769B" w:rsidRDefault="002F1541" w:rsidP="00E5769B">
      <w:r w:rsidRPr="00E5769B">
        <w:t xml:space="preserve">6.Старые детали </w:t>
      </w:r>
      <w:r w:rsidR="00424735" w:rsidRPr="00E5769B">
        <w:t>освободившейся</w:t>
      </w:r>
      <w:r w:rsidRPr="00E5769B">
        <w:t xml:space="preserve"> после замены сдать </w:t>
      </w:r>
      <w:r w:rsidR="00424735" w:rsidRPr="00E5769B">
        <w:t>представителю</w:t>
      </w:r>
      <w:r w:rsidRPr="00E5769B">
        <w:t xml:space="preserve"> Заказчика;</w:t>
      </w:r>
    </w:p>
    <w:p w:rsidR="002F1541" w:rsidRPr="00E5769B" w:rsidRDefault="002F1541" w:rsidP="00E5769B">
      <w:r w:rsidRPr="00E5769B">
        <w:t xml:space="preserve">7.Запасные части, инструменты, </w:t>
      </w:r>
      <w:r w:rsidR="00424735" w:rsidRPr="00E5769B">
        <w:t>оборудование, спецодежда</w:t>
      </w:r>
      <w:r w:rsidRPr="00E5769B">
        <w:t xml:space="preserve">, средства индивидуальной защиты, необходимые для обслуживания транспортных средств, </w:t>
      </w:r>
      <w:r w:rsidR="00424735" w:rsidRPr="00E5769B">
        <w:t>обеспечиваются</w:t>
      </w:r>
      <w:r w:rsidR="00F26B88" w:rsidRPr="00E5769B">
        <w:t xml:space="preserve"> Поставщиком</w:t>
      </w:r>
      <w:r w:rsidRPr="00E5769B">
        <w:t>;</w:t>
      </w:r>
    </w:p>
    <w:p w:rsidR="002F1541" w:rsidRPr="00E5769B" w:rsidRDefault="002F1541" w:rsidP="00E5769B">
      <w:r w:rsidRPr="00E5769B">
        <w:t xml:space="preserve">8.Для обеспечения взаимодействия с Заказчиком и </w:t>
      </w:r>
      <w:r w:rsidR="00F26B88" w:rsidRPr="00E5769B">
        <w:rPr>
          <w:lang w:val="kk-KZ"/>
        </w:rPr>
        <w:t>Поставщиком</w:t>
      </w:r>
      <w:r w:rsidRPr="00E5769B">
        <w:t xml:space="preserve"> по работам назначить ответственного лица из числа инженерно-технических работников обслуживающей компании;</w:t>
      </w:r>
    </w:p>
    <w:p w:rsidR="004B4BF5" w:rsidRPr="00E5769B" w:rsidRDefault="004B4BF5" w:rsidP="00E5769B">
      <w:proofErr w:type="gramStart"/>
      <w:r w:rsidRPr="00E5769B">
        <w:t xml:space="preserve">9.Соблюдать установленные нормативное требование по </w:t>
      </w:r>
      <w:r w:rsidR="00424735" w:rsidRPr="00E5769B">
        <w:t>комплектации</w:t>
      </w:r>
      <w:r w:rsidRPr="00E5769B">
        <w:t xml:space="preserve"> автомобиля согласно техническим </w:t>
      </w:r>
      <w:r w:rsidR="00424735" w:rsidRPr="00E5769B">
        <w:t>характеристикам</w:t>
      </w:r>
      <w:r w:rsidRPr="00E5769B">
        <w:t>;</w:t>
      </w:r>
      <w:proofErr w:type="gramEnd"/>
    </w:p>
    <w:p w:rsidR="004B4BF5" w:rsidRPr="00E5769B" w:rsidRDefault="004B4BF5" w:rsidP="00E5769B">
      <w:r w:rsidRPr="00E5769B">
        <w:t>10.Ремонт включает в себя заменуи установку оригинальных запчастей завода-изготовителя.</w:t>
      </w:r>
      <w:r w:rsidR="0021157F" w:rsidRPr="00E5769B">
        <w:t>Предоставляемые услуги должны обеспечить работоспособность автотранспорта, восстановление их неисп</w:t>
      </w:r>
      <w:r w:rsidR="0021157F">
        <w:t xml:space="preserve">равности и работоспособности </w:t>
      </w:r>
      <w:r w:rsidR="0021157F" w:rsidRPr="008E4025">
        <w:rPr>
          <w:b/>
        </w:rPr>
        <w:t>в течение не менее 6 месяцев.</w:t>
      </w:r>
    </w:p>
    <w:p w:rsidR="00534BB7" w:rsidRPr="00E5769B" w:rsidRDefault="00534BB7" w:rsidP="00E5769B">
      <w:pPr>
        <w:ind w:firstLine="709"/>
        <w:contextualSpacing/>
        <w:jc w:val="both"/>
        <w:rPr>
          <w:b/>
        </w:rPr>
      </w:pPr>
      <w:r w:rsidRPr="00E5769B">
        <w:rPr>
          <w:b/>
        </w:rPr>
        <w:t xml:space="preserve">Техническое обслуживание и ремонт </w:t>
      </w:r>
      <w:proofErr w:type="gramStart"/>
      <w:r w:rsidRPr="00E5769B">
        <w:rPr>
          <w:b/>
        </w:rPr>
        <w:t>авто</w:t>
      </w:r>
      <w:r w:rsidRPr="00E5769B">
        <w:rPr>
          <w:b/>
          <w:lang w:val="kk-KZ"/>
        </w:rPr>
        <w:t>транспортных</w:t>
      </w:r>
      <w:proofErr w:type="gramEnd"/>
      <w:r w:rsidRPr="00E5769B">
        <w:rPr>
          <w:b/>
          <w:lang w:val="kk-KZ"/>
        </w:rPr>
        <w:t xml:space="preserve"> средств</w:t>
      </w:r>
      <w:r w:rsidR="00DD3EB8" w:rsidRPr="00E5769B">
        <w:rPr>
          <w:b/>
        </w:rPr>
        <w:t>Заказчика производится</w:t>
      </w:r>
      <w:r w:rsidRPr="00E5769B">
        <w:rPr>
          <w:b/>
        </w:rPr>
        <w:t xml:space="preserve"> вне очереди.</w:t>
      </w:r>
    </w:p>
    <w:p w:rsidR="00534BB7" w:rsidRPr="00E5769B" w:rsidRDefault="00534BB7" w:rsidP="00E5769B">
      <w:pPr>
        <w:ind w:firstLine="709"/>
        <w:contextualSpacing/>
        <w:jc w:val="both"/>
        <w:rPr>
          <w:b/>
        </w:rPr>
      </w:pPr>
      <w:r w:rsidRPr="00E5769B">
        <w:rPr>
          <w:b/>
        </w:rPr>
        <w:t>Поставщик обязан осуществить работы с использованием запасных частей и расходных материалов!</w:t>
      </w:r>
    </w:p>
    <w:p w:rsidR="00534BB7" w:rsidRPr="00E5769B" w:rsidRDefault="00534BB7" w:rsidP="00E5769B">
      <w:pPr>
        <w:ind w:firstLine="709"/>
        <w:contextualSpacing/>
        <w:jc w:val="both"/>
        <w:rPr>
          <w:b/>
        </w:rPr>
      </w:pPr>
      <w:r w:rsidRPr="00E5769B">
        <w:rPr>
          <w:b/>
        </w:rPr>
        <w:t>Все расходы из средств Поставщика!</w:t>
      </w:r>
    </w:p>
    <w:p w:rsidR="00844AE2" w:rsidRPr="00E5769B" w:rsidRDefault="00844AE2" w:rsidP="00E5769B">
      <w:pPr>
        <w:jc w:val="center"/>
        <w:rPr>
          <w:b/>
          <w:lang w:val="kk-KZ"/>
        </w:rPr>
      </w:pPr>
      <w:r w:rsidRPr="00E5769B">
        <w:rPr>
          <w:b/>
          <w:lang w:val="kk-KZ"/>
        </w:rPr>
        <w:lastRenderedPageBreak/>
        <w:t>А</w:t>
      </w:r>
      <w:r w:rsidR="005F1F33">
        <w:fldChar w:fldCharType="begin"/>
      </w:r>
      <w:r w:rsidR="0026407E" w:rsidRPr="00D7180F">
        <w:rPr>
          <w:lang w:val="kk-KZ"/>
        </w:rPr>
        <w:instrText>HYPERLINK "https://v3bl.goszakup.gov.kz/ru/announce/index/3478473"</w:instrText>
      </w:r>
      <w:r w:rsidR="005F1F33">
        <w:fldChar w:fldCharType="separate"/>
      </w:r>
      <w:r w:rsidRPr="00E5769B">
        <w:rPr>
          <w:rStyle w:val="a9"/>
          <w:b/>
          <w:color w:val="auto"/>
          <w:u w:val="none"/>
          <w:lang w:val="kk-KZ"/>
        </w:rPr>
        <w:t>втокөлік құралдарын жөндеу және техникалық қызмет көрсету</w:t>
      </w:r>
      <w:r w:rsidR="006C4685" w:rsidRPr="00E5769B">
        <w:rPr>
          <w:rStyle w:val="a9"/>
          <w:b/>
          <w:color w:val="auto"/>
          <w:u w:val="none"/>
          <w:lang w:val="kk-KZ"/>
        </w:rPr>
        <w:t>дің</w:t>
      </w:r>
      <w:r w:rsidR="005F1F33">
        <w:fldChar w:fldCharType="end"/>
      </w:r>
      <w:r w:rsidRPr="00E5769B">
        <w:rPr>
          <w:b/>
          <w:lang w:val="kk-KZ"/>
        </w:rPr>
        <w:t xml:space="preserve"> (қосымша бөлшектерді ауыстыра отыра)</w:t>
      </w:r>
    </w:p>
    <w:p w:rsidR="006C4685" w:rsidRPr="00E5769B" w:rsidRDefault="006C4685" w:rsidP="00E5769B">
      <w:pPr>
        <w:jc w:val="center"/>
        <w:rPr>
          <w:b/>
          <w:lang w:val="kk-KZ"/>
        </w:rPr>
      </w:pPr>
      <w:r w:rsidRPr="00E5769B">
        <w:rPr>
          <w:b/>
          <w:lang w:val="kk-KZ"/>
        </w:rPr>
        <w:t>техникалық ерекшелігі</w:t>
      </w:r>
    </w:p>
    <w:p w:rsidR="00844AE2" w:rsidRPr="00E5769B" w:rsidRDefault="00844AE2" w:rsidP="00E5769B">
      <w:pPr>
        <w:jc w:val="center"/>
        <w:rPr>
          <w:b/>
          <w:lang w:val="kk-KZ"/>
        </w:rPr>
      </w:pPr>
    </w:p>
    <w:p w:rsidR="00844AE2" w:rsidRPr="00E5769B" w:rsidRDefault="00844AE2" w:rsidP="00E5769B">
      <w:pPr>
        <w:ind w:firstLine="708"/>
        <w:jc w:val="both"/>
        <w:rPr>
          <w:lang w:val="kk-KZ"/>
        </w:rPr>
      </w:pPr>
      <w:r w:rsidRPr="00E5769B">
        <w:rPr>
          <w:lang w:val="kk-KZ"/>
        </w:rPr>
        <w:t>Осы техникалық ерекшелік «</w:t>
      </w:r>
      <w:r w:rsidR="00CC7789">
        <w:rPr>
          <w:lang w:val="kk-KZ"/>
        </w:rPr>
        <w:t>Мәртөк</w:t>
      </w:r>
      <w:r w:rsidR="008522FB">
        <w:rPr>
          <w:lang w:val="kk-KZ"/>
        </w:rPr>
        <w:t xml:space="preserve"> ау</w:t>
      </w:r>
      <w:r w:rsidR="006F47B4">
        <w:rPr>
          <w:lang w:val="kk-KZ"/>
        </w:rPr>
        <w:t>ылдық округі</w:t>
      </w:r>
      <w:r w:rsidR="008522FB">
        <w:rPr>
          <w:lang w:val="kk-KZ"/>
        </w:rPr>
        <w:t xml:space="preserve"> әкімі</w:t>
      </w:r>
      <w:r w:rsidR="006F47B4">
        <w:rPr>
          <w:lang w:val="kk-KZ"/>
        </w:rPr>
        <w:t>нің</w:t>
      </w:r>
      <w:r w:rsidR="008522FB">
        <w:rPr>
          <w:lang w:val="kk-KZ"/>
        </w:rPr>
        <w:t xml:space="preserve"> аппараты</w:t>
      </w:r>
      <w:r w:rsidRPr="00E5769B">
        <w:rPr>
          <w:lang w:val="kk-KZ"/>
        </w:rPr>
        <w:t>» ММ а</w:t>
      </w:r>
      <w:r w:rsidR="005F1F33">
        <w:fldChar w:fldCharType="begin"/>
      </w:r>
      <w:r w:rsidR="0026407E" w:rsidRPr="00D7180F">
        <w:rPr>
          <w:lang w:val="kk-KZ"/>
        </w:rPr>
        <w:instrText>HYPERLINK "https://v3bl.goszakup.gov.kz/ru/announce/index/3478473"</w:instrText>
      </w:r>
      <w:r w:rsidR="005F1F33">
        <w:fldChar w:fldCharType="separate"/>
      </w:r>
      <w:r w:rsidRPr="00E5769B">
        <w:rPr>
          <w:rStyle w:val="a9"/>
          <w:color w:val="auto"/>
          <w:u w:val="none"/>
          <w:lang w:val="kk-KZ"/>
        </w:rPr>
        <w:t>втокөлік құралдарын жөндеу және техникалық қызмет көрсету</w:t>
      </w:r>
      <w:r w:rsidR="005F1F33">
        <w:fldChar w:fldCharType="end"/>
      </w:r>
      <w:r w:rsidRPr="00E5769B">
        <w:rPr>
          <w:lang w:val="kk-KZ"/>
        </w:rPr>
        <w:t xml:space="preserve"> (қосымша бөлшектерді ауыстыра отыра) бойынша жоғары дәрежелі ұсынысқа  баға ұсыныстары тәсілімен электрондық мемлекеттік сатып алу үшін даярланған. </w:t>
      </w:r>
    </w:p>
    <w:p w:rsidR="00844AE2" w:rsidRPr="00E5769B" w:rsidRDefault="00844AE2" w:rsidP="00E5769B">
      <w:pPr>
        <w:ind w:firstLine="708"/>
        <w:jc w:val="both"/>
        <w:rPr>
          <w:lang w:val="kk-KZ"/>
        </w:rPr>
      </w:pPr>
      <w:r w:rsidRPr="00E5769B">
        <w:rPr>
          <w:lang w:val="kk-KZ"/>
        </w:rPr>
        <w:t>Жоғары дәрежелі ұсынысқа баға ұсыныстары тәсілімен электрондық мемлекеттік сатып алуды өткізудің мақсаты Тапсырыс берушінің сұранымы арқылы а</w:t>
      </w:r>
      <w:r w:rsidR="005F1F33">
        <w:fldChar w:fldCharType="begin"/>
      </w:r>
      <w:r w:rsidR="0026407E" w:rsidRPr="00D7180F">
        <w:rPr>
          <w:lang w:val="kk-KZ"/>
        </w:rPr>
        <w:instrText>HYPERLINK "https://v3bl.goszakup.gov.kz/ru/announce/index/3478473"</w:instrText>
      </w:r>
      <w:r w:rsidR="005F1F33">
        <w:fldChar w:fldCharType="separate"/>
      </w:r>
      <w:r w:rsidRPr="00E5769B">
        <w:rPr>
          <w:rStyle w:val="a9"/>
          <w:color w:val="auto"/>
          <w:u w:val="none"/>
          <w:lang w:val="kk-KZ"/>
        </w:rPr>
        <w:t xml:space="preserve">втокөлік құралдарын жөндеу және техникалық қызмет көрсету </w:t>
      </w:r>
      <w:r w:rsidR="005F1F33">
        <w:fldChar w:fldCharType="end"/>
      </w:r>
      <w:r w:rsidRPr="00E5769B">
        <w:rPr>
          <w:lang w:val="kk-KZ"/>
        </w:rPr>
        <w:t xml:space="preserve"> бойынша кешенді жұмыстар атқаратын және қызмет көрсететін Өнім берушінің аталмыш Техникалық ерекшелікке сәйкес таңдауы болып табылады.</w:t>
      </w:r>
    </w:p>
    <w:p w:rsidR="00844AE2" w:rsidRPr="00E5769B" w:rsidRDefault="00844AE2" w:rsidP="00E5769B">
      <w:pPr>
        <w:jc w:val="both"/>
        <w:rPr>
          <w:lang w:val="kk-KZ"/>
        </w:rPr>
      </w:pPr>
    </w:p>
    <w:p w:rsidR="00844AE2" w:rsidRPr="00E5769B" w:rsidRDefault="00844AE2" w:rsidP="00E5769B">
      <w:pPr>
        <w:pStyle w:val="a4"/>
        <w:numPr>
          <w:ilvl w:val="0"/>
          <w:numId w:val="3"/>
        </w:numPr>
        <w:spacing w:after="0" w:line="240" w:lineRule="auto"/>
        <w:jc w:val="center"/>
        <w:rPr>
          <w:rFonts w:ascii="Times New Roman" w:hAnsi="Times New Roman" w:cs="Times New Roman"/>
          <w:b/>
          <w:sz w:val="24"/>
          <w:szCs w:val="24"/>
          <w:lang w:val="kk-KZ"/>
        </w:rPr>
      </w:pPr>
      <w:r w:rsidRPr="00E5769B">
        <w:rPr>
          <w:rFonts w:ascii="Times New Roman" w:hAnsi="Times New Roman" w:cs="Times New Roman"/>
          <w:b/>
          <w:sz w:val="24"/>
          <w:szCs w:val="24"/>
          <w:lang w:val="kk-KZ"/>
        </w:rPr>
        <w:t>Жалпы талаптар</w:t>
      </w:r>
    </w:p>
    <w:p w:rsidR="00844AE2" w:rsidRPr="00E5769B" w:rsidRDefault="00844AE2" w:rsidP="00E5769B">
      <w:pPr>
        <w:pStyle w:val="a4"/>
        <w:numPr>
          <w:ilvl w:val="0"/>
          <w:numId w:val="4"/>
        </w:numPr>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А</w:t>
      </w:r>
      <w:r w:rsidR="005F1F33">
        <w:fldChar w:fldCharType="begin"/>
      </w:r>
      <w:r w:rsidR="0026407E" w:rsidRPr="00D7180F">
        <w:rPr>
          <w:lang w:val="kk-KZ"/>
        </w:rPr>
        <w:instrText>HYPERLINK "https://v3bl.goszakup.gov.kz/ru/announce/index/3478473"</w:instrText>
      </w:r>
      <w:r w:rsidR="005F1F33">
        <w:fldChar w:fldCharType="separate"/>
      </w:r>
      <w:r w:rsidRPr="00E5769B">
        <w:rPr>
          <w:rStyle w:val="a9"/>
          <w:rFonts w:ascii="Times New Roman" w:hAnsi="Times New Roman" w:cs="Times New Roman"/>
          <w:color w:val="auto"/>
          <w:sz w:val="24"/>
          <w:szCs w:val="24"/>
          <w:u w:val="none"/>
          <w:lang w:val="kk-KZ"/>
        </w:rPr>
        <w:t>втокөлік құралдарын жөндеу және техникалық қызмет көрсету</w:t>
      </w:r>
      <w:r w:rsidR="005F1F33">
        <w:fldChar w:fldCharType="end"/>
      </w:r>
      <w:r w:rsidRPr="00E5769B">
        <w:rPr>
          <w:rFonts w:ascii="Times New Roman" w:hAnsi="Times New Roman" w:cs="Times New Roman"/>
          <w:sz w:val="24"/>
          <w:szCs w:val="24"/>
          <w:lang w:val="kk-KZ"/>
        </w:rPr>
        <w:t>саласындағы Өнім беруші арқылы қызмет көрсетіледі және жөнделеді.</w:t>
      </w:r>
    </w:p>
    <w:p w:rsidR="00844AE2" w:rsidRPr="00E5769B" w:rsidRDefault="00844AE2" w:rsidP="00E5769B">
      <w:pPr>
        <w:pStyle w:val="a4"/>
        <w:numPr>
          <w:ilvl w:val="0"/>
          <w:numId w:val="4"/>
        </w:numPr>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А</w:t>
      </w:r>
      <w:hyperlink r:id="rId6" w:history="1">
        <w:r w:rsidRPr="00E5769B">
          <w:rPr>
            <w:rStyle w:val="a9"/>
            <w:rFonts w:ascii="Times New Roman" w:hAnsi="Times New Roman" w:cs="Times New Roman"/>
            <w:color w:val="auto"/>
            <w:sz w:val="24"/>
            <w:szCs w:val="24"/>
            <w:u w:val="none"/>
            <w:lang w:val="kk-KZ"/>
          </w:rPr>
          <w:t>втокөлік құралдарын жөндеу және техникалық қызмет көрсету</w:t>
        </w:r>
      </w:hyperlink>
      <w:r w:rsidRPr="00E5769B">
        <w:rPr>
          <w:rFonts w:ascii="Times New Roman" w:hAnsi="Times New Roman" w:cs="Times New Roman"/>
          <w:sz w:val="24"/>
          <w:szCs w:val="24"/>
          <w:lang w:val="kk-KZ"/>
        </w:rPr>
        <w:t xml:space="preserve">техниканың нақты түріне арналған нормативтік-техникалық, пайдалану құжаттарындағы талаптарға сай орындалуы тиіс. </w:t>
      </w:r>
    </w:p>
    <w:p w:rsidR="00844AE2" w:rsidRPr="00E5769B" w:rsidRDefault="00844AE2" w:rsidP="00E5769B">
      <w:pPr>
        <w:pStyle w:val="a4"/>
        <w:numPr>
          <w:ilvl w:val="0"/>
          <w:numId w:val="4"/>
        </w:numPr>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Өнім беруші Тапсырыс беруші талап еткен жұмыс режіміне сәйкес қызмет көрсетілуін қамтамасыз етуі тиіс: жұмыс күндері сағат 8.30-дан 17,30 аралығында, қажет жағдайда Тапсырыс берушінің сұранымы бойынша күні-түні және демалыс күндері.</w:t>
      </w:r>
    </w:p>
    <w:p w:rsidR="00844AE2" w:rsidRPr="00E5769B" w:rsidRDefault="00844AE2" w:rsidP="00E5769B">
      <w:pPr>
        <w:pStyle w:val="a4"/>
        <w:numPr>
          <w:ilvl w:val="0"/>
          <w:numId w:val="4"/>
        </w:numPr>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Көрсетілген қызметтер автокөліктердің жұмысқа қабілеттігін арттырып, толыққанды бұзушылықтарының оңдалып, қайта қалпына келуін </w:t>
      </w:r>
      <w:r w:rsidR="00174831" w:rsidRPr="00FD544B">
        <w:rPr>
          <w:rFonts w:ascii="Times New Roman" w:hAnsi="Times New Roman" w:cs="Times New Roman"/>
          <w:b/>
          <w:sz w:val="24"/>
          <w:szCs w:val="24"/>
          <w:lang w:val="kk-KZ"/>
        </w:rPr>
        <w:t>6 (алты) айдан кем емес мерзімге</w:t>
      </w:r>
      <w:r w:rsidR="00A66DE7">
        <w:rPr>
          <w:rFonts w:ascii="Times New Roman" w:hAnsi="Times New Roman" w:cs="Times New Roman"/>
          <w:b/>
          <w:sz w:val="24"/>
          <w:szCs w:val="24"/>
          <w:lang w:val="kk-KZ"/>
        </w:rPr>
        <w:t xml:space="preserve"> </w:t>
      </w:r>
      <w:r w:rsidRPr="00E5769B">
        <w:rPr>
          <w:rFonts w:ascii="Times New Roman" w:hAnsi="Times New Roman" w:cs="Times New Roman"/>
          <w:sz w:val="24"/>
          <w:szCs w:val="24"/>
          <w:lang w:val="kk-KZ"/>
        </w:rPr>
        <w:t>қамтамасыз етуі шарт. Актокөліктерді жөндеу нәтижесінде Өнім беруші техникалық ерекшелікте немесе транспорт құралдарын пайдалану бойынша жетекші құжатта көрсетілген барлық функцияны орындауы тиіс.</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Өнім берушіден қызметті қабылдап алу және ақысын төлеу  жасалған келісімшартта көрсетілген жалпы сомма шеңберінде атқарылған қызмет дерегіне сай жүзеге асырылады. Осы мақсатта Өнім беруші қызмет көрсету түрі бойынша бекітілген бағалық прейскурант ұсынуы тиіс.</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Жекелеген тораптарды, бөлшектерді, механизмдерді ауыстыра отыра жөндеу жұмыстары сатып алуға тиісті тораптардың және бөлшектердің бағасы туралы Тапсырыс берушінің уәкілетті өкілімен келісімге келген соң жүзеге асырылады. </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Автокөлік құралдарының барлық қосымша бөлшектері мен шығын материалдары Өнім берушінің қаражатынан ұсынылады, сонымен қатар Өнім беруші атқарылатын жұмысқа арналған қосымша бөлшектер мен шығын материалдарының сапасы үшін жауапкершілік алады </w:t>
      </w:r>
      <w:r w:rsidRPr="00972D67">
        <w:rPr>
          <w:rFonts w:ascii="Times New Roman" w:hAnsi="Times New Roman" w:cs="Times New Roman"/>
          <w:sz w:val="24"/>
          <w:szCs w:val="24"/>
          <w:lang w:val="kk-KZ"/>
        </w:rPr>
        <w:t>(сапасының төмендігінен болатын салдарлар үшін).</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Жұмыстар мен қызметтерді Тапсырыс берушінің уәкілетті өкілі қабылдап алады. Жұмыстар мен қызметтердің атқарылуын Өнім беруші мен Тапсырыс берушінің уәкілетті өкілі қол қойған атқарылған жұмыстар (көрсетілген қызметтер) актісі арқылы расталады.</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lastRenderedPageBreak/>
        <w:t xml:space="preserve"> Өнім беруші Тапсырыс берушінің автокөліктері Өнім берушіде болған уақыт аралығында аталмыш автокөліктердің қауіпсіздігі үшін толықтай жауапкершілік алады.</w:t>
      </w:r>
    </w:p>
    <w:p w:rsidR="00844AE2" w:rsidRPr="00E5769B" w:rsidRDefault="00ED423B"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Алдын-ала бағасы белгілене отырып</w:t>
      </w:r>
      <w:r w:rsidR="00844AE2" w:rsidRPr="00E5769B">
        <w:rPr>
          <w:rFonts w:ascii="Times New Roman" w:hAnsi="Times New Roman" w:cs="Times New Roman"/>
          <w:sz w:val="24"/>
          <w:szCs w:val="24"/>
          <w:lang w:val="kk-KZ"/>
        </w:rPr>
        <w:t xml:space="preserve"> жөндеу жұмыстары үшін ақаулық актілер жасалынады.</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 Атқарылатын барлық жұмыстар техникалық қауіпсіздік ережелерін қатаң сақтай отыра орындалуы тиіс.</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 Қызметтер мен жұмыстар барлық нормативтік-техникалық реттеуші және құқықтық актілерді, соның ішінде Қазақстан Республикасының ережелері мен нормаларын сақтай отыра орындалуы тиіс.</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 Өнім беруші автокөлікті жөндеуге берген сәттен бастап 24 сағат мерзімде сұранымда көрсетілген жұмыстарды атқаруға кірісуі тиіс.</w:t>
      </w:r>
    </w:p>
    <w:p w:rsidR="00844AE2" w:rsidRPr="00E5769B" w:rsidRDefault="00844AE2" w:rsidP="00E5769B">
      <w:pPr>
        <w:pStyle w:val="a4"/>
        <w:numPr>
          <w:ilvl w:val="0"/>
          <w:numId w:val="4"/>
        </w:numPr>
        <w:tabs>
          <w:tab w:val="left" w:pos="142"/>
        </w:tabs>
        <w:spacing w:after="0" w:line="240" w:lineRule="auto"/>
        <w:jc w:val="both"/>
        <w:rPr>
          <w:rFonts w:ascii="Times New Roman" w:hAnsi="Times New Roman" w:cs="Times New Roman"/>
          <w:sz w:val="24"/>
          <w:szCs w:val="24"/>
          <w:lang w:val="kk-KZ"/>
        </w:rPr>
      </w:pPr>
      <w:r w:rsidRPr="00E5769B">
        <w:rPr>
          <w:rFonts w:ascii="Times New Roman" w:hAnsi="Times New Roman" w:cs="Times New Roman"/>
          <w:sz w:val="24"/>
          <w:szCs w:val="24"/>
          <w:lang w:val="kk-KZ"/>
        </w:rPr>
        <w:t xml:space="preserve"> Қажеттілік туындаған жағдайда автослесарьлардың қала аумағынан тысқары шығу, сондай ақ арнайы автоэвакуатордың автокөліктер бұзылған жерге шығу мүмкіндігі бар болуы.</w:t>
      </w:r>
    </w:p>
    <w:p w:rsidR="00ED7970" w:rsidRPr="00E5769B" w:rsidRDefault="00ED7970" w:rsidP="00E5769B">
      <w:pP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0709"/>
        <w:gridCol w:w="2004"/>
      </w:tblGrid>
      <w:tr w:rsidR="00F26B88" w:rsidRPr="00E5769B" w:rsidTr="00DE516E">
        <w:tc>
          <w:tcPr>
            <w:tcW w:w="2137" w:type="dxa"/>
          </w:tcPr>
          <w:p w:rsidR="00F26B88" w:rsidRPr="00E5769B" w:rsidRDefault="00F26B88" w:rsidP="00E5769B">
            <w:pPr>
              <w:jc w:val="center"/>
              <w:rPr>
                <w:b/>
              </w:rPr>
            </w:pPr>
            <w:r w:rsidRPr="00E5769B">
              <w:rPr>
                <w:b/>
                <w:lang w:val="kk-KZ"/>
              </w:rPr>
              <w:t>Жұмыстардың атауы</w:t>
            </w:r>
          </w:p>
        </w:tc>
        <w:tc>
          <w:tcPr>
            <w:tcW w:w="10709" w:type="dxa"/>
          </w:tcPr>
          <w:p w:rsidR="00F26B88" w:rsidRPr="00E5769B" w:rsidRDefault="00F26B88" w:rsidP="00E5769B">
            <w:pPr>
              <w:jc w:val="center"/>
              <w:rPr>
                <w:b/>
              </w:rPr>
            </w:pPr>
            <w:r w:rsidRPr="00E5769B">
              <w:rPr>
                <w:b/>
                <w:lang w:val="kk-KZ"/>
              </w:rPr>
              <w:t>Орындалатын жұмыстардың толық сипаттамасы</w:t>
            </w:r>
          </w:p>
        </w:tc>
        <w:tc>
          <w:tcPr>
            <w:tcW w:w="2004" w:type="dxa"/>
          </w:tcPr>
          <w:p w:rsidR="00F26B88" w:rsidRPr="008813F6" w:rsidRDefault="00F26B88" w:rsidP="008813F6">
            <w:pPr>
              <w:jc w:val="center"/>
              <w:rPr>
                <w:b/>
                <w:lang w:val="kk-KZ"/>
              </w:rPr>
            </w:pPr>
            <w:r w:rsidRPr="00E5769B">
              <w:rPr>
                <w:b/>
                <w:lang w:val="kk-KZ"/>
              </w:rPr>
              <w:t xml:space="preserve">Орындалатын жұмыстардың саны, мерзімі </w:t>
            </w:r>
          </w:p>
        </w:tc>
      </w:tr>
      <w:tr w:rsidR="00F26B88" w:rsidRPr="00C133B7" w:rsidTr="00DE516E">
        <w:tc>
          <w:tcPr>
            <w:tcW w:w="2137" w:type="dxa"/>
          </w:tcPr>
          <w:p w:rsidR="00F26B88" w:rsidRPr="00E5769B" w:rsidRDefault="00F26B88" w:rsidP="00E5769B"/>
          <w:p w:rsidR="00F26B88" w:rsidRPr="00E5769B" w:rsidRDefault="00F26B88" w:rsidP="00E5769B"/>
          <w:p w:rsidR="00F26B88" w:rsidRPr="00E5769B" w:rsidRDefault="00F26B88" w:rsidP="00E5769B"/>
          <w:p w:rsidR="00F26B88" w:rsidRPr="00E5769B" w:rsidRDefault="00F26B88" w:rsidP="00E5769B"/>
          <w:p w:rsidR="00F26B88" w:rsidRPr="00E5769B" w:rsidRDefault="00F26B88" w:rsidP="00E5769B"/>
          <w:p w:rsidR="00F26B88" w:rsidRPr="00E5769B" w:rsidRDefault="00F26B88" w:rsidP="00E5769B"/>
          <w:p w:rsidR="00F26B88" w:rsidRPr="00E5769B" w:rsidRDefault="00F26B88" w:rsidP="00E5769B"/>
          <w:p w:rsidR="00F26B88" w:rsidRPr="00E5769B" w:rsidRDefault="00F26B88" w:rsidP="00E5769B"/>
          <w:p w:rsidR="00F26B88" w:rsidRPr="00E5769B" w:rsidRDefault="00F26B88" w:rsidP="00E5769B">
            <w:pPr>
              <w:rPr>
                <w:b/>
                <w:u w:val="single"/>
              </w:rPr>
            </w:pPr>
            <w:r w:rsidRPr="00E5769B">
              <w:rPr>
                <w:b/>
                <w:lang w:val="kk-KZ"/>
              </w:rPr>
              <w:t>Қосалқы бөлшектерін ауыстыруымен автокөлікке техникалық қызмет көрсету және жөндеу</w:t>
            </w:r>
          </w:p>
        </w:tc>
        <w:tc>
          <w:tcPr>
            <w:tcW w:w="10709" w:type="dxa"/>
          </w:tcPr>
          <w:p w:rsidR="00F26B88" w:rsidRPr="00E5769B" w:rsidRDefault="00C94C7C" w:rsidP="00A66DE7">
            <w:pPr>
              <w:jc w:val="both"/>
              <w:rPr>
                <w:lang w:val="kk-KZ"/>
              </w:rPr>
            </w:pPr>
            <w:r w:rsidRPr="00E5769B">
              <w:rPr>
                <w:lang w:val="kk-KZ"/>
              </w:rPr>
              <w:t xml:space="preserve">Техникалық қызмет көрсету </w:t>
            </w:r>
            <w:r w:rsidR="00454912" w:rsidRPr="00454912">
              <w:rPr>
                <w:b/>
                <w:lang w:val="kk-KZ"/>
              </w:rPr>
              <w:t>қажеттілігіне қарай</w:t>
            </w:r>
            <w:r w:rsidR="00A66DE7">
              <w:rPr>
                <w:b/>
                <w:lang w:val="kk-KZ"/>
              </w:rPr>
              <w:t xml:space="preserve"> </w:t>
            </w:r>
            <w:r w:rsidRPr="00E5769B">
              <w:rPr>
                <w:lang w:val="kk-KZ"/>
              </w:rPr>
              <w:t xml:space="preserve">мынадай түрлерді қамтиды: майлау, реттеу, бекіту, құю, электротехникалық, дөңгелек жөндеу, кузовтік. Қарай жұмысты, олардың саны, күрделілігі мен еңбек сыйымдылығының түрлері автомобильдерге техникалық қызмет көрсету: бірінші (ТҚ-1), екінші (ТҚ-2) және маусымдық (СО). Автокөлікті жөндеу ауыстыра отырып, бірегей қосалқы бөлшектер Жеткізуші есебінен мыналарды қамтиды: жөндеу (алдыңғы және артқы аспа авто: (мойынтіректі ауыстыру, амортизатордың, стабилизаторын, шарлы тіректер, рульдік тартым, төменгі рычаг, руль, редуктор рулевой рейки, маятник, жетек, серіппе, подшипник передней ступицы, жастықтар амортизатора, ШРУиС сыртқы жетегі, стоиктер тұрақтандырғыш серьга, жетегі сыртқы және ішкі, және т. б.), жүйесін жөндеу, салқындату және жылыту жүйесін: (ауыстыру бак кеңейткішті, радиаторды салқындату, кран отопителя, су сорғысының, помпаны, термостаттың, радиатор отопителя және т. б.), жөндеу және пайдаланылған жүйесі (ауыстыру, қабылдау құбырлар, резонатора, тұншықтырғышты, гофры, катализатор, пламегасителя, лямбда-зонд, созылу тұншықтырғышты және т. б.), жөндеу рульдік басқару: (ауыстыру маятникового тетікті, рульдік трапеция, жөндеу (рульдік рейка, ролдін ұштарын ауыстыру, радиаторды рульдік басқару жүйесін жуу рульдік басқару, жөндеу немесе ауыстыру гидроусилителеу руля), жөндеу жұмыстары трансмиссия: (ауыстыру, реттеу сцепления ауыстыру, негізгі және жұмыс цилиндр сцепления жөндеу, автоматты трансмиссия, ауыстыру, жөндеу МКПП, АКПП, редукторын ауыстыру көпірді ауыстыру, сальниктерді және т. б.), жөндеу автомобильдің тежегіштер: (жөндеу артқы тежегіштер, қолмен тежегішінің жөндеу вакуумды тежегіш күшейткіш, прокачка тежегіш суппорт ауыстыру, </w:t>
            </w:r>
            <w:r w:rsidRPr="00E5769B">
              <w:rPr>
                <w:lang w:val="kk-KZ"/>
              </w:rPr>
              <w:lastRenderedPageBreak/>
              <w:t>басты тежегіш цилиндрінің, тежегіш цилиндрінің, тежегіш диск, тарату, суппорт және т. б.), оталдыру жүйесі және бүрку авто: (жүйесін жуып-шаю бүрку жүйесін отын карбюратор ауыстыру, оталдыру шырағын, трамблера, бензонасосты, бак, от алдыру орауышын ауыстыру, клапан обратки, реттеу карбюратор, тұтану және т. б.), жөндеу қозғалтқыш: (қозғалтқыш жинауға ауыстыру, күрделі жөндеу қозғалтқыш: (қозғалтқыш жинауға ауыстыру, қозғалтқышын күрделі жөндеу алынуымен, ауыстыру коленвала арналған неснятом, қозғалтқыш цилиндрлер блогының бастиегін жөндеу, ауыстыру сақиналарын, поршень, тізбектің білігінің, ремня ГРМ, білігінің, науаны, коллектор, маслоотражателей төсеу блогының бастиегін, қозғалтқыш жастығы, маслонасоса, пеш краны, генератор белбеуін, кондиционер, су сорғысының және т. б.). Кузовтік жөндеу жұмыстары жүзеге асырылады өз күшімен және құралдарымен пайдалана отырып, кәсіби жабдықтар (стапеля бойынша қондырғылар, компьютерлік іріктеу бояу, сырлау камералары кептіру, жабдықтарды реттеу үшін схождения-ыдырағаннан дөңгелектер) және кәсіби технологияларды автомобильдер, Тапсырыс берушінің. Орындаушы қызметтерін ұсынады автокөлігін эвакуациялауға Тапсырыс берушінің орнына дейін жөндеу. Шанақ жұмыстары бойынша ақауларды түзету шанақтың: (қисыйған  табалдырықтар, бүлінген есіктер, капоте, жүк</w:t>
            </w:r>
            <w:r w:rsidR="00DF19F0">
              <w:rPr>
                <w:lang w:val="kk-KZ"/>
              </w:rPr>
              <w:t>, бампер</w:t>
            </w:r>
            <w:r w:rsidRPr="00E5769B">
              <w:rPr>
                <w:lang w:val="kk-KZ"/>
              </w:rPr>
              <w:t xml:space="preserve"> және басқа да элементтер). Электр техникалық қызмет көрсету тұрады, тексеру және жөндеу, электр жабдығы аспаптарының автомобильдер. Электр жабдықтарын жөндеу қамтиды жөндеу электр сақтандырғыштарды ауыстыруға, тиісті номиналы, ауыстыру көрсеткіштерін қысым, температура, АКБ зарядтау басқару тақтасында. Ауыстыру қосылғыш массасын АКБ. Жүру бөлшегін жөндеу және диагностикасы. Іріктеу оталдырғыш. </w:t>
            </w:r>
            <w:r w:rsidR="007C2B59">
              <w:rPr>
                <w:lang w:val="kk-KZ"/>
              </w:rPr>
              <w:t>Салқындатқыш фильтірін ауыстыру</w:t>
            </w:r>
            <w:r w:rsidRPr="00E5769B">
              <w:rPr>
                <w:lang w:val="kk-KZ"/>
              </w:rPr>
              <w:t>. Генератор ауыстыру.</w:t>
            </w:r>
          </w:p>
        </w:tc>
        <w:tc>
          <w:tcPr>
            <w:tcW w:w="2004" w:type="dxa"/>
          </w:tcPr>
          <w:p w:rsidR="00F26B88" w:rsidRPr="00E5431D" w:rsidRDefault="00F26B88" w:rsidP="00E5769B">
            <w:pPr>
              <w:rPr>
                <w:b/>
                <w:u w:val="single"/>
                <w:lang w:val="kk-KZ"/>
              </w:rPr>
            </w:pPr>
          </w:p>
          <w:p w:rsidR="00F26B88" w:rsidRPr="00E5431D" w:rsidRDefault="00F26B88" w:rsidP="00E5769B">
            <w:pPr>
              <w:rPr>
                <w:b/>
                <w:u w:val="single"/>
                <w:lang w:val="kk-KZ"/>
              </w:rPr>
            </w:pPr>
          </w:p>
          <w:p w:rsidR="00F26B88" w:rsidRPr="00E5431D" w:rsidRDefault="00F26B88" w:rsidP="00E5769B">
            <w:pPr>
              <w:rPr>
                <w:b/>
                <w:u w:val="single"/>
                <w:lang w:val="kk-KZ"/>
              </w:rPr>
            </w:pPr>
          </w:p>
          <w:p w:rsidR="00F26B88" w:rsidRPr="00E5431D" w:rsidRDefault="00F26B88" w:rsidP="00E5769B">
            <w:pPr>
              <w:rPr>
                <w:b/>
                <w:u w:val="single"/>
                <w:lang w:val="kk-KZ"/>
              </w:rPr>
            </w:pPr>
          </w:p>
          <w:p w:rsidR="00F26B88" w:rsidRPr="00E5431D" w:rsidRDefault="00F26B88" w:rsidP="00E5769B">
            <w:pPr>
              <w:rPr>
                <w:b/>
                <w:u w:val="single"/>
                <w:lang w:val="kk-KZ"/>
              </w:rPr>
            </w:pPr>
          </w:p>
          <w:p w:rsidR="00F26B88" w:rsidRPr="00E5431D" w:rsidRDefault="00F26B88" w:rsidP="00E5769B">
            <w:pPr>
              <w:rPr>
                <w:b/>
                <w:u w:val="single"/>
                <w:lang w:val="kk-KZ"/>
              </w:rPr>
            </w:pPr>
          </w:p>
          <w:p w:rsidR="00F26B88" w:rsidRPr="00E5431D" w:rsidRDefault="00F26B88" w:rsidP="00E5769B">
            <w:pPr>
              <w:rPr>
                <w:b/>
                <w:u w:val="single"/>
                <w:lang w:val="kk-KZ"/>
              </w:rPr>
            </w:pPr>
          </w:p>
          <w:p w:rsidR="00F26B88" w:rsidRPr="00E5431D" w:rsidRDefault="00F26B88" w:rsidP="00E5769B">
            <w:pPr>
              <w:rPr>
                <w:b/>
                <w:u w:val="single"/>
                <w:lang w:val="kk-KZ"/>
              </w:rPr>
            </w:pPr>
          </w:p>
          <w:p w:rsidR="00C94C7C" w:rsidRPr="00E5769B" w:rsidRDefault="00C94C7C" w:rsidP="00E5769B">
            <w:pPr>
              <w:rPr>
                <w:b/>
                <w:u w:val="single"/>
                <w:lang w:val="kk-KZ"/>
              </w:rPr>
            </w:pPr>
            <w:r w:rsidRPr="00E5769B">
              <w:rPr>
                <w:b/>
                <w:u w:val="single"/>
                <w:lang w:val="kk-KZ"/>
              </w:rPr>
              <w:t>Тапсырыс берушінің Өтінімі бойынш</w:t>
            </w:r>
            <w:r w:rsidR="00454912">
              <w:rPr>
                <w:b/>
                <w:u w:val="single"/>
                <w:lang w:val="kk-KZ"/>
              </w:rPr>
              <w:t xml:space="preserve">а және 31 </w:t>
            </w:r>
            <w:r w:rsidR="00CC7789">
              <w:rPr>
                <w:b/>
                <w:u w:val="single"/>
                <w:lang w:val="kk-KZ"/>
              </w:rPr>
              <w:t>желтоқсанға дейін 2024</w:t>
            </w:r>
            <w:bookmarkStart w:id="0" w:name="_GoBack"/>
            <w:bookmarkEnd w:id="0"/>
            <w:r w:rsidRPr="00E5769B">
              <w:rPr>
                <w:b/>
                <w:u w:val="single"/>
                <w:lang w:val="kk-KZ"/>
              </w:rPr>
              <w:t>жылғы</w:t>
            </w:r>
          </w:p>
          <w:p w:rsidR="00F26B88" w:rsidRPr="00E5769B" w:rsidRDefault="00F26B88" w:rsidP="00E5769B">
            <w:pPr>
              <w:rPr>
                <w:b/>
                <w:u w:val="single"/>
                <w:lang w:val="kk-KZ"/>
              </w:rPr>
            </w:pPr>
          </w:p>
        </w:tc>
      </w:tr>
    </w:tbl>
    <w:p w:rsidR="00ED7970" w:rsidRPr="00E5769B" w:rsidRDefault="00ED7970" w:rsidP="00E5769B">
      <w:pPr>
        <w:rPr>
          <w:b/>
          <w:u w:val="single"/>
          <w:lang w:val="kk-KZ"/>
        </w:rPr>
      </w:pPr>
      <w:r w:rsidRPr="00E5769B">
        <w:rPr>
          <w:b/>
          <w:u w:val="single"/>
          <w:lang w:val="kk-KZ"/>
        </w:rPr>
        <w:lastRenderedPageBreak/>
        <w:t>Жұмыс реті:</w:t>
      </w:r>
    </w:p>
    <w:p w:rsidR="00ED7970" w:rsidRPr="00E5769B" w:rsidRDefault="00844AE2" w:rsidP="00E5769B">
      <w:pPr>
        <w:rPr>
          <w:lang w:val="kk-KZ"/>
        </w:rPr>
      </w:pPr>
      <w:r w:rsidRPr="00E5769B">
        <w:rPr>
          <w:lang w:val="kk-KZ"/>
        </w:rPr>
        <w:t>1.Тапсырыс берушінің өкілімен бірге ақаулы акт жасау, көзбен шолып қарау</w:t>
      </w:r>
      <w:r w:rsidR="00ED7970" w:rsidRPr="00E5769B">
        <w:rPr>
          <w:lang w:val="kk-KZ"/>
        </w:rPr>
        <w:t>;</w:t>
      </w:r>
    </w:p>
    <w:p w:rsidR="00ED7970" w:rsidRPr="00E5769B" w:rsidRDefault="00ED7970" w:rsidP="00E5769B">
      <w:pPr>
        <w:rPr>
          <w:lang w:val="kk-KZ"/>
        </w:rPr>
      </w:pPr>
      <w:r w:rsidRPr="00E5769B">
        <w:rPr>
          <w:lang w:val="kk-KZ"/>
        </w:rPr>
        <w:t>2.</w:t>
      </w:r>
      <w:r w:rsidR="00C31F8B" w:rsidRPr="00E5769B">
        <w:rPr>
          <w:lang w:val="kk-KZ"/>
        </w:rPr>
        <w:t xml:space="preserve"> Автомобиль маркалары мен мемлекеттік нөмірлерді Тапсырыс беруші көлік құралдары тізімінде көрсетеді</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50"/>
      </w:tblGrid>
      <w:tr w:rsidR="00C31F8B" w:rsidRPr="00C133B7" w:rsidTr="00DE516E">
        <w:tc>
          <w:tcPr>
            <w:tcW w:w="14850" w:type="dxa"/>
          </w:tcPr>
          <w:p w:rsidR="00C31F8B" w:rsidRPr="00E5769B" w:rsidRDefault="00C31F8B" w:rsidP="00E5769B">
            <w:pPr>
              <w:contextualSpacing/>
              <w:jc w:val="center"/>
              <w:rPr>
                <w:b/>
                <w:bCs/>
                <w:color w:val="000000"/>
                <w:lang w:val="kk-KZ"/>
              </w:rPr>
            </w:pPr>
            <w:r w:rsidRPr="00E5769B">
              <w:rPr>
                <w:b/>
                <w:bCs/>
                <w:color w:val="000000"/>
                <w:lang w:val="kk-KZ"/>
              </w:rPr>
              <w:t>Көлік құралдарын жөндеу және қызмет көрсету</w:t>
            </w:r>
          </w:p>
        </w:tc>
      </w:tr>
      <w:tr w:rsidR="006F47B4" w:rsidRPr="00D7180F" w:rsidTr="00DE516E">
        <w:tc>
          <w:tcPr>
            <w:tcW w:w="14850" w:type="dxa"/>
          </w:tcPr>
          <w:p w:rsidR="006F47B4" w:rsidRPr="00E5769B" w:rsidRDefault="006F47B4" w:rsidP="003F10F8">
            <w:pPr>
              <w:contextualSpacing/>
              <w:rPr>
                <w:bCs/>
                <w:color w:val="000000"/>
              </w:rPr>
            </w:pPr>
            <w:proofErr w:type="spellStart"/>
            <w:r>
              <w:rPr>
                <w:lang w:val="en-US"/>
              </w:rPr>
              <w:t>KiaSerato</w:t>
            </w:r>
            <w:proofErr w:type="spellEnd"/>
            <w:r w:rsidRPr="00E5769B">
              <w:rPr>
                <w:lang w:val="kk-KZ"/>
              </w:rPr>
              <w:t xml:space="preserve"> 201</w:t>
            </w:r>
            <w:r>
              <w:rPr>
                <w:lang w:val="kk-KZ"/>
              </w:rPr>
              <w:t>7</w:t>
            </w:r>
            <w:r w:rsidRPr="00E5769B">
              <w:rPr>
                <w:lang w:val="kk-KZ"/>
              </w:rPr>
              <w:t xml:space="preserve"> </w:t>
            </w:r>
            <w:r w:rsidR="007C2B59">
              <w:rPr>
                <w:lang w:val="kk-KZ"/>
              </w:rPr>
              <w:t>ж</w:t>
            </w:r>
          </w:p>
        </w:tc>
      </w:tr>
      <w:tr w:rsidR="006F47B4" w:rsidRPr="00D7180F" w:rsidTr="00DE516E">
        <w:tc>
          <w:tcPr>
            <w:tcW w:w="14850" w:type="dxa"/>
          </w:tcPr>
          <w:p w:rsidR="006F47B4" w:rsidRPr="005A0958" w:rsidRDefault="007C2B59" w:rsidP="003F10F8">
            <w:pPr>
              <w:contextualSpacing/>
              <w:rPr>
                <w:bCs/>
                <w:color w:val="000000"/>
                <w:lang w:val="kk-KZ"/>
              </w:rPr>
            </w:pPr>
            <w:r>
              <w:t>Газель</w:t>
            </w:r>
            <w:r>
              <w:rPr>
                <w:lang w:val="en-US"/>
              </w:rPr>
              <w:t xml:space="preserve"> NEXT 2023</w:t>
            </w:r>
            <w:r>
              <w:t xml:space="preserve"> ж</w:t>
            </w:r>
          </w:p>
        </w:tc>
      </w:tr>
      <w:tr w:rsidR="008813F6" w:rsidRPr="00D7180F" w:rsidTr="00DE516E">
        <w:tc>
          <w:tcPr>
            <w:tcW w:w="14850" w:type="dxa"/>
          </w:tcPr>
          <w:p w:rsidR="008813F6" w:rsidRPr="00E5431D" w:rsidRDefault="008813F6" w:rsidP="00E5769B">
            <w:pPr>
              <w:pStyle w:val="a5"/>
              <w:rPr>
                <w:b/>
                <w:lang w:val="kk-KZ"/>
              </w:rPr>
            </w:pPr>
            <w:r w:rsidRPr="00E5431D">
              <w:rPr>
                <w:b/>
                <w:lang w:val="kk-KZ"/>
              </w:rPr>
              <w:t>Қажет болған жағдайда өнім беруші әрбір автокөлікке техникалық спецификацияға сәйкес жұмыстар мен қызметтерді орындауға міндеттенеді.</w:t>
            </w:r>
          </w:p>
        </w:tc>
      </w:tr>
    </w:tbl>
    <w:p w:rsidR="00ED7970" w:rsidRPr="00E5769B" w:rsidRDefault="00ED7970" w:rsidP="00B602D3">
      <w:pPr>
        <w:jc w:val="both"/>
        <w:rPr>
          <w:lang w:val="kk-KZ"/>
        </w:rPr>
      </w:pPr>
      <w:r w:rsidRPr="00E5769B">
        <w:rPr>
          <w:lang w:val="kk-KZ"/>
        </w:rPr>
        <w:t>3.</w:t>
      </w:r>
      <w:r w:rsidR="00C31F8B" w:rsidRPr="00E5431D">
        <w:rPr>
          <w:lang w:val="kk-KZ"/>
        </w:rPr>
        <w:t xml:space="preserve"> Тапсырыс берушінің автокөліктерінің қосалқы бөлшектерін монтаждау мен бөлшектеуді сапалы және кезектен тыс қамтамасыз ету</w:t>
      </w:r>
      <w:r w:rsidRPr="00E5769B">
        <w:rPr>
          <w:lang w:val="kk-KZ"/>
        </w:rPr>
        <w:t>;</w:t>
      </w:r>
    </w:p>
    <w:p w:rsidR="00ED7970" w:rsidRPr="00E5769B" w:rsidRDefault="00ED7970" w:rsidP="00B602D3">
      <w:pPr>
        <w:jc w:val="both"/>
        <w:rPr>
          <w:lang w:val="kk-KZ"/>
        </w:rPr>
      </w:pPr>
      <w:r w:rsidRPr="00E5769B">
        <w:rPr>
          <w:lang w:val="kk-KZ"/>
        </w:rPr>
        <w:t>4.</w:t>
      </w:r>
      <w:r w:rsidR="00240FA5" w:rsidRPr="00E5769B">
        <w:rPr>
          <w:lang w:val="kk-KZ"/>
        </w:rPr>
        <w:t xml:space="preserve"> Автомобильдерді жұмысқа қабылдау Тапсырыс берушінің өтініміне сәйкес жүргізіледі</w:t>
      </w:r>
      <w:r w:rsidRPr="00E5769B">
        <w:rPr>
          <w:lang w:val="kk-KZ"/>
        </w:rPr>
        <w:t>;</w:t>
      </w:r>
    </w:p>
    <w:p w:rsidR="00ED7970" w:rsidRPr="00E5769B" w:rsidRDefault="00ED7970" w:rsidP="00B602D3">
      <w:pPr>
        <w:jc w:val="both"/>
        <w:rPr>
          <w:lang w:val="kk-KZ"/>
        </w:rPr>
      </w:pPr>
      <w:r w:rsidRPr="00E5769B">
        <w:rPr>
          <w:lang w:val="kk-KZ"/>
        </w:rPr>
        <w:t>5.</w:t>
      </w:r>
      <w:r w:rsidR="00240FA5" w:rsidRPr="00E5769B">
        <w:rPr>
          <w:lang w:val="kk-KZ"/>
        </w:rPr>
        <w:t xml:space="preserve"> Автомобильдердің қосалқы бөлшектерін жөндеу және ауыстыру Тапсырыс берушінің өтінімі бойынша жүргізілсін</w:t>
      </w:r>
      <w:r w:rsidRPr="00E5769B">
        <w:rPr>
          <w:lang w:val="kk-KZ"/>
        </w:rPr>
        <w:t>;</w:t>
      </w:r>
    </w:p>
    <w:p w:rsidR="00ED7970" w:rsidRPr="00E5769B" w:rsidRDefault="00ED7970" w:rsidP="00B602D3">
      <w:pPr>
        <w:jc w:val="both"/>
        <w:rPr>
          <w:lang w:val="kk-KZ"/>
        </w:rPr>
      </w:pPr>
      <w:r w:rsidRPr="00E5769B">
        <w:rPr>
          <w:lang w:val="kk-KZ"/>
        </w:rPr>
        <w:t>6.</w:t>
      </w:r>
      <w:r w:rsidR="00240FA5" w:rsidRPr="00E5769B">
        <w:rPr>
          <w:lang w:val="kk-KZ"/>
        </w:rPr>
        <w:t xml:space="preserve"> Ауыстырғаннан кейін босаған ескі бөлшектерді тапсырыс берушінің өкіліне тапсыру</w:t>
      </w:r>
      <w:r w:rsidRPr="00E5769B">
        <w:rPr>
          <w:lang w:val="kk-KZ"/>
        </w:rPr>
        <w:t>;</w:t>
      </w:r>
    </w:p>
    <w:p w:rsidR="00ED7970" w:rsidRPr="00E5769B" w:rsidRDefault="00ED7970" w:rsidP="00B602D3">
      <w:pPr>
        <w:jc w:val="both"/>
        <w:rPr>
          <w:lang w:val="kk-KZ"/>
        </w:rPr>
      </w:pPr>
      <w:r w:rsidRPr="00E5769B">
        <w:rPr>
          <w:lang w:val="kk-KZ"/>
        </w:rPr>
        <w:lastRenderedPageBreak/>
        <w:t>7.</w:t>
      </w:r>
      <w:r w:rsidR="006C4685" w:rsidRPr="00E5769B">
        <w:rPr>
          <w:lang w:val="kk-KZ"/>
        </w:rPr>
        <w:t xml:space="preserve"> Көлік құралдарына қызмет көрсетуге қажетті қосалқы бөлшектерді, құрал-саймандарды, жабдықтарды, арнайы киімдерді, жеке қорғану құралдарын жеткізуші қамтамасыз етеді</w:t>
      </w:r>
      <w:r w:rsidRPr="00E5769B">
        <w:rPr>
          <w:lang w:val="kk-KZ"/>
        </w:rPr>
        <w:t>;</w:t>
      </w:r>
    </w:p>
    <w:p w:rsidR="00ED7970" w:rsidRPr="00E5769B" w:rsidRDefault="00ED7970" w:rsidP="00B602D3">
      <w:pPr>
        <w:jc w:val="both"/>
        <w:rPr>
          <w:lang w:val="kk-KZ"/>
        </w:rPr>
      </w:pPr>
      <w:r w:rsidRPr="00E5769B">
        <w:rPr>
          <w:lang w:val="kk-KZ"/>
        </w:rPr>
        <w:t>8.</w:t>
      </w:r>
      <w:r w:rsidR="006C4685" w:rsidRPr="00E5769B">
        <w:rPr>
          <w:lang w:val="kk-KZ"/>
        </w:rPr>
        <w:t xml:space="preserve"> Тапсырыс берушімен және жұмыстар бойынша жеткізушімен өзара іс - қимылды қамтамасыз ету үшін қызмет көрсетуші компанияның инженерлік-техникалық қызметкерлері қатарынан жауапты тұлғаны тағайындау</w:t>
      </w:r>
      <w:r w:rsidRPr="00E5769B">
        <w:rPr>
          <w:lang w:val="kk-KZ"/>
        </w:rPr>
        <w:t>;</w:t>
      </w:r>
    </w:p>
    <w:p w:rsidR="00ED7970" w:rsidRPr="00E5769B" w:rsidRDefault="00ED7970" w:rsidP="00B602D3">
      <w:pPr>
        <w:jc w:val="both"/>
        <w:rPr>
          <w:lang w:val="kk-KZ"/>
        </w:rPr>
      </w:pPr>
      <w:r w:rsidRPr="00E5769B">
        <w:rPr>
          <w:lang w:val="kk-KZ"/>
        </w:rPr>
        <w:t>9.</w:t>
      </w:r>
      <w:r w:rsidR="006C4685" w:rsidRPr="00E5769B">
        <w:rPr>
          <w:lang w:val="kk-KZ"/>
        </w:rPr>
        <w:t xml:space="preserve"> Техникалық сипаттамаларға сәйкес автомобильді жинақтау бойынша белгіленген нормативтік талаптарды сақтау</w:t>
      </w:r>
      <w:r w:rsidRPr="00E5769B">
        <w:rPr>
          <w:lang w:val="kk-KZ"/>
        </w:rPr>
        <w:t>;</w:t>
      </w:r>
    </w:p>
    <w:p w:rsidR="00ED7970" w:rsidRPr="00E5769B" w:rsidRDefault="00ED7970" w:rsidP="00B602D3">
      <w:pPr>
        <w:jc w:val="both"/>
        <w:rPr>
          <w:lang w:val="kk-KZ"/>
        </w:rPr>
      </w:pPr>
      <w:r w:rsidRPr="00E5769B">
        <w:rPr>
          <w:lang w:val="kk-KZ"/>
        </w:rPr>
        <w:t>10.</w:t>
      </w:r>
      <w:r w:rsidR="006C4685" w:rsidRPr="00E5769B">
        <w:rPr>
          <w:lang w:val="kk-KZ"/>
        </w:rPr>
        <w:t xml:space="preserve"> Жөндеу зауыт-дайындаушы қосалқы бөлшектерін ауыстыру мен орнатуды қамтиды. </w:t>
      </w:r>
      <w:r w:rsidR="005177F4" w:rsidRPr="00E5769B">
        <w:rPr>
          <w:lang w:val="kk-KZ"/>
        </w:rPr>
        <w:t xml:space="preserve">Көрсетілген қызметтер автокөліктердің жұмысқа қабілеттігін арттырып, толыққанды бұзушылықтарының оңдалып, қайта қалпына келуін </w:t>
      </w:r>
      <w:r w:rsidR="005177F4" w:rsidRPr="00FD544B">
        <w:rPr>
          <w:b/>
          <w:lang w:val="kk-KZ"/>
        </w:rPr>
        <w:t>6 (алты) айдан кем емес мерзімге</w:t>
      </w:r>
      <w:r w:rsidR="005177F4" w:rsidRPr="00E5769B">
        <w:rPr>
          <w:lang w:val="kk-KZ"/>
        </w:rPr>
        <w:t xml:space="preserve"> қамтамасыз етуі шарт.</w:t>
      </w:r>
    </w:p>
    <w:p w:rsidR="006C4685" w:rsidRPr="00E5769B" w:rsidRDefault="006C4685" w:rsidP="00E5769B">
      <w:pPr>
        <w:rPr>
          <w:lang w:val="kk-KZ"/>
        </w:rPr>
      </w:pPr>
    </w:p>
    <w:p w:rsidR="006C4685" w:rsidRPr="00E5769B" w:rsidRDefault="006C4685" w:rsidP="00E5769B">
      <w:pPr>
        <w:rPr>
          <w:lang w:val="kk-KZ"/>
        </w:rPr>
      </w:pPr>
    </w:p>
    <w:p w:rsidR="006C4685" w:rsidRPr="00E5769B" w:rsidRDefault="006C4685" w:rsidP="00B602D3">
      <w:pPr>
        <w:jc w:val="both"/>
        <w:rPr>
          <w:b/>
          <w:lang w:val="kk-KZ"/>
        </w:rPr>
      </w:pPr>
      <w:r w:rsidRPr="00E5769B">
        <w:rPr>
          <w:b/>
          <w:lang w:val="kk-KZ"/>
        </w:rPr>
        <w:t>Тапсырыс берушінің автокөлік құралдарына техникалық қызмет көрсету және жөндеу кезектен тыс жүргізіледі.</w:t>
      </w:r>
    </w:p>
    <w:p w:rsidR="006C4685" w:rsidRPr="00E5769B" w:rsidRDefault="006C4685" w:rsidP="00B602D3">
      <w:pPr>
        <w:jc w:val="both"/>
        <w:rPr>
          <w:b/>
          <w:lang w:val="kk-KZ"/>
        </w:rPr>
      </w:pPr>
      <w:r w:rsidRPr="00E5769B">
        <w:rPr>
          <w:b/>
          <w:lang w:val="kk-KZ"/>
        </w:rPr>
        <w:t>Өнім беруші жұмысты қосалқы бөлшектер мен шығыс материалдарын пайдалана отырып жүзеге асыруға міндетті!</w:t>
      </w:r>
    </w:p>
    <w:p w:rsidR="006C4685" w:rsidRPr="00E5769B" w:rsidRDefault="006C4685" w:rsidP="00B602D3">
      <w:pPr>
        <w:jc w:val="both"/>
        <w:rPr>
          <w:lang w:val="kk-KZ"/>
        </w:rPr>
      </w:pPr>
      <w:r w:rsidRPr="00E5769B">
        <w:rPr>
          <w:b/>
          <w:lang w:val="kk-KZ"/>
        </w:rPr>
        <w:t>Барлық шығыстар Өнім берушінің қаражаты есебінен!</w:t>
      </w:r>
    </w:p>
    <w:sectPr w:rsidR="006C4685" w:rsidRPr="00E5769B" w:rsidSect="00D7180F">
      <w:pgSz w:w="16838" w:h="11906" w:orient="landscape"/>
      <w:pgMar w:top="851" w:right="1670"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6F69"/>
    <w:multiLevelType w:val="hybridMultilevel"/>
    <w:tmpl w:val="9D4ABEBC"/>
    <w:lvl w:ilvl="0" w:tplc="52BEA41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6352063"/>
    <w:multiLevelType w:val="hybridMultilevel"/>
    <w:tmpl w:val="76369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D2340C"/>
    <w:multiLevelType w:val="hybridMultilevel"/>
    <w:tmpl w:val="9F66B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1C63EE"/>
    <w:multiLevelType w:val="hybridMultilevel"/>
    <w:tmpl w:val="D9A65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0B5A0A"/>
    <w:rsid w:val="000168CF"/>
    <w:rsid w:val="00046FD2"/>
    <w:rsid w:val="000A0FB3"/>
    <w:rsid w:val="000B07B3"/>
    <w:rsid w:val="000B5A0A"/>
    <w:rsid w:val="000C20A3"/>
    <w:rsid w:val="000C3EC0"/>
    <w:rsid w:val="0010452B"/>
    <w:rsid w:val="001108DB"/>
    <w:rsid w:val="00174831"/>
    <w:rsid w:val="001F3E71"/>
    <w:rsid w:val="0021157F"/>
    <w:rsid w:val="00211ACB"/>
    <w:rsid w:val="00240FA5"/>
    <w:rsid w:val="0026407E"/>
    <w:rsid w:val="002A4660"/>
    <w:rsid w:val="002F1541"/>
    <w:rsid w:val="0031551F"/>
    <w:rsid w:val="00384C2C"/>
    <w:rsid w:val="00424735"/>
    <w:rsid w:val="00454912"/>
    <w:rsid w:val="00477568"/>
    <w:rsid w:val="004A3E73"/>
    <w:rsid w:val="004A6660"/>
    <w:rsid w:val="004B1CB2"/>
    <w:rsid w:val="004B4BF5"/>
    <w:rsid w:val="004B712C"/>
    <w:rsid w:val="004C33C6"/>
    <w:rsid w:val="005177F4"/>
    <w:rsid w:val="00534BB7"/>
    <w:rsid w:val="00553E4E"/>
    <w:rsid w:val="00570FEA"/>
    <w:rsid w:val="0058622E"/>
    <w:rsid w:val="00592193"/>
    <w:rsid w:val="00595AA7"/>
    <w:rsid w:val="005A0958"/>
    <w:rsid w:val="005A27EA"/>
    <w:rsid w:val="005B0E11"/>
    <w:rsid w:val="005F1F33"/>
    <w:rsid w:val="00614509"/>
    <w:rsid w:val="006621CD"/>
    <w:rsid w:val="0066532C"/>
    <w:rsid w:val="00697770"/>
    <w:rsid w:val="006A52B7"/>
    <w:rsid w:val="006C4685"/>
    <w:rsid w:val="006C5D4A"/>
    <w:rsid w:val="006F004F"/>
    <w:rsid w:val="006F47B4"/>
    <w:rsid w:val="007249AC"/>
    <w:rsid w:val="00727D0C"/>
    <w:rsid w:val="00733490"/>
    <w:rsid w:val="00750233"/>
    <w:rsid w:val="00797889"/>
    <w:rsid w:val="007C2B59"/>
    <w:rsid w:val="007F2D6F"/>
    <w:rsid w:val="00815242"/>
    <w:rsid w:val="0081743E"/>
    <w:rsid w:val="00825F95"/>
    <w:rsid w:val="00834331"/>
    <w:rsid w:val="00844AE2"/>
    <w:rsid w:val="008522FB"/>
    <w:rsid w:val="008813F6"/>
    <w:rsid w:val="008E4025"/>
    <w:rsid w:val="009042FC"/>
    <w:rsid w:val="009045F7"/>
    <w:rsid w:val="0097205B"/>
    <w:rsid w:val="00972D67"/>
    <w:rsid w:val="00982116"/>
    <w:rsid w:val="009C4ED7"/>
    <w:rsid w:val="009F4F36"/>
    <w:rsid w:val="00A50265"/>
    <w:rsid w:val="00A5680C"/>
    <w:rsid w:val="00A66DE7"/>
    <w:rsid w:val="00AF2537"/>
    <w:rsid w:val="00B53005"/>
    <w:rsid w:val="00B602D3"/>
    <w:rsid w:val="00BA7D66"/>
    <w:rsid w:val="00C133B7"/>
    <w:rsid w:val="00C31F8B"/>
    <w:rsid w:val="00C47226"/>
    <w:rsid w:val="00C53689"/>
    <w:rsid w:val="00C94C7C"/>
    <w:rsid w:val="00CA248F"/>
    <w:rsid w:val="00CC7789"/>
    <w:rsid w:val="00CD1DAD"/>
    <w:rsid w:val="00D104CB"/>
    <w:rsid w:val="00D21312"/>
    <w:rsid w:val="00D4768C"/>
    <w:rsid w:val="00D632EC"/>
    <w:rsid w:val="00D7180F"/>
    <w:rsid w:val="00DA78A0"/>
    <w:rsid w:val="00DB138B"/>
    <w:rsid w:val="00DD3EB8"/>
    <w:rsid w:val="00DF19F0"/>
    <w:rsid w:val="00E16DBD"/>
    <w:rsid w:val="00E5431D"/>
    <w:rsid w:val="00E5769B"/>
    <w:rsid w:val="00EA4782"/>
    <w:rsid w:val="00ED423B"/>
    <w:rsid w:val="00ED7970"/>
    <w:rsid w:val="00EE1B9B"/>
    <w:rsid w:val="00F057D7"/>
    <w:rsid w:val="00F26B88"/>
    <w:rsid w:val="00F427DA"/>
    <w:rsid w:val="00FA3E7C"/>
    <w:rsid w:val="00FD544B"/>
    <w:rsid w:val="00FF1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4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4BB7"/>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Normal (Web)"/>
    <w:basedOn w:val="a"/>
    <w:rsid w:val="00534BB7"/>
    <w:pPr>
      <w:spacing w:before="100" w:beforeAutospacing="1" w:after="100" w:afterAutospacing="1"/>
    </w:pPr>
  </w:style>
  <w:style w:type="paragraph" w:styleId="a6">
    <w:name w:val="No Spacing"/>
    <w:uiPriority w:val="1"/>
    <w:qFormat/>
    <w:rsid w:val="00F26B88"/>
    <w:rPr>
      <w:rFonts w:ascii="Calibri" w:eastAsia="Calibri" w:hAnsi="Calibri"/>
      <w:sz w:val="22"/>
      <w:szCs w:val="22"/>
      <w:lang w:eastAsia="en-US"/>
    </w:rPr>
  </w:style>
  <w:style w:type="paragraph" w:styleId="a7">
    <w:name w:val="Balloon Text"/>
    <w:basedOn w:val="a"/>
    <w:link w:val="a8"/>
    <w:semiHidden/>
    <w:unhideWhenUsed/>
    <w:rsid w:val="00844AE2"/>
    <w:rPr>
      <w:rFonts w:ascii="Segoe UI" w:hAnsi="Segoe UI" w:cs="Segoe UI"/>
      <w:sz w:val="18"/>
      <w:szCs w:val="18"/>
    </w:rPr>
  </w:style>
  <w:style w:type="character" w:customStyle="1" w:styleId="a8">
    <w:name w:val="Текст выноски Знак"/>
    <w:basedOn w:val="a0"/>
    <w:link w:val="a7"/>
    <w:semiHidden/>
    <w:rsid w:val="00844AE2"/>
    <w:rPr>
      <w:rFonts w:ascii="Segoe UI" w:hAnsi="Segoe UI" w:cs="Segoe UI"/>
      <w:sz w:val="18"/>
      <w:szCs w:val="18"/>
    </w:rPr>
  </w:style>
  <w:style w:type="character" w:styleId="a9">
    <w:name w:val="Hyperlink"/>
    <w:basedOn w:val="a0"/>
    <w:uiPriority w:val="99"/>
    <w:semiHidden/>
    <w:unhideWhenUsed/>
    <w:rsid w:val="00844A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4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4BB7"/>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Normal (Web)"/>
    <w:basedOn w:val="a"/>
    <w:rsid w:val="00534BB7"/>
    <w:pPr>
      <w:spacing w:before="100" w:beforeAutospacing="1" w:after="100" w:afterAutospacing="1"/>
    </w:pPr>
  </w:style>
  <w:style w:type="paragraph" w:styleId="a6">
    <w:name w:val="No Spacing"/>
    <w:uiPriority w:val="1"/>
    <w:qFormat/>
    <w:rsid w:val="00F26B88"/>
    <w:rPr>
      <w:rFonts w:ascii="Calibri" w:eastAsia="Calibri" w:hAnsi="Calibri"/>
      <w:sz w:val="22"/>
      <w:szCs w:val="22"/>
      <w:lang w:eastAsia="en-US"/>
    </w:rPr>
  </w:style>
  <w:style w:type="paragraph" w:styleId="a7">
    <w:name w:val="Balloon Text"/>
    <w:basedOn w:val="a"/>
    <w:link w:val="a8"/>
    <w:semiHidden/>
    <w:unhideWhenUsed/>
    <w:rsid w:val="00844AE2"/>
    <w:rPr>
      <w:rFonts w:ascii="Segoe UI" w:hAnsi="Segoe UI" w:cs="Segoe UI"/>
      <w:sz w:val="18"/>
      <w:szCs w:val="18"/>
    </w:rPr>
  </w:style>
  <w:style w:type="character" w:customStyle="1" w:styleId="a8">
    <w:name w:val="Текст выноски Знак"/>
    <w:basedOn w:val="a0"/>
    <w:link w:val="a7"/>
    <w:semiHidden/>
    <w:rsid w:val="00844AE2"/>
    <w:rPr>
      <w:rFonts w:ascii="Segoe UI" w:hAnsi="Segoe UI" w:cs="Segoe UI"/>
      <w:sz w:val="18"/>
      <w:szCs w:val="18"/>
    </w:rPr>
  </w:style>
  <w:style w:type="character" w:styleId="a9">
    <w:name w:val="Hyperlink"/>
    <w:basedOn w:val="a0"/>
    <w:uiPriority w:val="99"/>
    <w:semiHidden/>
    <w:unhideWhenUsed/>
    <w:rsid w:val="00844AE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3bl.goszakup.gov.kz/ru/announce/index/347847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16ED-6D08-4067-BE52-0A644299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Заместитель акима</cp:lastModifiedBy>
  <cp:revision>2</cp:revision>
  <cp:lastPrinted>2023-04-27T04:25:00Z</cp:lastPrinted>
  <dcterms:created xsi:type="dcterms:W3CDTF">2025-02-08T16:41:00Z</dcterms:created>
  <dcterms:modified xsi:type="dcterms:W3CDTF">2025-02-08T16:41:00Z</dcterms:modified>
</cp:coreProperties>
</file>