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D81" w:rsidRDefault="00CC6A14" w:rsidP="00404EC5">
      <w:pPr>
        <w:spacing w:after="0" w:line="240" w:lineRule="auto"/>
        <w:ind w:firstLine="851"/>
        <w:jc w:val="both"/>
        <w:rPr>
          <w:rFonts w:ascii="Times New Roman" w:hAnsi="Times New Roman"/>
          <w:b/>
          <w:sz w:val="28"/>
          <w:szCs w:val="28"/>
        </w:rPr>
      </w:pPr>
      <w:r w:rsidRPr="00B46670">
        <w:rPr>
          <w:rFonts w:ascii="Times New Roman" w:hAnsi="Times New Roman"/>
          <w:b/>
          <w:sz w:val="28"/>
          <w:szCs w:val="28"/>
          <w:lang w:val="kk-KZ"/>
        </w:rPr>
        <w:t>Техническая спецификация</w:t>
      </w:r>
      <w:r w:rsidR="00327D81" w:rsidRPr="00327D81">
        <w:rPr>
          <w:rFonts w:ascii="Times New Roman" w:hAnsi="Times New Roman"/>
          <w:b/>
          <w:sz w:val="28"/>
          <w:szCs w:val="28"/>
        </w:rPr>
        <w:t xml:space="preserve"> </w:t>
      </w:r>
    </w:p>
    <w:p w:rsidR="00CC6A14" w:rsidRDefault="00315B5F" w:rsidP="00404EC5">
      <w:pPr>
        <w:spacing w:after="0" w:line="240" w:lineRule="auto"/>
        <w:ind w:firstLine="851"/>
        <w:jc w:val="both"/>
        <w:rPr>
          <w:rFonts w:ascii="Times New Roman" w:hAnsi="Times New Roman"/>
          <w:b/>
          <w:sz w:val="28"/>
          <w:szCs w:val="28"/>
          <w:lang w:val="kk-KZ"/>
        </w:rPr>
      </w:pPr>
      <w:r>
        <w:rPr>
          <w:rFonts w:ascii="Times New Roman" w:hAnsi="Times New Roman"/>
          <w:b/>
          <w:sz w:val="28"/>
          <w:szCs w:val="28"/>
          <w:lang w:val="kk-KZ"/>
        </w:rPr>
        <w:t>услуга доступа к сети Инт</w:t>
      </w:r>
      <w:r w:rsidR="000D5974">
        <w:rPr>
          <w:rFonts w:ascii="Times New Roman" w:hAnsi="Times New Roman"/>
          <w:b/>
          <w:sz w:val="28"/>
          <w:szCs w:val="28"/>
          <w:lang w:val="kk-KZ"/>
        </w:rPr>
        <w:t>е</w:t>
      </w:r>
      <w:r>
        <w:rPr>
          <w:rFonts w:ascii="Times New Roman" w:hAnsi="Times New Roman"/>
          <w:b/>
          <w:sz w:val="28"/>
          <w:szCs w:val="28"/>
          <w:lang w:val="kk-KZ"/>
        </w:rPr>
        <w:t>рнет ЕШДИ</w:t>
      </w:r>
    </w:p>
    <w:p w:rsidR="00CC6A14" w:rsidRPr="00AF7B30" w:rsidRDefault="00CC6A14" w:rsidP="00404EC5">
      <w:pPr>
        <w:tabs>
          <w:tab w:val="left" w:pos="993"/>
        </w:tabs>
        <w:spacing w:after="0" w:line="240" w:lineRule="auto"/>
        <w:ind w:firstLine="851"/>
        <w:contextualSpacing/>
        <w:jc w:val="both"/>
        <w:rPr>
          <w:rFonts w:ascii="Times New Roman" w:hAnsi="Times New Roman"/>
          <w:sz w:val="28"/>
          <w:szCs w:val="28"/>
        </w:rPr>
      </w:pPr>
      <w:r w:rsidRPr="00B46670">
        <w:rPr>
          <w:rFonts w:ascii="Times New Roman" w:hAnsi="Times New Roman"/>
          <w:sz w:val="28"/>
          <w:szCs w:val="28"/>
        </w:rPr>
        <w:t>Предоставление доступа к сети Интернет без уче</w:t>
      </w:r>
      <w:r w:rsidR="006E73FF" w:rsidRPr="00B46670">
        <w:rPr>
          <w:rFonts w:ascii="Times New Roman" w:hAnsi="Times New Roman"/>
          <w:sz w:val="28"/>
          <w:szCs w:val="28"/>
        </w:rPr>
        <w:t>та трафика в режиме 365/7/24</w:t>
      </w:r>
      <w:r w:rsidR="006E0145" w:rsidRPr="006E0145">
        <w:rPr>
          <w:rFonts w:ascii="Times New Roman" w:hAnsi="Times New Roman"/>
          <w:sz w:val="28"/>
          <w:szCs w:val="28"/>
        </w:rPr>
        <w:t xml:space="preserve"> </w:t>
      </w:r>
      <w:r w:rsidR="006E0145">
        <w:rPr>
          <w:rFonts w:ascii="Times New Roman" w:hAnsi="Times New Roman"/>
          <w:sz w:val="28"/>
          <w:szCs w:val="28"/>
        </w:rPr>
        <w:t>согласно таблицы 1</w:t>
      </w:r>
      <w:r w:rsidRPr="00B46670">
        <w:rPr>
          <w:rFonts w:ascii="Times New Roman" w:hAnsi="Times New Roman"/>
          <w:sz w:val="28"/>
          <w:szCs w:val="28"/>
        </w:rPr>
        <w:t>, в соответствии с требованиями Закона Республики Казахстан «О связи» от 5 июля 2004 года N 567 и Правилами оказания услуг доступа к Интернету (Приказ и.о. Министра по инвестициям и разви</w:t>
      </w:r>
      <w:r w:rsidR="00327D81">
        <w:rPr>
          <w:rFonts w:ascii="Times New Roman" w:hAnsi="Times New Roman"/>
          <w:sz w:val="28"/>
          <w:szCs w:val="28"/>
        </w:rPr>
        <w:t xml:space="preserve">тию  РК №10999 от 24.02.2015г.), </w:t>
      </w:r>
      <w:r w:rsidR="00327D81" w:rsidRPr="00AF7B30">
        <w:rPr>
          <w:rFonts w:ascii="Times New Roman" w:hAnsi="Times New Roman"/>
          <w:sz w:val="28"/>
          <w:szCs w:val="28"/>
        </w:rPr>
        <w:t>постановления Правительства Республики Казахстан № 832 от «20» декабря 2016 года «Единые требования в области информационно-коммуникационных технологий и обеспечения информационной безопасности" и Закона РК "Об информатизации" от 24 ноября 2015 года № 418-V.</w:t>
      </w:r>
    </w:p>
    <w:p w:rsidR="006E0145" w:rsidRPr="00404EC5" w:rsidRDefault="006E0145" w:rsidP="00404EC5">
      <w:pPr>
        <w:tabs>
          <w:tab w:val="left" w:pos="993"/>
        </w:tabs>
        <w:spacing w:after="0" w:line="240" w:lineRule="auto"/>
        <w:ind w:firstLine="851"/>
        <w:contextualSpacing/>
        <w:jc w:val="right"/>
        <w:rPr>
          <w:rFonts w:ascii="Times New Roman" w:hAnsi="Times New Roman"/>
          <w:i/>
          <w:sz w:val="28"/>
          <w:szCs w:val="28"/>
        </w:rPr>
      </w:pPr>
      <w:r w:rsidRPr="00404EC5">
        <w:rPr>
          <w:rFonts w:ascii="Times New Roman" w:hAnsi="Times New Roman"/>
          <w:i/>
          <w:sz w:val="28"/>
          <w:szCs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6E0145" w:rsidRPr="004D6D92" w:rsidTr="004D6D92">
        <w:tc>
          <w:tcPr>
            <w:tcW w:w="4785" w:type="dxa"/>
          </w:tcPr>
          <w:p w:rsidR="006E0145" w:rsidRPr="00A8236D" w:rsidRDefault="006E0145" w:rsidP="00404EC5">
            <w:pPr>
              <w:tabs>
                <w:tab w:val="left" w:pos="993"/>
              </w:tabs>
              <w:spacing w:after="0" w:line="240" w:lineRule="auto"/>
              <w:ind w:firstLine="851"/>
              <w:contextualSpacing/>
              <w:jc w:val="both"/>
              <w:rPr>
                <w:rFonts w:ascii="Times New Roman" w:hAnsi="Times New Roman"/>
                <w:b/>
                <w:sz w:val="24"/>
                <w:szCs w:val="24"/>
              </w:rPr>
            </w:pPr>
            <w:r w:rsidRPr="00A8236D">
              <w:rPr>
                <w:rFonts w:ascii="Times New Roman" w:hAnsi="Times New Roman"/>
                <w:b/>
                <w:sz w:val="24"/>
                <w:szCs w:val="24"/>
              </w:rPr>
              <w:t>Адрес предоставления услуги</w:t>
            </w:r>
          </w:p>
        </w:tc>
        <w:tc>
          <w:tcPr>
            <w:tcW w:w="4786" w:type="dxa"/>
          </w:tcPr>
          <w:p w:rsidR="006E0145" w:rsidRPr="00A8236D" w:rsidRDefault="006E0145" w:rsidP="00C43F71">
            <w:pPr>
              <w:tabs>
                <w:tab w:val="left" w:pos="993"/>
              </w:tabs>
              <w:spacing w:after="0" w:line="240" w:lineRule="auto"/>
              <w:ind w:firstLine="851"/>
              <w:contextualSpacing/>
              <w:jc w:val="center"/>
              <w:rPr>
                <w:rFonts w:ascii="Times New Roman" w:hAnsi="Times New Roman"/>
                <w:b/>
                <w:sz w:val="24"/>
                <w:szCs w:val="24"/>
              </w:rPr>
            </w:pPr>
            <w:r w:rsidRPr="00A8236D">
              <w:rPr>
                <w:rFonts w:ascii="Times New Roman" w:hAnsi="Times New Roman"/>
                <w:b/>
                <w:sz w:val="24"/>
                <w:szCs w:val="24"/>
              </w:rPr>
              <w:t>Скорость доступа к сети Интернет</w:t>
            </w:r>
          </w:p>
        </w:tc>
      </w:tr>
      <w:tr w:rsidR="00ED0495" w:rsidRPr="00A8236D" w:rsidTr="004D6D92">
        <w:tc>
          <w:tcPr>
            <w:tcW w:w="4785" w:type="dxa"/>
          </w:tcPr>
          <w:p w:rsidR="00ED0495" w:rsidRPr="00A8236D" w:rsidRDefault="00CB3B4A" w:rsidP="00CB3B4A">
            <w:pPr>
              <w:tabs>
                <w:tab w:val="left" w:pos="993"/>
              </w:tabs>
              <w:spacing w:after="0" w:line="240" w:lineRule="auto"/>
              <w:contextualSpacing/>
              <w:jc w:val="both"/>
              <w:rPr>
                <w:rFonts w:ascii="Times New Roman" w:hAnsi="Times New Roman"/>
                <w:b/>
                <w:sz w:val="24"/>
                <w:szCs w:val="24"/>
              </w:rPr>
            </w:pPr>
            <w:r>
              <w:rPr>
                <w:rFonts w:ascii="Times New Roman" w:hAnsi="Times New Roman"/>
                <w:b/>
                <w:sz w:val="24"/>
                <w:szCs w:val="24"/>
                <w:lang w:val="kk-KZ"/>
              </w:rPr>
              <w:t>Ерейментауский</w:t>
            </w:r>
            <w:r w:rsidR="00250649">
              <w:rPr>
                <w:rFonts w:ascii="Times New Roman" w:hAnsi="Times New Roman"/>
                <w:b/>
                <w:sz w:val="24"/>
                <w:szCs w:val="24"/>
              </w:rPr>
              <w:t xml:space="preserve"> р-он, </w:t>
            </w:r>
            <w:r>
              <w:rPr>
                <w:rFonts w:ascii="Times New Roman" w:hAnsi="Times New Roman"/>
                <w:b/>
                <w:sz w:val="24"/>
                <w:szCs w:val="24"/>
                <w:lang w:val="kk-KZ"/>
              </w:rPr>
              <w:t>аул Олжабай батыра</w:t>
            </w:r>
            <w:r w:rsidR="00250649">
              <w:rPr>
                <w:rFonts w:ascii="Times New Roman" w:hAnsi="Times New Roman"/>
                <w:b/>
                <w:sz w:val="24"/>
                <w:szCs w:val="24"/>
              </w:rPr>
              <w:t xml:space="preserve">, ул. </w:t>
            </w:r>
            <w:r>
              <w:rPr>
                <w:rFonts w:ascii="Times New Roman" w:hAnsi="Times New Roman"/>
                <w:b/>
                <w:sz w:val="24"/>
                <w:szCs w:val="24"/>
                <w:lang w:val="kk-KZ"/>
              </w:rPr>
              <w:t>Алаш Орда 15</w:t>
            </w:r>
          </w:p>
        </w:tc>
        <w:tc>
          <w:tcPr>
            <w:tcW w:w="4786" w:type="dxa"/>
          </w:tcPr>
          <w:p w:rsidR="00ED0495" w:rsidRPr="00CB3B4A" w:rsidRDefault="00250649" w:rsidP="00CB3B4A">
            <w:pPr>
              <w:tabs>
                <w:tab w:val="left" w:pos="993"/>
              </w:tabs>
              <w:spacing w:after="0" w:line="240" w:lineRule="auto"/>
              <w:contextualSpacing/>
              <w:jc w:val="both"/>
              <w:rPr>
                <w:rFonts w:ascii="Times New Roman" w:hAnsi="Times New Roman"/>
                <w:b/>
                <w:sz w:val="28"/>
                <w:szCs w:val="28"/>
                <w:lang w:val="kk-KZ"/>
              </w:rPr>
            </w:pPr>
            <w:r>
              <w:rPr>
                <w:rFonts w:ascii="Times New Roman" w:hAnsi="Times New Roman"/>
                <w:b/>
                <w:sz w:val="28"/>
                <w:szCs w:val="28"/>
              </w:rPr>
              <w:t xml:space="preserve"> До </w:t>
            </w:r>
            <w:r w:rsidR="00CB3B4A">
              <w:rPr>
                <w:rFonts w:ascii="Times New Roman" w:hAnsi="Times New Roman"/>
                <w:b/>
                <w:sz w:val="28"/>
                <w:szCs w:val="28"/>
                <w:lang w:val="kk-KZ"/>
              </w:rPr>
              <w:t>4</w:t>
            </w:r>
            <w:r>
              <w:rPr>
                <w:rFonts w:ascii="Times New Roman" w:hAnsi="Times New Roman"/>
                <w:b/>
                <w:sz w:val="28"/>
                <w:szCs w:val="28"/>
              </w:rPr>
              <w:t xml:space="preserve"> Мб/с – </w:t>
            </w:r>
            <w:r w:rsidR="00CB3B4A">
              <w:rPr>
                <w:rFonts w:ascii="Times New Roman" w:hAnsi="Times New Roman"/>
                <w:b/>
                <w:sz w:val="28"/>
                <w:szCs w:val="28"/>
                <w:lang w:val="kk-KZ"/>
              </w:rPr>
              <w:t>1</w:t>
            </w:r>
            <w:r>
              <w:rPr>
                <w:rFonts w:ascii="Times New Roman" w:hAnsi="Times New Roman"/>
                <w:b/>
                <w:sz w:val="28"/>
                <w:szCs w:val="28"/>
              </w:rPr>
              <w:t xml:space="preserve"> точк</w:t>
            </w:r>
            <w:r w:rsidR="00CB3B4A">
              <w:rPr>
                <w:rFonts w:ascii="Times New Roman" w:hAnsi="Times New Roman"/>
                <w:b/>
                <w:sz w:val="28"/>
                <w:szCs w:val="28"/>
                <w:lang w:val="kk-KZ"/>
              </w:rPr>
              <w:t>а</w:t>
            </w:r>
          </w:p>
        </w:tc>
      </w:tr>
    </w:tbl>
    <w:p w:rsidR="00842372" w:rsidRPr="00673556" w:rsidRDefault="003C2FA4" w:rsidP="00404EC5">
      <w:pPr>
        <w:tabs>
          <w:tab w:val="left" w:pos="993"/>
        </w:tabs>
        <w:spacing w:after="0" w:line="240" w:lineRule="auto"/>
        <w:ind w:firstLine="851"/>
        <w:contextualSpacing/>
        <w:jc w:val="both"/>
        <w:rPr>
          <w:rFonts w:ascii="Times New Roman" w:hAnsi="Times New Roman"/>
          <w:sz w:val="28"/>
          <w:szCs w:val="28"/>
        </w:rPr>
      </w:pPr>
      <w:r w:rsidRPr="00842372">
        <w:rPr>
          <w:rFonts w:ascii="Times New Roman" w:hAnsi="Times New Roman"/>
          <w:sz w:val="28"/>
          <w:szCs w:val="28"/>
        </w:rPr>
        <w:t>Для обеспечение исполнения постановления Правительства Республики Казахстан № 832 от «20» декабря 2016 года «Единые требования в области информационно-коммуникационных технологий и обеспечения информационной безопасности» и Закона РК «Об информатизации» доступ к сети Интернет должен предоставляться посредством подключения к ЕШДИ оператором связи</w:t>
      </w:r>
      <w:r w:rsidR="00345281">
        <w:rPr>
          <w:rFonts w:ascii="Times New Roman" w:hAnsi="Times New Roman"/>
          <w:sz w:val="28"/>
          <w:szCs w:val="28"/>
        </w:rPr>
        <w:t>,</w:t>
      </w:r>
      <w:r w:rsidRPr="00842372">
        <w:rPr>
          <w:rFonts w:ascii="Times New Roman" w:hAnsi="Times New Roman"/>
          <w:sz w:val="28"/>
          <w:szCs w:val="28"/>
        </w:rPr>
        <w:t xml:space="preserve"> имеющим собственные международные магистральные каналы связи в точке подключения ЕШДИ и зарезервированные каналы связи на оборудовании ЕШДИ. </w:t>
      </w:r>
    </w:p>
    <w:p w:rsidR="008A1886" w:rsidRPr="00927DC4" w:rsidRDefault="00404EC5" w:rsidP="00404EC5">
      <w:pPr>
        <w:tabs>
          <w:tab w:val="left" w:pos="993"/>
        </w:tabs>
        <w:spacing w:after="0" w:line="240" w:lineRule="auto"/>
        <w:ind w:firstLine="851"/>
        <w:contextualSpacing/>
        <w:jc w:val="both"/>
        <w:rPr>
          <w:rFonts w:ascii="Times New Roman" w:hAnsi="Times New Roman"/>
          <w:b/>
          <w:bCs/>
          <w:color w:val="000000"/>
          <w:spacing w:val="2"/>
          <w:sz w:val="28"/>
          <w:szCs w:val="28"/>
          <w:bdr w:val="none" w:sz="0" w:space="0" w:color="auto" w:frame="1"/>
          <w:shd w:val="clear" w:color="auto" w:fill="FFFFFF"/>
        </w:rPr>
      </w:pPr>
      <w:r>
        <w:rPr>
          <w:rFonts w:ascii="Times New Roman" w:hAnsi="Times New Roman"/>
          <w:b/>
          <w:bCs/>
          <w:color w:val="000000"/>
          <w:spacing w:val="2"/>
          <w:sz w:val="28"/>
          <w:szCs w:val="28"/>
          <w:bdr w:val="none" w:sz="0" w:space="0" w:color="auto" w:frame="1"/>
          <w:shd w:val="clear" w:color="auto" w:fill="FFFFFF"/>
        </w:rPr>
        <w:t>(</w:t>
      </w:r>
      <w:r w:rsidR="008A1886" w:rsidRPr="00927DC4">
        <w:rPr>
          <w:rFonts w:ascii="Times New Roman" w:hAnsi="Times New Roman"/>
          <w:b/>
          <w:bCs/>
          <w:color w:val="000000"/>
          <w:spacing w:val="2"/>
          <w:sz w:val="28"/>
          <w:szCs w:val="28"/>
          <w:bdr w:val="none" w:sz="0" w:space="0" w:color="auto" w:frame="1"/>
          <w:shd w:val="clear" w:color="auto" w:fill="FFFFFF"/>
        </w:rPr>
        <w:t xml:space="preserve">Закон  Об Информатизации </w:t>
      </w:r>
    </w:p>
    <w:p w:rsidR="008A1886" w:rsidRPr="00673556" w:rsidRDefault="008A1886" w:rsidP="00404EC5">
      <w:pPr>
        <w:tabs>
          <w:tab w:val="left" w:pos="993"/>
        </w:tabs>
        <w:spacing w:after="0" w:line="240" w:lineRule="auto"/>
        <w:ind w:firstLine="851"/>
        <w:contextualSpacing/>
        <w:jc w:val="both"/>
        <w:rPr>
          <w:rFonts w:ascii="Times New Roman" w:hAnsi="Times New Roman"/>
          <w:b/>
          <w:bCs/>
          <w:color w:val="000000"/>
          <w:spacing w:val="2"/>
          <w:sz w:val="28"/>
          <w:szCs w:val="28"/>
          <w:bdr w:val="none" w:sz="0" w:space="0" w:color="auto" w:frame="1"/>
          <w:shd w:val="clear" w:color="auto" w:fill="FFFFFF"/>
        </w:rPr>
      </w:pPr>
      <w:r w:rsidRPr="00927DC4">
        <w:rPr>
          <w:rFonts w:ascii="Times New Roman" w:hAnsi="Times New Roman"/>
          <w:b/>
          <w:bCs/>
          <w:color w:val="000000"/>
          <w:spacing w:val="2"/>
          <w:sz w:val="28"/>
          <w:szCs w:val="28"/>
          <w:bdr w:val="none" w:sz="0" w:space="0" w:color="auto" w:frame="1"/>
          <w:shd w:val="clear" w:color="auto" w:fill="FFFFFF"/>
        </w:rPr>
        <w:t>Статья 30. Единый шлюз доступа к Интернету и единый шлюз электронной почты "электронного правительства</w:t>
      </w:r>
    </w:p>
    <w:p w:rsidR="008A1886" w:rsidRPr="00927DC4" w:rsidRDefault="008A1886" w:rsidP="00404EC5">
      <w:pPr>
        <w:tabs>
          <w:tab w:val="left" w:pos="993"/>
        </w:tabs>
        <w:spacing w:after="0" w:line="240" w:lineRule="auto"/>
        <w:ind w:firstLine="851"/>
        <w:contextualSpacing/>
        <w:jc w:val="both"/>
        <w:rPr>
          <w:rFonts w:ascii="Times New Roman" w:hAnsi="Times New Roman"/>
          <w:b/>
          <w:sz w:val="28"/>
          <w:szCs w:val="28"/>
        </w:rPr>
      </w:pPr>
      <w:r w:rsidRPr="00927DC4">
        <w:rPr>
          <w:rFonts w:ascii="Times New Roman" w:hAnsi="Times New Roman"/>
          <w:b/>
          <w:bCs/>
          <w:color w:val="000000"/>
          <w:spacing w:val="2"/>
          <w:sz w:val="28"/>
          <w:szCs w:val="28"/>
          <w:bdr w:val="none" w:sz="0" w:space="0" w:color="auto" w:frame="1"/>
          <w:shd w:val="clear" w:color="auto" w:fill="FFFFFF"/>
        </w:rPr>
        <w:t>П. 1.</w:t>
      </w:r>
      <w:r w:rsidRPr="00927DC4">
        <w:rPr>
          <w:rFonts w:ascii="Courier New" w:hAnsi="Courier New" w:cs="Courier New"/>
          <w:b/>
          <w:color w:val="000000"/>
          <w:spacing w:val="2"/>
          <w:sz w:val="20"/>
          <w:szCs w:val="20"/>
          <w:shd w:val="clear" w:color="auto" w:fill="FFFFFF"/>
        </w:rPr>
        <w:t xml:space="preserve"> </w:t>
      </w:r>
      <w:r w:rsidRPr="00927DC4">
        <w:rPr>
          <w:rFonts w:ascii="Times New Roman" w:hAnsi="Times New Roman"/>
          <w:b/>
          <w:color w:val="000000"/>
          <w:spacing w:val="2"/>
          <w:sz w:val="28"/>
          <w:szCs w:val="28"/>
          <w:shd w:val="clear" w:color="auto" w:fill="FFFFFF"/>
        </w:rPr>
        <w:t>Подключение локальных, ведомственных и корпоративных сетей телекоммуникаций государственных органов, органов местного самоуправления, государственных юридических лиц, субъектов квазигосударственного сектора, а также собственников или владельцев критически важных объектов информационно-коммуникационной инфраструктуры к Интернету осуществляется операторами связи через единый шлюз доступа к Интернету</w:t>
      </w:r>
      <w:r w:rsidR="00404EC5">
        <w:rPr>
          <w:rFonts w:ascii="Times New Roman" w:hAnsi="Times New Roman"/>
          <w:b/>
          <w:color w:val="000000"/>
          <w:spacing w:val="2"/>
          <w:sz w:val="28"/>
          <w:szCs w:val="28"/>
          <w:shd w:val="clear" w:color="auto" w:fill="FFFFFF"/>
        </w:rPr>
        <w:t>)</w:t>
      </w:r>
    </w:p>
    <w:p w:rsidR="00842372" w:rsidRPr="00842372" w:rsidRDefault="00842372" w:rsidP="00404EC5">
      <w:pPr>
        <w:tabs>
          <w:tab w:val="left" w:pos="993"/>
        </w:tabs>
        <w:spacing w:after="0" w:line="240" w:lineRule="auto"/>
        <w:ind w:firstLine="851"/>
        <w:contextualSpacing/>
        <w:jc w:val="both"/>
        <w:rPr>
          <w:rFonts w:ascii="Times New Roman" w:hAnsi="Times New Roman"/>
          <w:sz w:val="28"/>
          <w:szCs w:val="28"/>
        </w:rPr>
      </w:pPr>
      <w:r w:rsidRPr="00842372">
        <w:rPr>
          <w:rFonts w:ascii="Times New Roman" w:hAnsi="Times New Roman"/>
          <w:sz w:val="28"/>
          <w:szCs w:val="28"/>
        </w:rPr>
        <w:t>Ограничение трафика – безлимитный тариф без понижения скорости при достижений определенного объема. Скорость доступа устанавливается на порту оборудования Поставщика услуг и изменяется по письменной заявке Заказчика (при технической возможности Поставщика).</w:t>
      </w:r>
    </w:p>
    <w:p w:rsidR="002C768F" w:rsidRDefault="002C768F" w:rsidP="00404EC5">
      <w:pPr>
        <w:tabs>
          <w:tab w:val="left" w:pos="993"/>
        </w:tabs>
        <w:spacing w:after="0" w:line="240" w:lineRule="auto"/>
        <w:ind w:firstLine="851"/>
        <w:contextualSpacing/>
        <w:jc w:val="both"/>
        <w:rPr>
          <w:rFonts w:ascii="Times New Roman" w:hAnsi="Times New Roman"/>
          <w:sz w:val="28"/>
          <w:szCs w:val="28"/>
        </w:rPr>
      </w:pPr>
      <w:r w:rsidRPr="00B46670">
        <w:rPr>
          <w:rFonts w:ascii="Times New Roman" w:hAnsi="Times New Roman"/>
          <w:sz w:val="28"/>
          <w:szCs w:val="28"/>
        </w:rPr>
        <w:t xml:space="preserve">Предоставление доступа к сети Интернет </w:t>
      </w:r>
      <w:r>
        <w:rPr>
          <w:rFonts w:ascii="Times New Roman" w:hAnsi="Times New Roman"/>
          <w:sz w:val="28"/>
          <w:szCs w:val="28"/>
        </w:rPr>
        <w:t>должно</w:t>
      </w:r>
      <w:r w:rsidRPr="00B46670">
        <w:rPr>
          <w:rFonts w:ascii="Times New Roman" w:hAnsi="Times New Roman"/>
          <w:sz w:val="28"/>
          <w:szCs w:val="28"/>
        </w:rPr>
        <w:t xml:space="preserve"> осуществляться по проводным линиям связи на всём протяжении трассы без наличия участков организованных посредством ради</w:t>
      </w:r>
      <w:r w:rsidR="00345281">
        <w:rPr>
          <w:rFonts w:ascii="Times New Roman" w:hAnsi="Times New Roman"/>
          <w:sz w:val="28"/>
          <w:szCs w:val="28"/>
        </w:rPr>
        <w:t xml:space="preserve">одоступа и спутниковых каналов, </w:t>
      </w:r>
      <w:r w:rsidRPr="00B46670">
        <w:rPr>
          <w:rFonts w:ascii="Times New Roman" w:hAnsi="Times New Roman"/>
          <w:sz w:val="28"/>
          <w:szCs w:val="28"/>
        </w:rPr>
        <w:t>для обеспечения у</w:t>
      </w:r>
      <w:r>
        <w:rPr>
          <w:rFonts w:ascii="Times New Roman" w:hAnsi="Times New Roman"/>
          <w:sz w:val="28"/>
          <w:szCs w:val="28"/>
        </w:rPr>
        <w:t>ст</w:t>
      </w:r>
      <w:r w:rsidR="00842372">
        <w:rPr>
          <w:rFonts w:ascii="Times New Roman" w:hAnsi="Times New Roman"/>
          <w:sz w:val="28"/>
          <w:szCs w:val="28"/>
        </w:rPr>
        <w:t>ойчивого надежного соединения</w:t>
      </w:r>
      <w:r w:rsidR="00345281">
        <w:rPr>
          <w:rFonts w:ascii="Times New Roman" w:hAnsi="Times New Roman"/>
          <w:sz w:val="28"/>
          <w:szCs w:val="28"/>
        </w:rPr>
        <w:t>.</w:t>
      </w:r>
    </w:p>
    <w:p w:rsidR="008A1886" w:rsidRPr="00927DC4" w:rsidRDefault="00404EC5" w:rsidP="00404EC5">
      <w:pPr>
        <w:spacing w:after="0" w:line="240" w:lineRule="auto"/>
        <w:ind w:firstLine="567"/>
        <w:contextualSpacing/>
        <w:jc w:val="both"/>
        <w:rPr>
          <w:rFonts w:ascii="Times New Roman" w:hAnsi="Times New Roman"/>
          <w:b/>
          <w:sz w:val="28"/>
          <w:szCs w:val="28"/>
        </w:rPr>
      </w:pPr>
      <w:r>
        <w:rPr>
          <w:rFonts w:ascii="Times New Roman" w:hAnsi="Times New Roman"/>
          <w:b/>
          <w:sz w:val="28"/>
          <w:szCs w:val="28"/>
        </w:rPr>
        <w:t>(</w:t>
      </w:r>
      <w:r w:rsidR="008A1886" w:rsidRPr="00927DC4">
        <w:rPr>
          <w:rFonts w:ascii="Times New Roman" w:hAnsi="Times New Roman"/>
          <w:b/>
          <w:sz w:val="28"/>
          <w:szCs w:val="28"/>
        </w:rPr>
        <w:t>Постановления Правительства Республики Казахстан № 832 от «20» декабря  2016</w:t>
      </w:r>
    </w:p>
    <w:p w:rsidR="008A1886" w:rsidRPr="00927DC4" w:rsidRDefault="008A1886" w:rsidP="00404EC5">
      <w:pPr>
        <w:tabs>
          <w:tab w:val="left" w:pos="993"/>
        </w:tabs>
        <w:spacing w:after="0" w:line="240" w:lineRule="auto"/>
        <w:ind w:firstLine="851"/>
        <w:contextualSpacing/>
        <w:jc w:val="both"/>
        <w:rPr>
          <w:rFonts w:ascii="Times New Roman" w:hAnsi="Times New Roman"/>
          <w:b/>
          <w:bCs/>
          <w:color w:val="1E1E1E"/>
          <w:sz w:val="28"/>
          <w:szCs w:val="28"/>
        </w:rPr>
      </w:pPr>
      <w:r w:rsidRPr="00927DC4">
        <w:rPr>
          <w:rFonts w:ascii="Times New Roman" w:hAnsi="Times New Roman"/>
          <w:b/>
          <w:bCs/>
          <w:color w:val="1E1E1E"/>
          <w:sz w:val="28"/>
          <w:szCs w:val="28"/>
        </w:rPr>
        <w:t>Параграф 7. Требования к сетям телекоммуникаций</w:t>
      </w:r>
    </w:p>
    <w:p w:rsidR="008A1886" w:rsidRPr="00927DC4" w:rsidRDefault="008A1886" w:rsidP="00404EC5">
      <w:pPr>
        <w:tabs>
          <w:tab w:val="left" w:pos="993"/>
        </w:tabs>
        <w:spacing w:after="0" w:line="240" w:lineRule="auto"/>
        <w:ind w:firstLine="851"/>
        <w:contextualSpacing/>
        <w:jc w:val="both"/>
        <w:rPr>
          <w:rFonts w:ascii="Times New Roman" w:hAnsi="Times New Roman"/>
          <w:b/>
          <w:color w:val="000000"/>
          <w:spacing w:val="2"/>
          <w:sz w:val="28"/>
          <w:szCs w:val="28"/>
          <w:shd w:val="clear" w:color="auto" w:fill="FFFFFF"/>
        </w:rPr>
      </w:pPr>
      <w:r w:rsidRPr="00927DC4">
        <w:rPr>
          <w:rFonts w:ascii="Times New Roman" w:hAnsi="Times New Roman"/>
          <w:b/>
          <w:bCs/>
          <w:color w:val="1E1E1E"/>
          <w:sz w:val="28"/>
          <w:szCs w:val="28"/>
        </w:rPr>
        <w:t xml:space="preserve">128 п. </w:t>
      </w:r>
      <w:r w:rsidRPr="00927DC4">
        <w:rPr>
          <w:rFonts w:ascii="Times New Roman" w:hAnsi="Times New Roman"/>
          <w:b/>
          <w:color w:val="000000"/>
          <w:spacing w:val="2"/>
          <w:sz w:val="28"/>
          <w:szCs w:val="28"/>
          <w:shd w:val="clear" w:color="auto" w:fill="FFFFFF"/>
        </w:rPr>
        <w:t>В целях обеспечения ИБ</w:t>
      </w:r>
    </w:p>
    <w:p w:rsidR="008A1886" w:rsidRPr="00927DC4" w:rsidRDefault="008A1886" w:rsidP="00404EC5">
      <w:pPr>
        <w:tabs>
          <w:tab w:val="left" w:pos="993"/>
        </w:tabs>
        <w:spacing w:after="0" w:line="240" w:lineRule="auto"/>
        <w:ind w:firstLine="851"/>
        <w:contextualSpacing/>
        <w:jc w:val="both"/>
        <w:rPr>
          <w:rFonts w:ascii="Times New Roman" w:hAnsi="Times New Roman"/>
          <w:b/>
          <w:color w:val="000000"/>
          <w:spacing w:val="2"/>
          <w:sz w:val="28"/>
          <w:szCs w:val="28"/>
          <w:shd w:val="clear" w:color="auto" w:fill="FFFFFF"/>
        </w:rPr>
      </w:pPr>
      <w:r w:rsidRPr="00927DC4">
        <w:rPr>
          <w:rFonts w:ascii="Times New Roman" w:hAnsi="Times New Roman"/>
          <w:b/>
          <w:color w:val="000000"/>
          <w:spacing w:val="2"/>
          <w:sz w:val="28"/>
          <w:szCs w:val="28"/>
          <w:shd w:val="clear" w:color="auto" w:fill="FFFFFF"/>
        </w:rPr>
        <w:t xml:space="preserve">п.п. 4. </w:t>
      </w:r>
      <w:r w:rsidRPr="00927DC4">
        <w:rPr>
          <w:rStyle w:val="apple-converted-space"/>
          <w:rFonts w:ascii="Times New Roman" w:hAnsi="Times New Roman"/>
          <w:b/>
          <w:color w:val="000000"/>
          <w:spacing w:val="2"/>
          <w:sz w:val="28"/>
          <w:szCs w:val="28"/>
          <w:shd w:val="clear" w:color="auto" w:fill="FFFFFF"/>
        </w:rPr>
        <w:t> </w:t>
      </w:r>
      <w:r w:rsidRPr="00927DC4">
        <w:rPr>
          <w:rFonts w:ascii="Times New Roman" w:hAnsi="Times New Roman"/>
          <w:b/>
          <w:color w:val="000000"/>
          <w:spacing w:val="2"/>
          <w:sz w:val="28"/>
          <w:szCs w:val="28"/>
          <w:shd w:val="clear" w:color="auto" w:fill="FFFFFF"/>
        </w:rPr>
        <w:t>при подключении ведомственной (корпоративной) сети телекоммуникаций и локальных сетей ГО или МИО к Интернету через ЕШДИ ГО или МИО использует услуги оператора ИКИ или другого оператора связи, имеющего собственные международные магистральные каналы связи в точке подключения ЕШДИ и зарезервированные каналы связи на оборудовании ЕШДИ;</w:t>
      </w:r>
    </w:p>
    <w:p w:rsidR="008A1886" w:rsidRPr="00927DC4" w:rsidRDefault="008A1886" w:rsidP="00404EC5">
      <w:pPr>
        <w:tabs>
          <w:tab w:val="left" w:pos="993"/>
        </w:tabs>
        <w:spacing w:after="0" w:line="240" w:lineRule="auto"/>
        <w:ind w:firstLine="851"/>
        <w:contextualSpacing/>
        <w:jc w:val="both"/>
        <w:rPr>
          <w:rFonts w:ascii="Times New Roman" w:hAnsi="Times New Roman"/>
          <w:b/>
          <w:sz w:val="28"/>
          <w:szCs w:val="28"/>
        </w:rPr>
      </w:pPr>
      <w:r w:rsidRPr="00927DC4">
        <w:rPr>
          <w:rFonts w:ascii="Times New Roman" w:hAnsi="Times New Roman"/>
          <w:b/>
          <w:color w:val="000000"/>
          <w:spacing w:val="2"/>
          <w:sz w:val="28"/>
          <w:szCs w:val="28"/>
          <w:shd w:val="clear" w:color="auto" w:fill="FFFFFF"/>
        </w:rPr>
        <w:lastRenderedPageBreak/>
        <w:t>П. 131. Не допускается подключение к локальной сети ГО или МИО, а также техническим средствам, входящим в состав локальной сети ГО или МИО, устройств для организации удаленного доступа посредством беспроводных сетей, беспроводного доступа, модемов, радиомодемов, модемов сетей операторов сотовой связи и других беспроводных сетевых устройств</w:t>
      </w:r>
      <w:r w:rsidR="00404EC5">
        <w:rPr>
          <w:rFonts w:ascii="Times New Roman" w:hAnsi="Times New Roman"/>
          <w:b/>
          <w:color w:val="000000"/>
          <w:spacing w:val="2"/>
          <w:sz w:val="28"/>
          <w:szCs w:val="28"/>
          <w:shd w:val="clear" w:color="auto" w:fill="FFFFFF"/>
        </w:rPr>
        <w:t>)</w:t>
      </w:r>
    </w:p>
    <w:p w:rsidR="00CC6A14" w:rsidRPr="00B46670" w:rsidRDefault="00CC6A14" w:rsidP="00404EC5">
      <w:pPr>
        <w:tabs>
          <w:tab w:val="left" w:pos="993"/>
        </w:tabs>
        <w:spacing w:after="0" w:line="240" w:lineRule="auto"/>
        <w:ind w:firstLine="851"/>
        <w:contextualSpacing/>
        <w:jc w:val="both"/>
        <w:rPr>
          <w:rFonts w:ascii="Times New Roman" w:hAnsi="Times New Roman"/>
          <w:sz w:val="28"/>
          <w:szCs w:val="28"/>
        </w:rPr>
      </w:pPr>
      <w:r w:rsidRPr="00B46670">
        <w:rPr>
          <w:rFonts w:ascii="Times New Roman" w:hAnsi="Times New Roman"/>
          <w:sz w:val="28"/>
          <w:szCs w:val="28"/>
        </w:rPr>
        <w:t>Коэффициент доступности услуги не менее 99,5% в месяц.</w:t>
      </w:r>
    </w:p>
    <w:p w:rsidR="00CC6A14" w:rsidRDefault="00CC6A14" w:rsidP="00404EC5">
      <w:pPr>
        <w:tabs>
          <w:tab w:val="left" w:pos="993"/>
        </w:tabs>
        <w:spacing w:after="0" w:line="240" w:lineRule="auto"/>
        <w:ind w:firstLine="851"/>
        <w:contextualSpacing/>
        <w:jc w:val="both"/>
        <w:rPr>
          <w:rFonts w:ascii="Times New Roman" w:hAnsi="Times New Roman"/>
          <w:sz w:val="28"/>
          <w:szCs w:val="28"/>
        </w:rPr>
      </w:pPr>
      <w:r w:rsidRPr="00B46670">
        <w:rPr>
          <w:rFonts w:ascii="Times New Roman" w:hAnsi="Times New Roman"/>
          <w:sz w:val="28"/>
          <w:szCs w:val="28"/>
        </w:rPr>
        <w:t xml:space="preserve">Наличие </w:t>
      </w:r>
      <w:r w:rsidR="00345281">
        <w:rPr>
          <w:rFonts w:ascii="Times New Roman" w:hAnsi="Times New Roman"/>
          <w:sz w:val="28"/>
          <w:szCs w:val="28"/>
        </w:rPr>
        <w:t xml:space="preserve">у Поставщика </w:t>
      </w:r>
      <w:r w:rsidRPr="00B46670">
        <w:rPr>
          <w:rFonts w:ascii="Times New Roman" w:hAnsi="Times New Roman"/>
          <w:sz w:val="28"/>
          <w:szCs w:val="28"/>
        </w:rPr>
        <w:t>online мониторинга объема потребленного трафика</w:t>
      </w:r>
      <w:r w:rsidR="00345281">
        <w:rPr>
          <w:rFonts w:ascii="Times New Roman" w:hAnsi="Times New Roman"/>
          <w:sz w:val="28"/>
          <w:szCs w:val="28"/>
        </w:rPr>
        <w:t>, с предоставлением возможности просмотра данного мониторинга заказчику</w:t>
      </w:r>
      <w:r w:rsidRPr="00B46670">
        <w:rPr>
          <w:rFonts w:ascii="Times New Roman" w:hAnsi="Times New Roman"/>
          <w:sz w:val="28"/>
          <w:szCs w:val="28"/>
        </w:rPr>
        <w:t>.</w:t>
      </w:r>
    </w:p>
    <w:p w:rsidR="003C2FA4" w:rsidRPr="00B46670" w:rsidRDefault="003C2FA4" w:rsidP="00404EC5">
      <w:pPr>
        <w:tabs>
          <w:tab w:val="left" w:pos="993"/>
        </w:tabs>
        <w:spacing w:after="0" w:line="240" w:lineRule="auto"/>
        <w:ind w:firstLine="851"/>
        <w:contextualSpacing/>
        <w:jc w:val="both"/>
        <w:rPr>
          <w:rFonts w:ascii="Times New Roman" w:hAnsi="Times New Roman"/>
          <w:sz w:val="28"/>
          <w:szCs w:val="28"/>
        </w:rPr>
      </w:pPr>
      <w:r w:rsidRPr="00B46670">
        <w:rPr>
          <w:rFonts w:ascii="Times New Roman" w:hAnsi="Times New Roman"/>
          <w:sz w:val="28"/>
          <w:szCs w:val="28"/>
        </w:rPr>
        <w:t xml:space="preserve">В случае необходимости изменения </w:t>
      </w:r>
      <w:r>
        <w:rPr>
          <w:rFonts w:ascii="Times New Roman" w:hAnsi="Times New Roman"/>
          <w:sz w:val="28"/>
          <w:szCs w:val="28"/>
        </w:rPr>
        <w:t xml:space="preserve">адреса </w:t>
      </w:r>
      <w:r w:rsidRPr="00B46670">
        <w:rPr>
          <w:rFonts w:ascii="Times New Roman" w:hAnsi="Times New Roman"/>
          <w:sz w:val="28"/>
          <w:szCs w:val="28"/>
        </w:rPr>
        <w:t>точки подключения услуги</w:t>
      </w:r>
      <w:r>
        <w:rPr>
          <w:rFonts w:ascii="Times New Roman" w:hAnsi="Times New Roman"/>
          <w:sz w:val="28"/>
          <w:szCs w:val="28"/>
        </w:rPr>
        <w:t xml:space="preserve"> </w:t>
      </w:r>
      <w:r w:rsidRPr="00B46670">
        <w:rPr>
          <w:rFonts w:ascii="Times New Roman" w:hAnsi="Times New Roman"/>
          <w:sz w:val="28"/>
          <w:szCs w:val="28"/>
        </w:rPr>
        <w:t xml:space="preserve">Заказчика, Поставщик обязуется в течении </w:t>
      </w:r>
      <w:r w:rsidR="00404EC5">
        <w:rPr>
          <w:rFonts w:ascii="Times New Roman" w:hAnsi="Times New Roman"/>
          <w:sz w:val="28"/>
          <w:szCs w:val="28"/>
        </w:rPr>
        <w:t>3</w:t>
      </w:r>
      <w:r>
        <w:rPr>
          <w:rFonts w:ascii="Times New Roman" w:hAnsi="Times New Roman"/>
          <w:sz w:val="28"/>
          <w:szCs w:val="28"/>
        </w:rPr>
        <w:t xml:space="preserve"> рабоч</w:t>
      </w:r>
      <w:r w:rsidR="00404EC5">
        <w:rPr>
          <w:rFonts w:ascii="Times New Roman" w:hAnsi="Times New Roman"/>
          <w:sz w:val="28"/>
          <w:szCs w:val="28"/>
        </w:rPr>
        <w:t>их</w:t>
      </w:r>
      <w:r w:rsidRPr="00B46670">
        <w:rPr>
          <w:rFonts w:ascii="Times New Roman" w:hAnsi="Times New Roman"/>
          <w:sz w:val="28"/>
          <w:szCs w:val="28"/>
        </w:rPr>
        <w:t xml:space="preserve"> дн</w:t>
      </w:r>
      <w:r w:rsidR="00404EC5">
        <w:rPr>
          <w:rFonts w:ascii="Times New Roman" w:hAnsi="Times New Roman"/>
          <w:sz w:val="28"/>
          <w:szCs w:val="28"/>
        </w:rPr>
        <w:t>ей</w:t>
      </w:r>
      <w:r w:rsidRPr="00B46670">
        <w:rPr>
          <w:rFonts w:ascii="Times New Roman" w:hAnsi="Times New Roman"/>
          <w:sz w:val="28"/>
          <w:szCs w:val="28"/>
        </w:rPr>
        <w:t xml:space="preserve"> подключить услугу в новом пункте точки доступа</w:t>
      </w:r>
      <w:r>
        <w:rPr>
          <w:rFonts w:ascii="Times New Roman" w:hAnsi="Times New Roman"/>
          <w:sz w:val="28"/>
          <w:szCs w:val="28"/>
        </w:rPr>
        <w:t>,</w:t>
      </w:r>
      <w:r w:rsidRPr="00B46670">
        <w:rPr>
          <w:rFonts w:ascii="Times New Roman" w:hAnsi="Times New Roman"/>
          <w:sz w:val="28"/>
          <w:szCs w:val="28"/>
        </w:rPr>
        <w:t xml:space="preserve"> при наличии по указанному адресу технической возможности.</w:t>
      </w:r>
    </w:p>
    <w:p w:rsidR="00404EC5" w:rsidRDefault="003C2FA4" w:rsidP="00404EC5">
      <w:pPr>
        <w:tabs>
          <w:tab w:val="left" w:pos="993"/>
        </w:tabs>
        <w:spacing w:after="0" w:line="240" w:lineRule="auto"/>
        <w:ind w:firstLine="851"/>
        <w:contextualSpacing/>
        <w:jc w:val="both"/>
        <w:rPr>
          <w:rFonts w:ascii="Times New Roman" w:hAnsi="Times New Roman"/>
          <w:sz w:val="28"/>
          <w:szCs w:val="28"/>
        </w:rPr>
      </w:pPr>
      <w:r>
        <w:rPr>
          <w:rFonts w:ascii="Times New Roman" w:hAnsi="Times New Roman"/>
          <w:sz w:val="28"/>
          <w:szCs w:val="28"/>
        </w:rPr>
        <w:t>Наличие у П</w:t>
      </w:r>
      <w:r w:rsidR="003650E8" w:rsidRPr="003650E8">
        <w:rPr>
          <w:rFonts w:ascii="Times New Roman" w:hAnsi="Times New Roman"/>
          <w:sz w:val="28"/>
          <w:szCs w:val="28"/>
        </w:rPr>
        <w:t>оставщика единого номера службы поддержки с бесплатным дозвоном по Республике Казахстан</w:t>
      </w:r>
      <w:r>
        <w:rPr>
          <w:rFonts w:ascii="Times New Roman" w:hAnsi="Times New Roman"/>
          <w:sz w:val="28"/>
          <w:szCs w:val="28"/>
        </w:rPr>
        <w:t>,</w:t>
      </w:r>
      <w:r w:rsidR="003650E8" w:rsidRPr="003650E8">
        <w:rPr>
          <w:rFonts w:ascii="Times New Roman" w:hAnsi="Times New Roman"/>
          <w:sz w:val="28"/>
          <w:szCs w:val="28"/>
        </w:rPr>
        <w:t xml:space="preserve"> с к</w:t>
      </w:r>
      <w:r w:rsidR="00CC6A14" w:rsidRPr="003650E8">
        <w:rPr>
          <w:rFonts w:ascii="Times New Roman" w:hAnsi="Times New Roman"/>
          <w:sz w:val="28"/>
          <w:szCs w:val="28"/>
        </w:rPr>
        <w:t>руглосуточн</w:t>
      </w:r>
      <w:r w:rsidR="003C04BA">
        <w:rPr>
          <w:rFonts w:ascii="Times New Roman" w:hAnsi="Times New Roman"/>
          <w:sz w:val="28"/>
          <w:szCs w:val="28"/>
        </w:rPr>
        <w:t>ым</w:t>
      </w:r>
      <w:r w:rsidR="00CC6A14" w:rsidRPr="003650E8">
        <w:rPr>
          <w:rFonts w:ascii="Times New Roman" w:hAnsi="Times New Roman"/>
          <w:sz w:val="28"/>
          <w:szCs w:val="28"/>
        </w:rPr>
        <w:t xml:space="preserve"> </w:t>
      </w:r>
      <w:r w:rsidR="003650E8" w:rsidRPr="003650E8">
        <w:rPr>
          <w:rFonts w:ascii="Times New Roman" w:hAnsi="Times New Roman"/>
          <w:sz w:val="28"/>
          <w:szCs w:val="28"/>
        </w:rPr>
        <w:t xml:space="preserve">приемом </w:t>
      </w:r>
      <w:r w:rsidR="003650E8">
        <w:rPr>
          <w:rFonts w:ascii="Times New Roman" w:hAnsi="Times New Roman"/>
          <w:sz w:val="28"/>
          <w:szCs w:val="28"/>
        </w:rPr>
        <w:t xml:space="preserve">и </w:t>
      </w:r>
      <w:r w:rsidR="00CC6A14" w:rsidRPr="003650E8">
        <w:rPr>
          <w:rFonts w:ascii="Times New Roman" w:hAnsi="Times New Roman"/>
          <w:sz w:val="28"/>
          <w:szCs w:val="28"/>
        </w:rPr>
        <w:t>регистраци</w:t>
      </w:r>
      <w:r w:rsidR="003650E8" w:rsidRPr="003650E8">
        <w:rPr>
          <w:rFonts w:ascii="Times New Roman" w:hAnsi="Times New Roman"/>
          <w:sz w:val="28"/>
          <w:szCs w:val="28"/>
        </w:rPr>
        <w:t>ей</w:t>
      </w:r>
      <w:r w:rsidR="00CC6A14" w:rsidRPr="003650E8">
        <w:rPr>
          <w:rFonts w:ascii="Times New Roman" w:hAnsi="Times New Roman"/>
          <w:sz w:val="28"/>
          <w:szCs w:val="28"/>
        </w:rPr>
        <w:t xml:space="preserve"> обращений по вопросам повреждений, технической поддержки на качество предоставляемых услуг</w:t>
      </w:r>
      <w:r w:rsidR="003C04BA">
        <w:rPr>
          <w:rFonts w:ascii="Times New Roman" w:hAnsi="Times New Roman"/>
          <w:sz w:val="28"/>
          <w:szCs w:val="28"/>
        </w:rPr>
        <w:t xml:space="preserve"> и т.д.</w:t>
      </w:r>
      <w:r w:rsidR="003650E8">
        <w:rPr>
          <w:rFonts w:ascii="Times New Roman" w:hAnsi="Times New Roman"/>
          <w:sz w:val="28"/>
          <w:szCs w:val="28"/>
        </w:rPr>
        <w:t>.</w:t>
      </w:r>
      <w:r>
        <w:rPr>
          <w:rFonts w:ascii="Times New Roman" w:hAnsi="Times New Roman"/>
          <w:sz w:val="28"/>
          <w:szCs w:val="28"/>
        </w:rPr>
        <w:t xml:space="preserve"> Наличие подтверждающего документа обязательно.</w:t>
      </w:r>
      <w:r w:rsidR="00842372">
        <w:rPr>
          <w:rFonts w:ascii="Times New Roman" w:hAnsi="Times New Roman"/>
          <w:sz w:val="28"/>
          <w:szCs w:val="28"/>
        </w:rPr>
        <w:t xml:space="preserve"> </w:t>
      </w:r>
    </w:p>
    <w:p w:rsidR="00CC6A14" w:rsidRPr="003650E8" w:rsidRDefault="003C2FA4" w:rsidP="00404EC5">
      <w:pPr>
        <w:tabs>
          <w:tab w:val="left" w:pos="993"/>
        </w:tabs>
        <w:spacing w:after="0" w:line="240" w:lineRule="auto"/>
        <w:ind w:firstLine="851"/>
        <w:contextualSpacing/>
        <w:jc w:val="both"/>
        <w:rPr>
          <w:rFonts w:ascii="Times New Roman" w:hAnsi="Times New Roman"/>
          <w:sz w:val="28"/>
          <w:szCs w:val="28"/>
        </w:rPr>
      </w:pPr>
      <w:r>
        <w:rPr>
          <w:rFonts w:ascii="Times New Roman" w:hAnsi="Times New Roman"/>
          <w:sz w:val="28"/>
          <w:szCs w:val="28"/>
        </w:rPr>
        <w:t>Потенциальный П</w:t>
      </w:r>
      <w:r w:rsidR="00CC6A14" w:rsidRPr="003650E8">
        <w:rPr>
          <w:rFonts w:ascii="Times New Roman" w:hAnsi="Times New Roman"/>
          <w:sz w:val="28"/>
          <w:szCs w:val="28"/>
        </w:rPr>
        <w:t>оставщик самостоятельно проводит весь объем подготовительных и монтажных работ. Все изменения и модификации оказываемых услуг и конфигурации оборудования производятся на основании письменной заявки Заказчика.</w:t>
      </w:r>
    </w:p>
    <w:p w:rsidR="00842372" w:rsidRDefault="00E55193" w:rsidP="00404EC5">
      <w:pPr>
        <w:spacing w:after="0" w:line="240" w:lineRule="auto"/>
        <w:ind w:firstLine="851"/>
        <w:contextualSpacing/>
        <w:jc w:val="both"/>
        <w:rPr>
          <w:rFonts w:ascii="Times New Roman" w:hAnsi="Times New Roman"/>
          <w:sz w:val="28"/>
          <w:szCs w:val="28"/>
        </w:rPr>
      </w:pPr>
      <w:r w:rsidRPr="00E55193">
        <w:rPr>
          <w:rFonts w:ascii="Times New Roman" w:hAnsi="Times New Roman"/>
          <w:sz w:val="28"/>
          <w:szCs w:val="28"/>
        </w:rPr>
        <w:t xml:space="preserve">В соответствии с Законом РК "О государственных закупках"  (статья 9)  объемы работ и услуг, которые могут быть переданы субподрядчикам (соисполнителям) для выполнения работ либо оказания услуг, не должны превышать в совокупности две трети объема выполняемых работ или оказываемых услуг. Наличие  и субподрядчика </w:t>
      </w:r>
      <w:r w:rsidRPr="00E55193">
        <w:rPr>
          <w:rFonts w:ascii="Times New Roman" w:hAnsi="Times New Roman"/>
          <w:color w:val="000000"/>
          <w:sz w:val="28"/>
          <w:szCs w:val="28"/>
        </w:rPr>
        <w:t>собственных международных магистральных каналов связи в точке подключения ЕШДИ и зарезервированные каналы связи на оборудовании ЕШДИ</w:t>
      </w:r>
      <w:r w:rsidRPr="00E55193">
        <w:rPr>
          <w:rFonts w:ascii="Times New Roman" w:hAnsi="Times New Roman"/>
          <w:sz w:val="28"/>
          <w:szCs w:val="28"/>
        </w:rPr>
        <w:t xml:space="preserve">  обязательно.</w:t>
      </w:r>
      <w:r w:rsidR="00842372">
        <w:rPr>
          <w:rFonts w:ascii="Times New Roman" w:hAnsi="Times New Roman"/>
          <w:sz w:val="28"/>
          <w:szCs w:val="28"/>
        </w:rPr>
        <w:t xml:space="preserve"> В случае наличия договора с </w:t>
      </w:r>
      <w:r w:rsidR="00842372" w:rsidRPr="00E55193">
        <w:rPr>
          <w:rFonts w:ascii="Times New Roman" w:hAnsi="Times New Roman"/>
          <w:sz w:val="28"/>
          <w:szCs w:val="28"/>
        </w:rPr>
        <w:t>субподряд</w:t>
      </w:r>
      <w:r w:rsidR="00842372">
        <w:rPr>
          <w:rFonts w:ascii="Times New Roman" w:hAnsi="Times New Roman"/>
          <w:sz w:val="28"/>
          <w:szCs w:val="28"/>
        </w:rPr>
        <w:t>ной организацией, предоставить оригинал договора</w:t>
      </w:r>
      <w:r w:rsidR="00952E82">
        <w:rPr>
          <w:rFonts w:ascii="Times New Roman" w:hAnsi="Times New Roman"/>
          <w:sz w:val="28"/>
          <w:szCs w:val="28"/>
        </w:rPr>
        <w:t xml:space="preserve"> с субподрядной организацией, а так же подтверждающие документы на право предоставления Интернета по ЕШДИ. </w:t>
      </w:r>
    </w:p>
    <w:p w:rsidR="00842372" w:rsidRPr="00DD5311" w:rsidRDefault="00404EC5" w:rsidP="00404EC5">
      <w:pPr>
        <w:pStyle w:val="ab"/>
        <w:shd w:val="clear" w:color="auto" w:fill="FFFFFF"/>
        <w:spacing w:before="0" w:beforeAutospacing="0" w:after="0" w:afterAutospacing="0" w:line="285" w:lineRule="atLeast"/>
        <w:ind w:firstLine="851"/>
        <w:jc w:val="both"/>
        <w:textAlignment w:val="baseline"/>
        <w:rPr>
          <w:color w:val="000000"/>
          <w:spacing w:val="2"/>
          <w:sz w:val="28"/>
          <w:szCs w:val="28"/>
        </w:rPr>
      </w:pPr>
      <w:r>
        <w:rPr>
          <w:sz w:val="28"/>
          <w:szCs w:val="28"/>
        </w:rPr>
        <w:tab/>
      </w:r>
      <w:r w:rsidR="00842372" w:rsidRPr="00842372">
        <w:rPr>
          <w:sz w:val="28"/>
          <w:szCs w:val="28"/>
        </w:rPr>
        <w:t>Устранение повреждений на стороне Поставщика (оборудование или программное обеспечение, используемое и находящееся под прямым управлением и контролем Поставщика) должно производится в контрольный срок до 3-х часов (кроме форс-мажорных обстоятельств)  с момента поступления заявки.</w:t>
      </w:r>
    </w:p>
    <w:p w:rsidR="00842372" w:rsidRPr="00700A81" w:rsidRDefault="00842372" w:rsidP="00404EC5">
      <w:pPr>
        <w:spacing w:after="0" w:line="240" w:lineRule="auto"/>
        <w:ind w:firstLine="851"/>
        <w:jc w:val="both"/>
        <w:rPr>
          <w:rFonts w:ascii="Times New Roman" w:hAnsi="Times New Roman"/>
          <w:sz w:val="28"/>
          <w:szCs w:val="28"/>
        </w:rPr>
      </w:pPr>
      <w:r>
        <w:rPr>
          <w:rFonts w:ascii="Times New Roman" w:hAnsi="Times New Roman"/>
          <w:sz w:val="28"/>
          <w:szCs w:val="28"/>
        </w:rPr>
        <w:t xml:space="preserve"> </w:t>
      </w:r>
      <w:r w:rsidRPr="00700A81">
        <w:rPr>
          <w:rFonts w:ascii="Times New Roman" w:hAnsi="Times New Roman"/>
          <w:sz w:val="28"/>
          <w:szCs w:val="28"/>
        </w:rPr>
        <w:t>Предоставляемые услуги  должны соответствовать требованиям нормативно правовых актов действующих на территории РК. Поставщик отслеживает состояние сети  24 часа в сутки, 365 дней в году. В случае выхода канала из строя, дежурный оператор Заказчика сообщает о проблеме в службу технической поддержки Поставщика, который определяет статус проблемы и вызывает соответствующий персонал для устранения неисправностей. В течение 24 (двадцати четырех) часов с момента получения обращения Клиента, Поставщик предпринимает необходимые меры для устранения повреждений и, в случае необходимости, направляет к Заказчику соответствующий персонал для устранения неисправностей. Поставщик уведомляет Заказчика о предпринятых мерах по устранению повреждений.</w:t>
      </w:r>
    </w:p>
    <w:p w:rsidR="00842372" w:rsidRPr="00842372" w:rsidRDefault="00842372" w:rsidP="00404EC5">
      <w:pPr>
        <w:spacing w:after="0" w:line="240" w:lineRule="auto"/>
        <w:ind w:firstLine="851"/>
        <w:contextualSpacing/>
        <w:jc w:val="both"/>
        <w:rPr>
          <w:rFonts w:ascii="Times New Roman" w:hAnsi="Times New Roman"/>
          <w:sz w:val="28"/>
          <w:szCs w:val="28"/>
        </w:rPr>
      </w:pPr>
      <w:r w:rsidRPr="00842372">
        <w:rPr>
          <w:rFonts w:ascii="Times New Roman" w:hAnsi="Times New Roman"/>
          <w:sz w:val="28"/>
          <w:szCs w:val="28"/>
        </w:rPr>
        <w:t>Профилактические работы проводятся в ночное время. Извещение о проведении работ производится за 48 часов.</w:t>
      </w:r>
    </w:p>
    <w:p w:rsidR="00345281" w:rsidRPr="00B46670" w:rsidRDefault="00345281" w:rsidP="00404EC5">
      <w:pPr>
        <w:tabs>
          <w:tab w:val="left" w:pos="993"/>
        </w:tabs>
        <w:spacing w:after="0" w:line="240" w:lineRule="auto"/>
        <w:ind w:firstLine="851"/>
        <w:contextualSpacing/>
        <w:jc w:val="both"/>
        <w:rPr>
          <w:rFonts w:ascii="Times New Roman" w:hAnsi="Times New Roman"/>
          <w:sz w:val="28"/>
          <w:szCs w:val="28"/>
        </w:rPr>
      </w:pPr>
      <w:r w:rsidRPr="00B46670">
        <w:rPr>
          <w:rFonts w:ascii="Times New Roman" w:hAnsi="Times New Roman"/>
          <w:sz w:val="28"/>
          <w:szCs w:val="28"/>
        </w:rPr>
        <w:t>Ка</w:t>
      </w:r>
      <w:r>
        <w:rPr>
          <w:rFonts w:ascii="Times New Roman" w:hAnsi="Times New Roman"/>
          <w:sz w:val="28"/>
          <w:szCs w:val="28"/>
        </w:rPr>
        <w:t>чество услуг, оказываемых П</w:t>
      </w:r>
      <w:r w:rsidRPr="00B46670">
        <w:rPr>
          <w:rFonts w:ascii="Times New Roman" w:hAnsi="Times New Roman"/>
          <w:sz w:val="28"/>
          <w:szCs w:val="28"/>
        </w:rPr>
        <w:t>оставщиком, должно соответствовать техническим нормам и требованиям, установленным государственными стандартами и иными нормативными документами</w:t>
      </w:r>
      <w:r>
        <w:rPr>
          <w:rFonts w:ascii="Times New Roman" w:hAnsi="Times New Roman"/>
          <w:sz w:val="28"/>
          <w:szCs w:val="28"/>
        </w:rPr>
        <w:t xml:space="preserve"> Республики Казахстан</w:t>
      </w:r>
      <w:r w:rsidRPr="00B46670">
        <w:rPr>
          <w:rFonts w:ascii="Times New Roman" w:hAnsi="Times New Roman"/>
          <w:sz w:val="28"/>
          <w:szCs w:val="28"/>
        </w:rPr>
        <w:t>.</w:t>
      </w:r>
    </w:p>
    <w:p w:rsidR="00842372" w:rsidRDefault="00842372" w:rsidP="000D5974">
      <w:pPr>
        <w:spacing w:after="0" w:line="240" w:lineRule="auto"/>
        <w:contextualSpacing/>
        <w:jc w:val="both"/>
        <w:rPr>
          <w:rFonts w:ascii="Times New Roman" w:hAnsi="Times New Roman"/>
          <w:sz w:val="28"/>
          <w:szCs w:val="28"/>
        </w:rPr>
      </w:pPr>
    </w:p>
    <w:p w:rsidR="00981EB6" w:rsidRPr="00981EB6" w:rsidRDefault="00981EB6" w:rsidP="00981EB6">
      <w:pPr>
        <w:spacing w:after="0" w:line="240" w:lineRule="auto"/>
        <w:contextualSpacing/>
        <w:jc w:val="both"/>
        <w:rPr>
          <w:rFonts w:ascii="Times New Roman" w:hAnsi="Times New Roman"/>
          <w:b/>
          <w:sz w:val="28"/>
          <w:szCs w:val="28"/>
        </w:rPr>
      </w:pPr>
      <w:r w:rsidRPr="00981EB6">
        <w:rPr>
          <w:rFonts w:ascii="Times New Roman" w:hAnsi="Times New Roman"/>
          <w:b/>
          <w:sz w:val="28"/>
          <w:szCs w:val="28"/>
        </w:rPr>
        <w:lastRenderedPageBreak/>
        <w:t>Техникалық сипаттама</w:t>
      </w:r>
    </w:p>
    <w:p w:rsidR="00981EB6" w:rsidRPr="00981EB6" w:rsidRDefault="00981EB6" w:rsidP="00981EB6">
      <w:pPr>
        <w:spacing w:after="0" w:line="240" w:lineRule="auto"/>
        <w:contextualSpacing/>
        <w:jc w:val="both"/>
        <w:rPr>
          <w:rFonts w:ascii="Times New Roman" w:hAnsi="Times New Roman"/>
          <w:b/>
          <w:sz w:val="28"/>
          <w:szCs w:val="28"/>
        </w:rPr>
      </w:pPr>
      <w:r w:rsidRPr="00981EB6">
        <w:rPr>
          <w:rFonts w:ascii="Times New Roman" w:hAnsi="Times New Roman"/>
          <w:b/>
          <w:sz w:val="28"/>
          <w:szCs w:val="28"/>
        </w:rPr>
        <w:t>Интернет желісіне қол жеткізу қызметі</w:t>
      </w:r>
    </w:p>
    <w:p w:rsidR="00981EB6" w:rsidRPr="00981EB6" w:rsidRDefault="00981EB6" w:rsidP="00981EB6">
      <w:pPr>
        <w:spacing w:after="0" w:line="240" w:lineRule="auto"/>
        <w:contextualSpacing/>
        <w:jc w:val="both"/>
        <w:rPr>
          <w:rFonts w:ascii="Times New Roman" w:hAnsi="Times New Roman"/>
          <w:sz w:val="28"/>
          <w:szCs w:val="28"/>
        </w:rPr>
      </w:pPr>
    </w:p>
    <w:p w:rsidR="00981EB6" w:rsidRDefault="00981EB6" w:rsidP="00981EB6">
      <w:pPr>
        <w:spacing w:after="0" w:line="240" w:lineRule="auto"/>
        <w:contextualSpacing/>
        <w:jc w:val="both"/>
        <w:rPr>
          <w:rFonts w:ascii="Times New Roman" w:hAnsi="Times New Roman"/>
          <w:sz w:val="28"/>
          <w:szCs w:val="28"/>
        </w:rPr>
      </w:pPr>
      <w:r w:rsidRPr="00981EB6">
        <w:rPr>
          <w:rFonts w:ascii="Times New Roman" w:hAnsi="Times New Roman"/>
          <w:sz w:val="28"/>
          <w:szCs w:val="28"/>
        </w:rPr>
        <w:t>Қазақстан Республикасының 2004 жылғы 5 шілдедегі "Байланыс туралы" N 567 Заңының талаптарына және Интернетке қол жеткізу қызметтерін көрсету қағидаларына (ҚР Инвестициялар және даму министрінің м. а. 24.02.2015 ж. №10999 бұйрығы), Қазақстан Республикасы Үкіметінің қаулысына сәйкес 1-кестеге сәйкес 365/7/24 режимінде Интернет желісіне трафикті есепке алмай қол жеткізуді ұсыну Қазақстан 2016 жылғы "20" желтоқсандағы № 832 "ақпараттық-коммуникациялық технологиялар және ақпараттық қауіпсіздікті қамтамасыз ету саласындағы бірыңғай талаптар "және ҚР 2015 жылғы 24 қарашадағы № 418-V" Ақпараттандыру туралы " Заңы.</w:t>
      </w:r>
    </w:p>
    <w:p w:rsidR="00981EB6" w:rsidRDefault="00981EB6" w:rsidP="00981EB6">
      <w:pPr>
        <w:spacing w:after="0" w:line="240" w:lineRule="auto"/>
        <w:contextualSpacing/>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6"/>
        <w:gridCol w:w="5237"/>
      </w:tblGrid>
      <w:tr w:rsidR="00981EB6" w:rsidRPr="004D6D92" w:rsidTr="00981EB6">
        <w:trPr>
          <w:trHeight w:val="585"/>
        </w:trPr>
        <w:tc>
          <w:tcPr>
            <w:tcW w:w="5236" w:type="dxa"/>
          </w:tcPr>
          <w:p w:rsidR="00981EB6" w:rsidRPr="00981EB6" w:rsidRDefault="00981EB6" w:rsidP="00181716">
            <w:pPr>
              <w:tabs>
                <w:tab w:val="left" w:pos="993"/>
              </w:tabs>
              <w:spacing w:after="0" w:line="240" w:lineRule="auto"/>
              <w:ind w:firstLine="851"/>
              <w:contextualSpacing/>
              <w:jc w:val="both"/>
              <w:rPr>
                <w:rFonts w:ascii="Times New Roman" w:hAnsi="Times New Roman"/>
                <w:b/>
                <w:sz w:val="24"/>
                <w:szCs w:val="24"/>
              </w:rPr>
            </w:pPr>
            <w:r w:rsidRPr="00981EB6">
              <w:rPr>
                <w:rFonts w:ascii="Times New Roman" w:hAnsi="Times New Roman"/>
                <w:b/>
                <w:sz w:val="24"/>
                <w:szCs w:val="24"/>
              </w:rPr>
              <w:t xml:space="preserve">Қызмет көрсету </w:t>
            </w:r>
            <w:r w:rsidRPr="00981EB6">
              <w:rPr>
                <w:rFonts w:ascii="Times New Roman" w:hAnsi="Times New Roman"/>
                <w:b/>
                <w:sz w:val="24"/>
                <w:szCs w:val="24"/>
                <w:lang w:val="kk-KZ"/>
              </w:rPr>
              <w:t>м</w:t>
            </w:r>
            <w:r w:rsidRPr="00981EB6">
              <w:rPr>
                <w:rFonts w:ascii="Times New Roman" w:hAnsi="Times New Roman"/>
                <w:b/>
                <w:sz w:val="24"/>
                <w:szCs w:val="24"/>
              </w:rPr>
              <w:t>екен-жайы</w:t>
            </w:r>
          </w:p>
        </w:tc>
        <w:tc>
          <w:tcPr>
            <w:tcW w:w="5237" w:type="dxa"/>
          </w:tcPr>
          <w:p w:rsidR="00981EB6" w:rsidRPr="00A8236D" w:rsidRDefault="00981EB6" w:rsidP="00981EB6">
            <w:pPr>
              <w:tabs>
                <w:tab w:val="left" w:pos="993"/>
              </w:tabs>
              <w:spacing w:after="0" w:line="240" w:lineRule="auto"/>
              <w:ind w:firstLine="851"/>
              <w:contextualSpacing/>
              <w:jc w:val="center"/>
              <w:rPr>
                <w:rFonts w:ascii="Times New Roman" w:hAnsi="Times New Roman"/>
                <w:b/>
                <w:sz w:val="24"/>
                <w:szCs w:val="24"/>
              </w:rPr>
            </w:pPr>
            <w:r>
              <w:rPr>
                <w:rFonts w:ascii="Times New Roman" w:hAnsi="Times New Roman"/>
                <w:b/>
              </w:rPr>
              <w:t>Интернет желісіне қолжетімділік           жылдамдығы</w:t>
            </w:r>
          </w:p>
        </w:tc>
      </w:tr>
      <w:tr w:rsidR="00250649" w:rsidRPr="00A8236D" w:rsidTr="00981EB6">
        <w:trPr>
          <w:trHeight w:val="585"/>
        </w:trPr>
        <w:tc>
          <w:tcPr>
            <w:tcW w:w="5236" w:type="dxa"/>
          </w:tcPr>
          <w:p w:rsidR="00250649" w:rsidRPr="00CB3B4A" w:rsidRDefault="00CB3B4A" w:rsidP="004C07AF">
            <w:pPr>
              <w:tabs>
                <w:tab w:val="left" w:pos="993"/>
              </w:tabs>
              <w:spacing w:after="0" w:line="240" w:lineRule="auto"/>
              <w:contextualSpacing/>
              <w:jc w:val="both"/>
              <w:rPr>
                <w:rFonts w:ascii="Times New Roman" w:hAnsi="Times New Roman"/>
                <w:b/>
                <w:sz w:val="24"/>
                <w:szCs w:val="24"/>
                <w:lang w:val="kk-KZ"/>
              </w:rPr>
            </w:pPr>
            <w:r>
              <w:rPr>
                <w:rFonts w:ascii="Times New Roman" w:hAnsi="Times New Roman"/>
                <w:b/>
                <w:sz w:val="24"/>
                <w:szCs w:val="24"/>
                <w:lang w:val="kk-KZ"/>
              </w:rPr>
              <w:t>Ерейментау ауданы Олжабай батыр аулы Алаш Орда көшесі, 15</w:t>
            </w:r>
          </w:p>
        </w:tc>
        <w:tc>
          <w:tcPr>
            <w:tcW w:w="5237" w:type="dxa"/>
          </w:tcPr>
          <w:p w:rsidR="00250649" w:rsidRPr="00CB3B4A" w:rsidRDefault="00250649" w:rsidP="00CB3B4A">
            <w:pPr>
              <w:tabs>
                <w:tab w:val="left" w:pos="993"/>
              </w:tabs>
              <w:spacing w:after="0" w:line="240" w:lineRule="auto"/>
              <w:contextualSpacing/>
              <w:jc w:val="both"/>
              <w:rPr>
                <w:rFonts w:ascii="Times New Roman" w:hAnsi="Times New Roman"/>
                <w:b/>
                <w:sz w:val="28"/>
                <w:szCs w:val="28"/>
                <w:lang w:val="kk-KZ"/>
              </w:rPr>
            </w:pPr>
            <w:r>
              <w:rPr>
                <w:rFonts w:ascii="Times New Roman" w:hAnsi="Times New Roman"/>
                <w:b/>
                <w:sz w:val="28"/>
                <w:szCs w:val="28"/>
              </w:rPr>
              <w:t xml:space="preserve"> </w:t>
            </w:r>
            <w:r w:rsidR="00CB3B4A">
              <w:rPr>
                <w:rFonts w:ascii="Times New Roman" w:hAnsi="Times New Roman"/>
                <w:b/>
                <w:sz w:val="28"/>
                <w:szCs w:val="28"/>
                <w:lang w:val="kk-KZ"/>
              </w:rPr>
              <w:t>4</w:t>
            </w:r>
            <w:r>
              <w:rPr>
                <w:rFonts w:ascii="Times New Roman" w:hAnsi="Times New Roman"/>
                <w:b/>
                <w:sz w:val="28"/>
                <w:szCs w:val="28"/>
              </w:rPr>
              <w:t xml:space="preserve"> Мб/с </w:t>
            </w:r>
            <w:r w:rsidR="00CB3B4A">
              <w:rPr>
                <w:rFonts w:ascii="Times New Roman" w:hAnsi="Times New Roman"/>
                <w:b/>
                <w:sz w:val="28"/>
                <w:szCs w:val="28"/>
                <w:lang w:val="kk-KZ"/>
              </w:rPr>
              <w:t xml:space="preserve">дейін </w:t>
            </w:r>
            <w:r>
              <w:rPr>
                <w:rFonts w:ascii="Times New Roman" w:hAnsi="Times New Roman"/>
                <w:b/>
                <w:sz w:val="28"/>
                <w:szCs w:val="28"/>
              </w:rPr>
              <w:t xml:space="preserve">– </w:t>
            </w:r>
            <w:r w:rsidR="00CB3B4A">
              <w:rPr>
                <w:rFonts w:ascii="Times New Roman" w:hAnsi="Times New Roman"/>
                <w:b/>
                <w:sz w:val="28"/>
                <w:szCs w:val="28"/>
                <w:lang w:val="kk-KZ"/>
              </w:rPr>
              <w:t>1</w:t>
            </w:r>
            <w:r>
              <w:rPr>
                <w:rFonts w:ascii="Times New Roman" w:hAnsi="Times New Roman"/>
                <w:b/>
                <w:sz w:val="28"/>
                <w:szCs w:val="28"/>
              </w:rPr>
              <w:t xml:space="preserve"> точк</w:t>
            </w:r>
            <w:r w:rsidR="00CB3B4A">
              <w:rPr>
                <w:rFonts w:ascii="Times New Roman" w:hAnsi="Times New Roman"/>
                <w:b/>
                <w:sz w:val="28"/>
                <w:szCs w:val="28"/>
                <w:lang w:val="kk-KZ"/>
              </w:rPr>
              <w:t>а</w:t>
            </w:r>
            <w:bookmarkStart w:id="0" w:name="_GoBack"/>
            <w:bookmarkEnd w:id="0"/>
          </w:p>
        </w:tc>
      </w:tr>
    </w:tbl>
    <w:p w:rsidR="00981EB6" w:rsidRDefault="00981EB6" w:rsidP="00981EB6">
      <w:pPr>
        <w:spacing w:after="0" w:line="240" w:lineRule="auto"/>
        <w:contextualSpacing/>
        <w:jc w:val="both"/>
        <w:rPr>
          <w:rFonts w:ascii="Times New Roman" w:hAnsi="Times New Roman"/>
          <w:sz w:val="28"/>
          <w:szCs w:val="28"/>
        </w:rPr>
      </w:pPr>
    </w:p>
    <w:p w:rsidR="00981EB6" w:rsidRDefault="00981EB6" w:rsidP="00981EB6">
      <w:pPr>
        <w:spacing w:after="0" w:line="240" w:lineRule="auto"/>
        <w:contextualSpacing/>
        <w:jc w:val="both"/>
        <w:rPr>
          <w:rFonts w:ascii="Times New Roman" w:hAnsi="Times New Roman"/>
          <w:sz w:val="28"/>
          <w:szCs w:val="28"/>
        </w:rPr>
      </w:pPr>
      <w:r w:rsidRPr="00981EB6">
        <w:rPr>
          <w:rFonts w:ascii="Times New Roman" w:hAnsi="Times New Roman"/>
          <w:sz w:val="28"/>
          <w:szCs w:val="28"/>
        </w:rPr>
        <w:t>"Ақпараттық-коммуникациялық технологиялар және ақпараттық қауіпсіздікті қамтамасыз ету саласындағы бірыңғай талаптар" Қазақстан Республикасы Үкіметінің 2016 жылғы "20" желтоқсандағы № 832 қаулысының және "ақпараттандыру туралы" ҚР Заңының орындалуын қамтамасыз ету үшін Интернет желісіне қолжетімділікті Башқұртстанның қосылу нүктесінде өзінің халықаралық магистральдық байланыс арналары бар байланыс операторы Башқұртстанға қосу арқылы беруі тиіс және ЕШДИ жабдықтарындағы резервтелген байланыс арналары.</w:t>
      </w:r>
    </w:p>
    <w:p w:rsidR="00981EB6" w:rsidRPr="00981EB6" w:rsidRDefault="00981EB6" w:rsidP="00981EB6">
      <w:pPr>
        <w:spacing w:after="0" w:line="240" w:lineRule="auto"/>
        <w:contextualSpacing/>
        <w:jc w:val="both"/>
        <w:rPr>
          <w:rFonts w:ascii="Times New Roman" w:hAnsi="Times New Roman"/>
          <w:sz w:val="28"/>
          <w:szCs w:val="28"/>
        </w:rPr>
      </w:pPr>
    </w:p>
    <w:p w:rsidR="00981EB6" w:rsidRPr="00981EB6" w:rsidRDefault="00981EB6" w:rsidP="00981EB6">
      <w:pPr>
        <w:spacing w:after="0" w:line="240" w:lineRule="auto"/>
        <w:contextualSpacing/>
        <w:jc w:val="both"/>
        <w:rPr>
          <w:rFonts w:ascii="Times New Roman" w:hAnsi="Times New Roman"/>
          <w:b/>
          <w:sz w:val="28"/>
          <w:szCs w:val="28"/>
        </w:rPr>
      </w:pPr>
      <w:r>
        <w:rPr>
          <w:rFonts w:ascii="Times New Roman" w:hAnsi="Times New Roman"/>
          <w:b/>
          <w:sz w:val="28"/>
          <w:szCs w:val="28"/>
        </w:rPr>
        <w:t>(Ақпараттандыру туралы з</w:t>
      </w:r>
      <w:r w:rsidRPr="00981EB6">
        <w:rPr>
          <w:rFonts w:ascii="Times New Roman" w:hAnsi="Times New Roman"/>
          <w:b/>
          <w:sz w:val="28"/>
          <w:szCs w:val="28"/>
        </w:rPr>
        <w:t>аң)</w:t>
      </w:r>
    </w:p>
    <w:p w:rsidR="00981EB6" w:rsidRPr="00981EB6" w:rsidRDefault="00981EB6" w:rsidP="00981EB6">
      <w:pPr>
        <w:spacing w:after="0" w:line="240" w:lineRule="auto"/>
        <w:contextualSpacing/>
        <w:jc w:val="both"/>
        <w:rPr>
          <w:rFonts w:ascii="Times New Roman" w:hAnsi="Times New Roman"/>
          <w:b/>
          <w:sz w:val="28"/>
          <w:szCs w:val="28"/>
        </w:rPr>
      </w:pPr>
      <w:r w:rsidRPr="00981EB6">
        <w:rPr>
          <w:rFonts w:ascii="Times New Roman" w:hAnsi="Times New Roman"/>
          <w:b/>
          <w:sz w:val="28"/>
          <w:szCs w:val="28"/>
        </w:rPr>
        <w:t>30-бап. Интернетке қол жеткізудің бірыңғай шлюзі және "электрондық үкіметтің" бірыңғай электрондық пошта шлюзі</w:t>
      </w:r>
    </w:p>
    <w:p w:rsidR="00981EB6" w:rsidRPr="00981EB6" w:rsidRDefault="00981EB6" w:rsidP="00981EB6">
      <w:pPr>
        <w:spacing w:after="0" w:line="240" w:lineRule="auto"/>
        <w:contextualSpacing/>
        <w:jc w:val="both"/>
        <w:rPr>
          <w:rFonts w:ascii="Times New Roman" w:hAnsi="Times New Roman"/>
          <w:b/>
          <w:sz w:val="28"/>
          <w:szCs w:val="28"/>
        </w:rPr>
      </w:pPr>
      <w:r w:rsidRPr="00981EB6">
        <w:rPr>
          <w:rFonts w:ascii="Times New Roman" w:hAnsi="Times New Roman"/>
          <w:b/>
          <w:sz w:val="28"/>
          <w:szCs w:val="28"/>
        </w:rPr>
        <w:t>Б.1. Мемлекеттік органдардың, жергілікті өзін-өзі басқару органдарының, мемлекеттік заңды тұлғалардың, квазимемлекеттік сектор субъектілерінің, сондай-ақ ақпараттық-коммуникациялық инфрақұрылымның аса маңызды объектілерінің меншік иелерінің немесе иелерінің жергілікті, ведомстволық және корпоративтік телекоммуникация желілерін интернетке қосуды байланыс операторлары Интернетке қол жеткізудің бірыңғай шлюзі арқылы жүзеге асырады)</w:t>
      </w:r>
    </w:p>
    <w:p w:rsidR="00981EB6" w:rsidRPr="00981EB6" w:rsidRDefault="00981EB6" w:rsidP="00981EB6">
      <w:pPr>
        <w:spacing w:after="0" w:line="240" w:lineRule="auto"/>
        <w:contextualSpacing/>
        <w:jc w:val="both"/>
        <w:rPr>
          <w:rFonts w:ascii="Times New Roman" w:hAnsi="Times New Roman"/>
          <w:sz w:val="28"/>
          <w:szCs w:val="28"/>
        </w:rPr>
      </w:pPr>
      <w:r>
        <w:rPr>
          <w:rFonts w:ascii="Times New Roman" w:hAnsi="Times New Roman"/>
          <w:sz w:val="28"/>
          <w:szCs w:val="28"/>
        </w:rPr>
        <w:t xml:space="preserve">  </w:t>
      </w:r>
      <w:r w:rsidRPr="00981EB6">
        <w:rPr>
          <w:rFonts w:ascii="Times New Roman" w:hAnsi="Times New Roman"/>
          <w:sz w:val="28"/>
          <w:szCs w:val="28"/>
        </w:rPr>
        <w:t>Трафикті шектеу-белгілі бір көлемге жеткен кезде жылдамдықты төмендетпейтін шексіз тариф. Қол жеткізу жылдамдығы қызмет көрсетуші жабдықтарының портында белгіленеді және Тапсырыс берушінің жазбаша өтінімі бойынша өзгертіледі (өнім берушінің техникалық мүмкіндігі болған кезде).</w:t>
      </w:r>
    </w:p>
    <w:p w:rsidR="00981EB6" w:rsidRPr="00981EB6" w:rsidRDefault="00981EB6" w:rsidP="00981EB6">
      <w:pPr>
        <w:spacing w:after="0" w:line="240" w:lineRule="auto"/>
        <w:contextualSpacing/>
        <w:jc w:val="both"/>
        <w:rPr>
          <w:rFonts w:ascii="Times New Roman" w:hAnsi="Times New Roman"/>
          <w:sz w:val="28"/>
          <w:szCs w:val="28"/>
        </w:rPr>
      </w:pPr>
      <w:r w:rsidRPr="00981EB6">
        <w:rPr>
          <w:rFonts w:ascii="Times New Roman" w:hAnsi="Times New Roman"/>
          <w:sz w:val="28"/>
          <w:szCs w:val="28"/>
        </w:rPr>
        <w:t>Интернет желісіне қолжетімділікті қамтамасыз ету тұрақты сенімді қосылуды қамтамасыз ету үшін радио қолжетімділік және спутниктік арналар арқылы ұйымдастырылған учаскелер болмай, трассаның бүкіл бойында сымды байланыс желілері бойынша жүзеге асырылуға тиіс.</w:t>
      </w:r>
    </w:p>
    <w:p w:rsidR="00981EB6" w:rsidRPr="00C43F71" w:rsidRDefault="00981EB6" w:rsidP="00981EB6">
      <w:pPr>
        <w:spacing w:after="0" w:line="240" w:lineRule="auto"/>
        <w:contextualSpacing/>
        <w:jc w:val="both"/>
        <w:rPr>
          <w:rFonts w:ascii="Times New Roman" w:hAnsi="Times New Roman"/>
          <w:b/>
          <w:sz w:val="28"/>
          <w:szCs w:val="28"/>
        </w:rPr>
      </w:pPr>
      <w:r w:rsidRPr="00C43F71">
        <w:rPr>
          <w:rFonts w:ascii="Times New Roman" w:hAnsi="Times New Roman"/>
          <w:b/>
          <w:sz w:val="28"/>
          <w:szCs w:val="28"/>
        </w:rPr>
        <w:t>(Қазақстан Республикасы Үкіметінің 2016 жылғы "20" желтоқсандағы № 832 қаулысы</w:t>
      </w:r>
    </w:p>
    <w:p w:rsidR="00981EB6" w:rsidRPr="00C43F71" w:rsidRDefault="00981EB6" w:rsidP="00981EB6">
      <w:pPr>
        <w:spacing w:after="0" w:line="240" w:lineRule="auto"/>
        <w:contextualSpacing/>
        <w:jc w:val="both"/>
        <w:rPr>
          <w:rFonts w:ascii="Times New Roman" w:hAnsi="Times New Roman"/>
          <w:b/>
          <w:sz w:val="28"/>
          <w:szCs w:val="28"/>
        </w:rPr>
      </w:pPr>
      <w:r w:rsidRPr="00C43F71">
        <w:rPr>
          <w:rFonts w:ascii="Times New Roman" w:hAnsi="Times New Roman"/>
          <w:b/>
          <w:sz w:val="28"/>
          <w:szCs w:val="28"/>
        </w:rPr>
        <w:t>Параграф 7. Телекоммуникация желілеріне қойылатын талаптар</w:t>
      </w:r>
    </w:p>
    <w:p w:rsidR="00981EB6" w:rsidRPr="00C43F71" w:rsidRDefault="00981EB6" w:rsidP="00981EB6">
      <w:pPr>
        <w:spacing w:after="0" w:line="240" w:lineRule="auto"/>
        <w:contextualSpacing/>
        <w:jc w:val="both"/>
        <w:rPr>
          <w:rFonts w:ascii="Times New Roman" w:hAnsi="Times New Roman"/>
          <w:b/>
          <w:sz w:val="28"/>
          <w:szCs w:val="28"/>
        </w:rPr>
      </w:pPr>
      <w:r w:rsidRPr="00C43F71">
        <w:rPr>
          <w:rFonts w:ascii="Times New Roman" w:hAnsi="Times New Roman"/>
          <w:b/>
          <w:sz w:val="28"/>
          <w:szCs w:val="28"/>
        </w:rPr>
        <w:t>АҚ қамтамасыз ету мақсатында 128 п.</w:t>
      </w:r>
    </w:p>
    <w:p w:rsidR="00981EB6" w:rsidRPr="00C43F71" w:rsidRDefault="00981EB6" w:rsidP="00981EB6">
      <w:pPr>
        <w:spacing w:after="0" w:line="240" w:lineRule="auto"/>
        <w:contextualSpacing/>
        <w:jc w:val="both"/>
        <w:rPr>
          <w:rFonts w:ascii="Times New Roman" w:hAnsi="Times New Roman"/>
          <w:b/>
          <w:sz w:val="28"/>
          <w:szCs w:val="28"/>
        </w:rPr>
      </w:pPr>
      <w:r w:rsidRPr="00C43F71">
        <w:rPr>
          <w:rFonts w:ascii="Times New Roman" w:hAnsi="Times New Roman"/>
          <w:b/>
          <w:sz w:val="28"/>
          <w:szCs w:val="28"/>
        </w:rPr>
        <w:lastRenderedPageBreak/>
        <w:t xml:space="preserve">4-тармақ. Мо немесе ЖАО-ның ведомстволық (корпоративтік) телекоммуникациялар желісін және жергілікті желілерін МО немесе ЖАО-ның </w:t>
      </w:r>
      <w:r w:rsidR="00C43F71">
        <w:rPr>
          <w:rFonts w:ascii="Times New Roman" w:hAnsi="Times New Roman"/>
          <w:b/>
          <w:sz w:val="28"/>
          <w:szCs w:val="28"/>
          <w:lang w:val="kk-KZ"/>
        </w:rPr>
        <w:t>и</w:t>
      </w:r>
      <w:r w:rsidR="00C43F71" w:rsidRPr="00981EB6">
        <w:rPr>
          <w:rFonts w:ascii="Times New Roman" w:hAnsi="Times New Roman"/>
          <w:b/>
          <w:sz w:val="28"/>
          <w:szCs w:val="28"/>
        </w:rPr>
        <w:t>нтернетке қол жеткізудің бірыңғай шлюзі</w:t>
      </w:r>
      <w:r w:rsidR="00C43F71">
        <w:rPr>
          <w:rFonts w:ascii="Times New Roman" w:hAnsi="Times New Roman"/>
          <w:b/>
          <w:sz w:val="28"/>
          <w:szCs w:val="28"/>
        </w:rPr>
        <w:t xml:space="preserve"> арқылы </w:t>
      </w:r>
      <w:r w:rsidR="00C43F71">
        <w:rPr>
          <w:rFonts w:ascii="Times New Roman" w:hAnsi="Times New Roman"/>
          <w:b/>
          <w:sz w:val="28"/>
          <w:szCs w:val="28"/>
          <w:lang w:val="kk-KZ"/>
        </w:rPr>
        <w:t>и</w:t>
      </w:r>
      <w:r w:rsidRPr="00C43F71">
        <w:rPr>
          <w:rFonts w:ascii="Times New Roman" w:hAnsi="Times New Roman"/>
          <w:b/>
          <w:sz w:val="28"/>
          <w:szCs w:val="28"/>
        </w:rPr>
        <w:t xml:space="preserve">нтернетке қосу кезінде ИКИ операторының немесе </w:t>
      </w:r>
      <w:r w:rsidR="00C43F71">
        <w:rPr>
          <w:rFonts w:ascii="Times New Roman" w:hAnsi="Times New Roman"/>
          <w:b/>
          <w:sz w:val="28"/>
          <w:szCs w:val="28"/>
          <w:lang w:val="kk-KZ"/>
        </w:rPr>
        <w:t>и</w:t>
      </w:r>
      <w:r w:rsidR="00C43F71" w:rsidRPr="00981EB6">
        <w:rPr>
          <w:rFonts w:ascii="Times New Roman" w:hAnsi="Times New Roman"/>
          <w:b/>
          <w:sz w:val="28"/>
          <w:szCs w:val="28"/>
        </w:rPr>
        <w:t>нтернетке қол жеткізудің бірыңғай шлюзі</w:t>
      </w:r>
      <w:r w:rsidR="00C43F71">
        <w:rPr>
          <w:rFonts w:ascii="Times New Roman" w:hAnsi="Times New Roman"/>
          <w:b/>
          <w:sz w:val="28"/>
          <w:szCs w:val="28"/>
          <w:lang w:val="kk-KZ"/>
        </w:rPr>
        <w:t>не</w:t>
      </w:r>
      <w:r w:rsidRPr="00C43F71">
        <w:rPr>
          <w:rFonts w:ascii="Times New Roman" w:hAnsi="Times New Roman"/>
          <w:b/>
          <w:sz w:val="28"/>
          <w:szCs w:val="28"/>
        </w:rPr>
        <w:t xml:space="preserve"> қосылу нүктесінде өзінің халықаралық магистральдық байланыс арналары және </w:t>
      </w:r>
      <w:r w:rsidR="00C43F71">
        <w:rPr>
          <w:rFonts w:ascii="Times New Roman" w:hAnsi="Times New Roman"/>
          <w:b/>
          <w:sz w:val="28"/>
          <w:szCs w:val="28"/>
          <w:lang w:val="kk-KZ"/>
        </w:rPr>
        <w:t>и</w:t>
      </w:r>
      <w:r w:rsidR="00C43F71" w:rsidRPr="00981EB6">
        <w:rPr>
          <w:rFonts w:ascii="Times New Roman" w:hAnsi="Times New Roman"/>
          <w:b/>
          <w:sz w:val="28"/>
          <w:szCs w:val="28"/>
        </w:rPr>
        <w:t>нтернетке қол жеткізудің бірыңғай шлюзі</w:t>
      </w:r>
      <w:r w:rsidRPr="00C43F71">
        <w:rPr>
          <w:rFonts w:ascii="Times New Roman" w:hAnsi="Times New Roman"/>
          <w:b/>
          <w:sz w:val="28"/>
          <w:szCs w:val="28"/>
        </w:rPr>
        <w:t xml:space="preserve"> жабдығында резервтелген байланыс арналары бар басқа да байланыс операторының қызметтерін пайдаланады;</w:t>
      </w:r>
    </w:p>
    <w:p w:rsidR="00981EB6" w:rsidRPr="00C43F71" w:rsidRDefault="00981EB6" w:rsidP="00981EB6">
      <w:pPr>
        <w:spacing w:after="0" w:line="240" w:lineRule="auto"/>
        <w:contextualSpacing/>
        <w:jc w:val="both"/>
        <w:rPr>
          <w:rFonts w:ascii="Times New Roman" w:hAnsi="Times New Roman"/>
          <w:b/>
          <w:sz w:val="28"/>
          <w:szCs w:val="28"/>
        </w:rPr>
      </w:pPr>
      <w:r w:rsidRPr="00C43F71">
        <w:rPr>
          <w:rFonts w:ascii="Times New Roman" w:hAnsi="Times New Roman"/>
          <w:b/>
          <w:sz w:val="28"/>
          <w:szCs w:val="28"/>
        </w:rPr>
        <w:t>Б.131. Мо немесе ЖАО жергілікті желісіне, сондай-ақ МО немесе ЖАО жергілікті желісінің құрамына кіретін техникалық құралдарға, сымсыз желілер, сымсыз қол жеткізу, модемдер, радио модемдер, ұялы байланыс операторлары желілерінің модемдері және басқа да сымсыз желілік құрылғылар арқылы қашықтан қол жеткізуді ұйымдастыруға арналған құрылғыларға қосылуға жол берілмейді)</w:t>
      </w:r>
    </w:p>
    <w:p w:rsidR="00981EB6" w:rsidRPr="00981EB6" w:rsidRDefault="00981EB6" w:rsidP="00981EB6">
      <w:pPr>
        <w:spacing w:after="0" w:line="240" w:lineRule="auto"/>
        <w:contextualSpacing/>
        <w:jc w:val="both"/>
        <w:rPr>
          <w:rFonts w:ascii="Times New Roman" w:hAnsi="Times New Roman"/>
          <w:sz w:val="28"/>
          <w:szCs w:val="28"/>
        </w:rPr>
      </w:pPr>
      <w:r w:rsidRPr="00981EB6">
        <w:rPr>
          <w:rFonts w:ascii="Times New Roman" w:hAnsi="Times New Roman"/>
          <w:sz w:val="28"/>
          <w:szCs w:val="28"/>
        </w:rPr>
        <w:t>Қызметке қол жетімділік коэффициенті айына кемінде 99,5% құрайды.</w:t>
      </w:r>
    </w:p>
    <w:p w:rsidR="00981EB6" w:rsidRPr="00981EB6" w:rsidRDefault="00981EB6" w:rsidP="00981EB6">
      <w:pPr>
        <w:spacing w:after="0" w:line="240" w:lineRule="auto"/>
        <w:contextualSpacing/>
        <w:jc w:val="both"/>
        <w:rPr>
          <w:rFonts w:ascii="Times New Roman" w:hAnsi="Times New Roman"/>
          <w:sz w:val="28"/>
          <w:szCs w:val="28"/>
        </w:rPr>
      </w:pPr>
      <w:r w:rsidRPr="00981EB6">
        <w:rPr>
          <w:rFonts w:ascii="Times New Roman" w:hAnsi="Times New Roman"/>
          <w:sz w:val="28"/>
          <w:szCs w:val="28"/>
        </w:rPr>
        <w:t>Тапсырыс берушіге осы мониторингті қарау мүмкіндігін бере отырып, тұтынылған трафик көлемінің Поставщline мониторингінің жеткізушіде болуы.</w:t>
      </w:r>
    </w:p>
    <w:p w:rsidR="00981EB6" w:rsidRPr="00981EB6" w:rsidRDefault="00981EB6" w:rsidP="00981EB6">
      <w:pPr>
        <w:spacing w:after="0" w:line="240" w:lineRule="auto"/>
        <w:contextualSpacing/>
        <w:jc w:val="both"/>
        <w:rPr>
          <w:rFonts w:ascii="Times New Roman" w:hAnsi="Times New Roman"/>
          <w:sz w:val="28"/>
          <w:szCs w:val="28"/>
        </w:rPr>
      </w:pPr>
      <w:r w:rsidRPr="00981EB6">
        <w:rPr>
          <w:rFonts w:ascii="Times New Roman" w:hAnsi="Times New Roman"/>
          <w:sz w:val="28"/>
          <w:szCs w:val="28"/>
        </w:rPr>
        <w:t>Тапсырыс беруші қызметінің қосылу нүктесінің мекенжайын өзгерту қажет болған жағдайда, өнім беруші көрсетілген мекенжай бойынша техникалық мүмкіндік болған жағдайда 3 жұмыс күні ішінде қызметті кіру нүктесінің жаңа пунктіне қосуға міндеттенеді.</w:t>
      </w:r>
    </w:p>
    <w:p w:rsidR="00981EB6" w:rsidRPr="00981EB6" w:rsidRDefault="00981EB6" w:rsidP="00981EB6">
      <w:pPr>
        <w:spacing w:after="0" w:line="240" w:lineRule="auto"/>
        <w:contextualSpacing/>
        <w:jc w:val="both"/>
        <w:rPr>
          <w:rFonts w:ascii="Times New Roman" w:hAnsi="Times New Roman"/>
          <w:sz w:val="28"/>
          <w:szCs w:val="28"/>
        </w:rPr>
      </w:pPr>
      <w:r w:rsidRPr="00981EB6">
        <w:rPr>
          <w:rFonts w:ascii="Times New Roman" w:hAnsi="Times New Roman"/>
          <w:sz w:val="28"/>
          <w:szCs w:val="28"/>
        </w:rPr>
        <w:t>Өнім берушіде Қазақстан Республикасы бойынша тегін қоңырау шалумен, зақымдану мәселелері бойынша өтініштерді тәулік бойы қабылдаумен және тіркеумен, көрсетілетін қызметтердің сапасына техникалық қолдау көрсетумен және т. б. қолдау қызметінің бірыңғай нөмірінің болуы.. Растайтын құжаттың болуы міндетті.</w:t>
      </w:r>
    </w:p>
    <w:p w:rsidR="00981EB6" w:rsidRPr="00981EB6" w:rsidRDefault="00981EB6" w:rsidP="00981EB6">
      <w:pPr>
        <w:spacing w:after="0" w:line="240" w:lineRule="auto"/>
        <w:contextualSpacing/>
        <w:jc w:val="both"/>
        <w:rPr>
          <w:rFonts w:ascii="Times New Roman" w:hAnsi="Times New Roman"/>
          <w:sz w:val="28"/>
          <w:szCs w:val="28"/>
        </w:rPr>
      </w:pPr>
      <w:r w:rsidRPr="00981EB6">
        <w:rPr>
          <w:rFonts w:ascii="Times New Roman" w:hAnsi="Times New Roman"/>
          <w:sz w:val="28"/>
          <w:szCs w:val="28"/>
        </w:rPr>
        <w:t>Әлеуетті өнім беруші дайындық және монтаждау жұмыстарының барлық көлемін дербес жүргізеді. Көрсетілетін қызметтер мен жабдықтардың конфигурациясындағы барлық өзгерістер мен модификациялар Тапсырыс берушінің жазбаша өтінімі негізінде жүргізіледі.</w:t>
      </w:r>
    </w:p>
    <w:p w:rsidR="00981EB6" w:rsidRPr="00981EB6" w:rsidRDefault="00981EB6" w:rsidP="00981EB6">
      <w:pPr>
        <w:spacing w:after="0" w:line="240" w:lineRule="auto"/>
        <w:contextualSpacing/>
        <w:jc w:val="both"/>
        <w:rPr>
          <w:rFonts w:ascii="Times New Roman" w:hAnsi="Times New Roman"/>
          <w:sz w:val="28"/>
          <w:szCs w:val="28"/>
        </w:rPr>
      </w:pPr>
      <w:r w:rsidRPr="00981EB6">
        <w:rPr>
          <w:rFonts w:ascii="Times New Roman" w:hAnsi="Times New Roman"/>
          <w:sz w:val="28"/>
          <w:szCs w:val="28"/>
        </w:rPr>
        <w:t xml:space="preserve">"Мемлекеттік сатып алу туралы" ҚР Заңына сәйкес (9-бап) жұмыстарды орындау Не қызметтер көрсету үшін қосалқы мердігерлерге (бірлесіп орындаушыларға) берілуі мүмкін жұмыстар мен көрсетілетін қызметтер көлемі жиынтығында орындалатын жұмыстар немесе көрсетілетін қызметтер көлемінің үштен екісінен аспауға тиіс. </w:t>
      </w:r>
      <w:r w:rsidR="00C43F71" w:rsidRPr="00C43F71">
        <w:rPr>
          <w:rFonts w:ascii="Times New Roman" w:hAnsi="Times New Roman"/>
          <w:sz w:val="28"/>
          <w:szCs w:val="28"/>
        </w:rPr>
        <w:t>Интернетке қол жеткізудің бірыңғай</w:t>
      </w:r>
      <w:r w:rsidR="00C43F71" w:rsidRPr="00981EB6">
        <w:rPr>
          <w:rFonts w:ascii="Times New Roman" w:hAnsi="Times New Roman"/>
          <w:b/>
          <w:sz w:val="28"/>
          <w:szCs w:val="28"/>
        </w:rPr>
        <w:t xml:space="preserve"> </w:t>
      </w:r>
      <w:r w:rsidR="00C43F71" w:rsidRPr="00C43F71">
        <w:rPr>
          <w:rFonts w:ascii="Times New Roman" w:hAnsi="Times New Roman"/>
          <w:sz w:val="28"/>
          <w:szCs w:val="28"/>
        </w:rPr>
        <w:t>шлюзі</w:t>
      </w:r>
      <w:r w:rsidR="00C43F71">
        <w:rPr>
          <w:rFonts w:ascii="Times New Roman" w:hAnsi="Times New Roman"/>
          <w:sz w:val="28"/>
          <w:szCs w:val="28"/>
          <w:lang w:val="kk-KZ"/>
        </w:rPr>
        <w:t>не</w:t>
      </w:r>
      <w:r w:rsidRPr="00981EB6">
        <w:rPr>
          <w:rFonts w:ascii="Times New Roman" w:hAnsi="Times New Roman"/>
          <w:sz w:val="28"/>
          <w:szCs w:val="28"/>
        </w:rPr>
        <w:t xml:space="preserve"> қосылу нүктесінде өзінің халықаралық магистральдық байланыс арналарының және </w:t>
      </w:r>
      <w:r w:rsidR="00C43F71">
        <w:rPr>
          <w:rFonts w:ascii="Times New Roman" w:hAnsi="Times New Roman"/>
          <w:sz w:val="28"/>
          <w:szCs w:val="28"/>
          <w:lang w:val="kk-KZ"/>
        </w:rPr>
        <w:t>и</w:t>
      </w:r>
      <w:r w:rsidR="00C43F71" w:rsidRPr="00C43F71">
        <w:rPr>
          <w:rFonts w:ascii="Times New Roman" w:hAnsi="Times New Roman"/>
          <w:sz w:val="28"/>
          <w:szCs w:val="28"/>
        </w:rPr>
        <w:t>нтернетке қол жеткізудің бірыңғай</w:t>
      </w:r>
      <w:r w:rsidR="00C43F71" w:rsidRPr="00981EB6">
        <w:rPr>
          <w:rFonts w:ascii="Times New Roman" w:hAnsi="Times New Roman"/>
          <w:b/>
          <w:sz w:val="28"/>
          <w:szCs w:val="28"/>
        </w:rPr>
        <w:t xml:space="preserve"> </w:t>
      </w:r>
      <w:r w:rsidR="00C43F71" w:rsidRPr="00C43F71">
        <w:rPr>
          <w:rFonts w:ascii="Times New Roman" w:hAnsi="Times New Roman"/>
          <w:sz w:val="28"/>
          <w:szCs w:val="28"/>
        </w:rPr>
        <w:t>шлюзі</w:t>
      </w:r>
      <w:r w:rsidRPr="00981EB6">
        <w:rPr>
          <w:rFonts w:ascii="Times New Roman" w:hAnsi="Times New Roman"/>
          <w:sz w:val="28"/>
          <w:szCs w:val="28"/>
        </w:rPr>
        <w:t xml:space="preserve"> жабдығында резервтелген байланыс арналарының қосалқы мердігерінің болуы міндетті. Қосалқы мердігерлік ұйыммен шарт болған жағдайда қосалқы мердігерлік ұйыммен шарттың түпнұсқасын, сондай-ақ </w:t>
      </w:r>
      <w:r w:rsidR="00C43F71">
        <w:rPr>
          <w:rFonts w:ascii="Times New Roman" w:hAnsi="Times New Roman"/>
          <w:sz w:val="28"/>
          <w:szCs w:val="28"/>
          <w:lang w:val="kk-KZ"/>
        </w:rPr>
        <w:t>и</w:t>
      </w:r>
      <w:r w:rsidR="00C43F71" w:rsidRPr="00C43F71">
        <w:rPr>
          <w:rFonts w:ascii="Times New Roman" w:hAnsi="Times New Roman"/>
          <w:sz w:val="28"/>
          <w:szCs w:val="28"/>
        </w:rPr>
        <w:t>нтернетке қол жеткізудің бірыңғай</w:t>
      </w:r>
      <w:r w:rsidR="00C43F71" w:rsidRPr="00981EB6">
        <w:rPr>
          <w:rFonts w:ascii="Times New Roman" w:hAnsi="Times New Roman"/>
          <w:b/>
          <w:sz w:val="28"/>
          <w:szCs w:val="28"/>
        </w:rPr>
        <w:t xml:space="preserve"> </w:t>
      </w:r>
      <w:r w:rsidR="00C43F71" w:rsidRPr="00C43F71">
        <w:rPr>
          <w:rFonts w:ascii="Times New Roman" w:hAnsi="Times New Roman"/>
          <w:sz w:val="28"/>
          <w:szCs w:val="28"/>
        </w:rPr>
        <w:t>шлюзі</w:t>
      </w:r>
      <w:r w:rsidRPr="00981EB6">
        <w:rPr>
          <w:rFonts w:ascii="Times New Roman" w:hAnsi="Times New Roman"/>
          <w:sz w:val="28"/>
          <w:szCs w:val="28"/>
        </w:rPr>
        <w:t xml:space="preserve"> бойынша Интернет беру құқығын растайтын құжаттарды ұсыну.</w:t>
      </w:r>
    </w:p>
    <w:p w:rsidR="00981EB6" w:rsidRPr="00981EB6" w:rsidRDefault="00981EB6" w:rsidP="00981EB6">
      <w:pPr>
        <w:spacing w:after="0" w:line="240" w:lineRule="auto"/>
        <w:contextualSpacing/>
        <w:jc w:val="both"/>
        <w:rPr>
          <w:rFonts w:ascii="Times New Roman" w:hAnsi="Times New Roman"/>
          <w:sz w:val="28"/>
          <w:szCs w:val="28"/>
        </w:rPr>
      </w:pPr>
      <w:r w:rsidRPr="00981EB6">
        <w:rPr>
          <w:rFonts w:ascii="Times New Roman" w:hAnsi="Times New Roman"/>
          <w:sz w:val="28"/>
          <w:szCs w:val="28"/>
        </w:rPr>
        <w:t>Өнім беруші тарапындағы зақымдануларды жою (өнім берушінің тікелей басқаруында және бақылауында пайдаланылатын және Пайдаланылатын жабдық немесе бағдарламалық қамтамасыз ету) өтінім келіп түскен сәттен бастап бақылау мерзімінде 3 сағатқа дейін (форс-мажорлық мән-жайлардан басқа) жүргізілуге тиіс.</w:t>
      </w:r>
    </w:p>
    <w:p w:rsidR="00981EB6" w:rsidRPr="00981EB6" w:rsidRDefault="00981EB6" w:rsidP="00981EB6">
      <w:pPr>
        <w:spacing w:after="0" w:line="240" w:lineRule="auto"/>
        <w:contextualSpacing/>
        <w:jc w:val="both"/>
        <w:rPr>
          <w:rFonts w:ascii="Times New Roman" w:hAnsi="Times New Roman"/>
          <w:sz w:val="28"/>
          <w:szCs w:val="28"/>
        </w:rPr>
      </w:pPr>
      <w:r w:rsidRPr="00981EB6">
        <w:rPr>
          <w:rFonts w:ascii="Times New Roman" w:hAnsi="Times New Roman"/>
          <w:sz w:val="28"/>
          <w:szCs w:val="28"/>
        </w:rPr>
        <w:t xml:space="preserve">Көрсетілетін қызметтер ҚР аумағында қолданыстағы нормативтік құқықтық актілердің талаптарына сәйкес болуы тиіс. Жеткізуші желінің күйін тәулігіне 24 сағат, жылына 365 күн бақылайды. Арна істен шыққан жағдайда Тапсырыс берушінің кезекші операторы ақаулық туралы Өнім берушінің техникалық қолдау қызметіне хабарлайды, ол проблеманың мәртебесін анықтайды және ақаулықтарды жою үшін тиісті персоналды шақырады. Клиенттің өтінішін алған сәттен бастап 24 (жиырма </w:t>
      </w:r>
      <w:r w:rsidRPr="00981EB6">
        <w:rPr>
          <w:rFonts w:ascii="Times New Roman" w:hAnsi="Times New Roman"/>
          <w:sz w:val="28"/>
          <w:szCs w:val="28"/>
        </w:rPr>
        <w:lastRenderedPageBreak/>
        <w:t>төрт) сағат ішінде өнім беруші зақымдануды жою үшін қажетті шараларды қабылдайды және қажет болған жағдайда ақаулықтарды жою үшін Тапсырыс берушіге тиісті персоналды жібереді. Өнім беруші Тапсырыс берушіні зақымдануды жою бойынша қабылданған шаралар туралы хабардар етеді.</w:t>
      </w:r>
    </w:p>
    <w:p w:rsidR="00981EB6" w:rsidRPr="00981EB6" w:rsidRDefault="00981EB6" w:rsidP="00981EB6">
      <w:pPr>
        <w:spacing w:after="0" w:line="240" w:lineRule="auto"/>
        <w:contextualSpacing/>
        <w:jc w:val="both"/>
        <w:rPr>
          <w:rFonts w:ascii="Times New Roman" w:hAnsi="Times New Roman"/>
          <w:sz w:val="28"/>
          <w:szCs w:val="28"/>
        </w:rPr>
      </w:pPr>
      <w:r w:rsidRPr="00981EB6">
        <w:rPr>
          <w:rFonts w:ascii="Times New Roman" w:hAnsi="Times New Roman"/>
          <w:sz w:val="28"/>
          <w:szCs w:val="28"/>
        </w:rPr>
        <w:t>Профилактикалық жұмыстар түнде жүргізіледі. Жұмыстарды жүргізу туралы хабарлама 48 сағат бұрын жүргізіледі.</w:t>
      </w:r>
    </w:p>
    <w:p w:rsidR="00981EB6" w:rsidRDefault="00981EB6" w:rsidP="00981EB6">
      <w:pPr>
        <w:spacing w:after="0" w:line="240" w:lineRule="auto"/>
        <w:contextualSpacing/>
        <w:jc w:val="both"/>
        <w:rPr>
          <w:rFonts w:ascii="Times New Roman" w:hAnsi="Times New Roman"/>
          <w:sz w:val="28"/>
          <w:szCs w:val="28"/>
        </w:rPr>
      </w:pPr>
      <w:r w:rsidRPr="00981EB6">
        <w:rPr>
          <w:rFonts w:ascii="Times New Roman" w:hAnsi="Times New Roman"/>
          <w:sz w:val="28"/>
          <w:szCs w:val="28"/>
        </w:rPr>
        <w:t>Өнім беруші көрсететін қызметтердің сапасы мемлекеттік стандарттарда және Қазақстан Республикасының өзге де нормативтік құжаттарында белгіленген техникалық нормалар мен талаптарға сәйкес келуге тиіс.</w:t>
      </w:r>
    </w:p>
    <w:sectPr w:rsidR="00981EB6" w:rsidSect="00174EE8">
      <w:pgSz w:w="11906" w:h="16838"/>
      <w:pgMar w:top="426" w:right="850" w:bottom="426"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570" w:rsidRDefault="00322570">
      <w:pPr>
        <w:spacing w:after="0" w:line="240" w:lineRule="auto"/>
      </w:pPr>
      <w:r>
        <w:separator/>
      </w:r>
    </w:p>
  </w:endnote>
  <w:endnote w:type="continuationSeparator" w:id="0">
    <w:p w:rsidR="00322570" w:rsidRDefault="00322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570" w:rsidRDefault="00322570">
      <w:pPr>
        <w:spacing w:after="0" w:line="240" w:lineRule="auto"/>
      </w:pPr>
      <w:r>
        <w:separator/>
      </w:r>
    </w:p>
  </w:footnote>
  <w:footnote w:type="continuationSeparator" w:id="0">
    <w:p w:rsidR="00322570" w:rsidRDefault="003225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8F2E18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F46377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53C71D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3DE1CB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2D49B6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52A2CC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DB2A8F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A78E2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17409E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5463360"/>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1">
    <w:nsid w:val="00000002"/>
    <w:multiLevelType w:val="multilevel"/>
    <w:tmpl w:val="0000000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2">
    <w:nsid w:val="03C54B91"/>
    <w:multiLevelType w:val="hybridMultilevel"/>
    <w:tmpl w:val="7062C46E"/>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3">
    <w:nsid w:val="150D3602"/>
    <w:multiLevelType w:val="hybridMultilevel"/>
    <w:tmpl w:val="2BFA642E"/>
    <w:lvl w:ilvl="0" w:tplc="0419000F">
      <w:start w:val="1"/>
      <w:numFmt w:val="decimal"/>
      <w:lvlText w:val="%1."/>
      <w:lvlJc w:val="left"/>
      <w:pPr>
        <w:ind w:left="36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1F292EA0"/>
    <w:multiLevelType w:val="hybridMultilevel"/>
    <w:tmpl w:val="E9446EFE"/>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5">
    <w:nsid w:val="23116D27"/>
    <w:multiLevelType w:val="hybridMultilevel"/>
    <w:tmpl w:val="35BE029C"/>
    <w:lvl w:ilvl="0" w:tplc="FEAE09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4E10F11"/>
    <w:multiLevelType w:val="hybridMultilevel"/>
    <w:tmpl w:val="6660109E"/>
    <w:lvl w:ilvl="0" w:tplc="0419000F">
      <w:start w:val="1"/>
      <w:numFmt w:val="decimal"/>
      <w:lvlText w:val="%1."/>
      <w:lvlJc w:val="left"/>
      <w:pPr>
        <w:ind w:left="1146" w:hanging="360"/>
      </w:pPr>
      <w:rPr>
        <w:rFonts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17">
    <w:nsid w:val="25E16CB4"/>
    <w:multiLevelType w:val="hybridMultilevel"/>
    <w:tmpl w:val="7D360F9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5EB23B1"/>
    <w:multiLevelType w:val="hybridMultilevel"/>
    <w:tmpl w:val="791CAFF2"/>
    <w:lvl w:ilvl="0" w:tplc="81540D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DD313CD"/>
    <w:multiLevelType w:val="hybridMultilevel"/>
    <w:tmpl w:val="C7F808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7294118"/>
    <w:multiLevelType w:val="hybridMultilevel"/>
    <w:tmpl w:val="2BFA642E"/>
    <w:lvl w:ilvl="0" w:tplc="0419000F">
      <w:start w:val="1"/>
      <w:numFmt w:val="decimal"/>
      <w:lvlText w:val="%1."/>
      <w:lvlJc w:val="left"/>
      <w:pPr>
        <w:ind w:left="603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C0E76CE"/>
    <w:multiLevelType w:val="hybridMultilevel"/>
    <w:tmpl w:val="2BFA642E"/>
    <w:lvl w:ilvl="0" w:tplc="0419000F">
      <w:start w:val="1"/>
      <w:numFmt w:val="decimal"/>
      <w:lvlText w:val="%1."/>
      <w:lvlJc w:val="left"/>
      <w:pPr>
        <w:ind w:left="603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BF971A5"/>
    <w:multiLevelType w:val="hybridMultilevel"/>
    <w:tmpl w:val="FB70A9E6"/>
    <w:lvl w:ilvl="0" w:tplc="828A82AE">
      <w:start w:val="1"/>
      <w:numFmt w:val="upperRoman"/>
      <w:lvlText w:val="%1."/>
      <w:lvlJc w:val="left"/>
      <w:pPr>
        <w:ind w:left="1800" w:hanging="720"/>
      </w:pPr>
      <w:rPr>
        <w:rFonts w:cs="Times New Roman" w:hint="default"/>
        <w:b/>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num w:numId="1">
    <w:abstractNumId w:val="17"/>
  </w:num>
  <w:num w:numId="2">
    <w:abstractNumId w:val="22"/>
  </w:num>
  <w:num w:numId="3">
    <w:abstractNumId w:val="16"/>
  </w:num>
  <w:num w:numId="4">
    <w:abstractNumId w:val="12"/>
  </w:num>
  <w:num w:numId="5">
    <w:abstractNumId w:val="10"/>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4"/>
  </w:num>
  <w:num w:numId="18">
    <w:abstractNumId w:val="21"/>
  </w:num>
  <w:num w:numId="19">
    <w:abstractNumId w:val="19"/>
  </w:num>
  <w:num w:numId="20">
    <w:abstractNumId w:val="15"/>
  </w:num>
  <w:num w:numId="21">
    <w:abstractNumId w:val="18"/>
  </w:num>
  <w:num w:numId="22">
    <w:abstractNumId w:val="2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A2107D"/>
    <w:rsid w:val="00007BF6"/>
    <w:rsid w:val="0001650D"/>
    <w:rsid w:val="00020DE1"/>
    <w:rsid w:val="00027FA0"/>
    <w:rsid w:val="00052198"/>
    <w:rsid w:val="00052721"/>
    <w:rsid w:val="0005781A"/>
    <w:rsid w:val="00063704"/>
    <w:rsid w:val="00066C55"/>
    <w:rsid w:val="000D16F2"/>
    <w:rsid w:val="000D5974"/>
    <w:rsid w:val="00110EB3"/>
    <w:rsid w:val="00137475"/>
    <w:rsid w:val="00143FF1"/>
    <w:rsid w:val="00174EE8"/>
    <w:rsid w:val="00186919"/>
    <w:rsid w:val="00193DCD"/>
    <w:rsid w:val="001C758D"/>
    <w:rsid w:val="001F05DF"/>
    <w:rsid w:val="001F1808"/>
    <w:rsid w:val="002142FD"/>
    <w:rsid w:val="00215836"/>
    <w:rsid w:val="0023480B"/>
    <w:rsid w:val="00235066"/>
    <w:rsid w:val="002431BB"/>
    <w:rsid w:val="00245194"/>
    <w:rsid w:val="00250649"/>
    <w:rsid w:val="00267D9B"/>
    <w:rsid w:val="00272F9E"/>
    <w:rsid w:val="002738B4"/>
    <w:rsid w:val="00282E62"/>
    <w:rsid w:val="002C768F"/>
    <w:rsid w:val="002E1D17"/>
    <w:rsid w:val="002F7C7F"/>
    <w:rsid w:val="00315B5F"/>
    <w:rsid w:val="00317F24"/>
    <w:rsid w:val="00322570"/>
    <w:rsid w:val="00327D81"/>
    <w:rsid w:val="0033207B"/>
    <w:rsid w:val="00345281"/>
    <w:rsid w:val="003650E8"/>
    <w:rsid w:val="00383306"/>
    <w:rsid w:val="00384368"/>
    <w:rsid w:val="003C04BA"/>
    <w:rsid w:val="003C286B"/>
    <w:rsid w:val="003C2FA4"/>
    <w:rsid w:val="003F7367"/>
    <w:rsid w:val="004040F8"/>
    <w:rsid w:val="00404EC5"/>
    <w:rsid w:val="00405FE9"/>
    <w:rsid w:val="004205C4"/>
    <w:rsid w:val="00435B62"/>
    <w:rsid w:val="004758D3"/>
    <w:rsid w:val="00495B00"/>
    <w:rsid w:val="004B7372"/>
    <w:rsid w:val="004D6D92"/>
    <w:rsid w:val="004F39A8"/>
    <w:rsid w:val="005164CC"/>
    <w:rsid w:val="00517160"/>
    <w:rsid w:val="00533A97"/>
    <w:rsid w:val="00557984"/>
    <w:rsid w:val="005D2EB4"/>
    <w:rsid w:val="005D641D"/>
    <w:rsid w:val="005E6303"/>
    <w:rsid w:val="005F3709"/>
    <w:rsid w:val="006143D6"/>
    <w:rsid w:val="00617C6E"/>
    <w:rsid w:val="00622492"/>
    <w:rsid w:val="006538D0"/>
    <w:rsid w:val="00657E50"/>
    <w:rsid w:val="00671B41"/>
    <w:rsid w:val="00673556"/>
    <w:rsid w:val="00676FD0"/>
    <w:rsid w:val="006A015A"/>
    <w:rsid w:val="006B3171"/>
    <w:rsid w:val="006C70A8"/>
    <w:rsid w:val="006D45EF"/>
    <w:rsid w:val="006E0145"/>
    <w:rsid w:val="006E73FF"/>
    <w:rsid w:val="00700A81"/>
    <w:rsid w:val="00731522"/>
    <w:rsid w:val="00752F8D"/>
    <w:rsid w:val="00787C73"/>
    <w:rsid w:val="0079496C"/>
    <w:rsid w:val="007A3BB5"/>
    <w:rsid w:val="007C17A4"/>
    <w:rsid w:val="007D0F34"/>
    <w:rsid w:val="007D6290"/>
    <w:rsid w:val="007E1CD0"/>
    <w:rsid w:val="007E77F3"/>
    <w:rsid w:val="007F5F83"/>
    <w:rsid w:val="00821D62"/>
    <w:rsid w:val="00842372"/>
    <w:rsid w:val="00845A11"/>
    <w:rsid w:val="00853639"/>
    <w:rsid w:val="00861726"/>
    <w:rsid w:val="00865D24"/>
    <w:rsid w:val="00877199"/>
    <w:rsid w:val="008A1886"/>
    <w:rsid w:val="008B4E79"/>
    <w:rsid w:val="008E4A19"/>
    <w:rsid w:val="00903538"/>
    <w:rsid w:val="00927DC4"/>
    <w:rsid w:val="0093046A"/>
    <w:rsid w:val="0095154D"/>
    <w:rsid w:val="00952E82"/>
    <w:rsid w:val="009610D4"/>
    <w:rsid w:val="00973ED8"/>
    <w:rsid w:val="009804F4"/>
    <w:rsid w:val="00981EB6"/>
    <w:rsid w:val="009909D1"/>
    <w:rsid w:val="009A2D3A"/>
    <w:rsid w:val="009C622C"/>
    <w:rsid w:val="009C6C18"/>
    <w:rsid w:val="009E3C96"/>
    <w:rsid w:val="00A2107D"/>
    <w:rsid w:val="00A8236D"/>
    <w:rsid w:val="00AA6BF7"/>
    <w:rsid w:val="00AA7F8C"/>
    <w:rsid w:val="00AB18C9"/>
    <w:rsid w:val="00AD1889"/>
    <w:rsid w:val="00AF17AA"/>
    <w:rsid w:val="00AF7B30"/>
    <w:rsid w:val="00B00386"/>
    <w:rsid w:val="00B156FE"/>
    <w:rsid w:val="00B345C0"/>
    <w:rsid w:val="00B453ED"/>
    <w:rsid w:val="00B46670"/>
    <w:rsid w:val="00B670BB"/>
    <w:rsid w:val="00B70701"/>
    <w:rsid w:val="00B76381"/>
    <w:rsid w:val="00B810DA"/>
    <w:rsid w:val="00B858F7"/>
    <w:rsid w:val="00BC3B61"/>
    <w:rsid w:val="00BE40BA"/>
    <w:rsid w:val="00BE5738"/>
    <w:rsid w:val="00C0480F"/>
    <w:rsid w:val="00C127F3"/>
    <w:rsid w:val="00C24E44"/>
    <w:rsid w:val="00C31658"/>
    <w:rsid w:val="00C43F71"/>
    <w:rsid w:val="00C454F9"/>
    <w:rsid w:val="00C47BD7"/>
    <w:rsid w:val="00C51F33"/>
    <w:rsid w:val="00C63D97"/>
    <w:rsid w:val="00C7642F"/>
    <w:rsid w:val="00C870A1"/>
    <w:rsid w:val="00C9263B"/>
    <w:rsid w:val="00CB3B4A"/>
    <w:rsid w:val="00CC43E9"/>
    <w:rsid w:val="00CC6A14"/>
    <w:rsid w:val="00D217E9"/>
    <w:rsid w:val="00D2307F"/>
    <w:rsid w:val="00D279FA"/>
    <w:rsid w:val="00D31838"/>
    <w:rsid w:val="00D554F2"/>
    <w:rsid w:val="00D66885"/>
    <w:rsid w:val="00DC469B"/>
    <w:rsid w:val="00DC53DD"/>
    <w:rsid w:val="00DD5311"/>
    <w:rsid w:val="00DF22EE"/>
    <w:rsid w:val="00E35C75"/>
    <w:rsid w:val="00E4156F"/>
    <w:rsid w:val="00E52F60"/>
    <w:rsid w:val="00E5331D"/>
    <w:rsid w:val="00E55193"/>
    <w:rsid w:val="00E55E85"/>
    <w:rsid w:val="00E7490D"/>
    <w:rsid w:val="00E8054C"/>
    <w:rsid w:val="00E87055"/>
    <w:rsid w:val="00EB7775"/>
    <w:rsid w:val="00ED0495"/>
    <w:rsid w:val="00ED4ABF"/>
    <w:rsid w:val="00EE0BAA"/>
    <w:rsid w:val="00EF5681"/>
    <w:rsid w:val="00F26E00"/>
    <w:rsid w:val="00F51089"/>
    <w:rsid w:val="00F553C9"/>
    <w:rsid w:val="00F7023A"/>
    <w:rsid w:val="00F9173C"/>
    <w:rsid w:val="00F97757"/>
    <w:rsid w:val="00FA6A13"/>
    <w:rsid w:val="00FB2E94"/>
    <w:rsid w:val="00FB610A"/>
    <w:rsid w:val="00FC61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3DACD52-B8C1-4757-B7E8-1B6DF8129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199"/>
    <w:pPr>
      <w:spacing w:after="200" w:line="276" w:lineRule="auto"/>
    </w:pPr>
    <w:rPr>
      <w:sz w:val="22"/>
      <w:szCs w:val="22"/>
      <w:lang w:eastAsia="en-US"/>
    </w:rPr>
  </w:style>
  <w:style w:type="paragraph" w:styleId="1">
    <w:name w:val="heading 1"/>
    <w:basedOn w:val="a"/>
    <w:link w:val="10"/>
    <w:uiPriority w:val="9"/>
    <w:qFormat/>
    <w:locked/>
    <w:rsid w:val="008A1886"/>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3">
    <w:name w:val="heading 3"/>
    <w:basedOn w:val="a"/>
    <w:next w:val="a"/>
    <w:link w:val="30"/>
    <w:semiHidden/>
    <w:unhideWhenUsed/>
    <w:qFormat/>
    <w:locked/>
    <w:rsid w:val="008A1886"/>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locked/>
    <w:rsid w:val="005164CC"/>
    <w:pPr>
      <w:spacing w:after="0" w:line="240" w:lineRule="auto"/>
      <w:jc w:val="center"/>
    </w:pPr>
    <w:rPr>
      <w:b/>
      <w:sz w:val="24"/>
      <w:szCs w:val="20"/>
      <w:lang w:eastAsia="ru-RU"/>
    </w:rPr>
  </w:style>
  <w:style w:type="character" w:customStyle="1" w:styleId="TitleChar">
    <w:name w:val="Title Char"/>
    <w:uiPriority w:val="99"/>
    <w:rsid w:val="008E4A19"/>
    <w:rPr>
      <w:rFonts w:ascii="Cambria" w:hAnsi="Cambria"/>
      <w:b/>
      <w:kern w:val="28"/>
      <w:sz w:val="32"/>
      <w:lang w:eastAsia="en-US"/>
    </w:rPr>
  </w:style>
  <w:style w:type="character" w:customStyle="1" w:styleId="a4">
    <w:name w:val="Название Знак"/>
    <w:link w:val="a3"/>
    <w:uiPriority w:val="99"/>
    <w:locked/>
    <w:rsid w:val="005164CC"/>
    <w:rPr>
      <w:b/>
      <w:sz w:val="24"/>
      <w:lang w:eastAsia="ru-RU"/>
    </w:rPr>
  </w:style>
  <w:style w:type="paragraph" w:styleId="a5">
    <w:name w:val="Body Text"/>
    <w:basedOn w:val="a"/>
    <w:link w:val="a6"/>
    <w:uiPriority w:val="99"/>
    <w:semiHidden/>
    <w:rsid w:val="005164CC"/>
    <w:pPr>
      <w:tabs>
        <w:tab w:val="left" w:pos="142"/>
      </w:tabs>
      <w:spacing w:after="0" w:line="240" w:lineRule="auto"/>
      <w:jc w:val="both"/>
    </w:pPr>
    <w:rPr>
      <w:sz w:val="24"/>
      <w:szCs w:val="20"/>
      <w:lang w:eastAsia="ru-RU"/>
    </w:rPr>
  </w:style>
  <w:style w:type="character" w:customStyle="1" w:styleId="BodyTextChar">
    <w:name w:val="Body Text Char"/>
    <w:uiPriority w:val="99"/>
    <w:semiHidden/>
    <w:rsid w:val="008E4A19"/>
    <w:rPr>
      <w:lang w:eastAsia="en-US"/>
    </w:rPr>
  </w:style>
  <w:style w:type="character" w:customStyle="1" w:styleId="a6">
    <w:name w:val="Основной текст Знак"/>
    <w:link w:val="a5"/>
    <w:uiPriority w:val="99"/>
    <w:semiHidden/>
    <w:locked/>
    <w:rsid w:val="005164CC"/>
    <w:rPr>
      <w:sz w:val="24"/>
      <w:lang w:eastAsia="ru-RU"/>
    </w:rPr>
  </w:style>
  <w:style w:type="character" w:customStyle="1" w:styleId="s1">
    <w:name w:val="s1"/>
    <w:uiPriority w:val="99"/>
    <w:rsid w:val="005164CC"/>
    <w:rPr>
      <w:rFonts w:ascii="Times New Roman" w:hAnsi="Times New Roman"/>
      <w:b/>
      <w:color w:val="000000"/>
      <w:sz w:val="20"/>
      <w:u w:val="none"/>
      <w:effect w:val="none"/>
    </w:rPr>
  </w:style>
  <w:style w:type="paragraph" w:customStyle="1" w:styleId="11">
    <w:name w:val="Без интервала1"/>
    <w:uiPriority w:val="99"/>
    <w:rsid w:val="005164CC"/>
    <w:pPr>
      <w:widowControl w:val="0"/>
      <w:autoSpaceDE w:val="0"/>
      <w:autoSpaceDN w:val="0"/>
      <w:adjustRightInd w:val="0"/>
    </w:pPr>
    <w:rPr>
      <w:rFonts w:ascii="Times New Roman" w:hAnsi="Times New Roman"/>
    </w:rPr>
  </w:style>
  <w:style w:type="character" w:styleId="a7">
    <w:name w:val="Hyperlink"/>
    <w:uiPriority w:val="99"/>
    <w:rsid w:val="005164CC"/>
    <w:rPr>
      <w:rFonts w:cs="Times New Roman"/>
      <w:color w:val="0000FF"/>
      <w:u w:val="single"/>
    </w:rPr>
  </w:style>
  <w:style w:type="paragraph" w:styleId="a8">
    <w:name w:val="List Paragraph"/>
    <w:basedOn w:val="a"/>
    <w:uiPriority w:val="99"/>
    <w:qFormat/>
    <w:rsid w:val="005164CC"/>
    <w:pPr>
      <w:ind w:left="720"/>
      <w:contextualSpacing/>
    </w:pPr>
  </w:style>
  <w:style w:type="character" w:customStyle="1" w:styleId="12">
    <w:name w:val="Знак Знак1"/>
    <w:uiPriority w:val="99"/>
    <w:rsid w:val="005164CC"/>
    <w:rPr>
      <w:b/>
      <w:sz w:val="24"/>
    </w:rPr>
  </w:style>
  <w:style w:type="table" w:styleId="a9">
    <w:name w:val="Table Grid"/>
    <w:basedOn w:val="a1"/>
    <w:locked/>
    <w:rsid w:val="006E73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110">
    <w:name w:val="j110"/>
    <w:basedOn w:val="a"/>
    <w:rsid w:val="00435B6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a">
    <w:name w:val="a"/>
    <w:basedOn w:val="a0"/>
    <w:rsid w:val="00435B62"/>
  </w:style>
  <w:style w:type="character" w:customStyle="1" w:styleId="10">
    <w:name w:val="Заголовок 1 Знак"/>
    <w:link w:val="1"/>
    <w:uiPriority w:val="9"/>
    <w:rsid w:val="008A1886"/>
    <w:rPr>
      <w:rFonts w:ascii="Times New Roman" w:eastAsia="Times New Roman" w:hAnsi="Times New Roman"/>
      <w:b/>
      <w:bCs/>
      <w:kern w:val="36"/>
      <w:sz w:val="48"/>
      <w:szCs w:val="48"/>
    </w:rPr>
  </w:style>
  <w:style w:type="character" w:customStyle="1" w:styleId="30">
    <w:name w:val="Заголовок 3 Знак"/>
    <w:link w:val="3"/>
    <w:semiHidden/>
    <w:rsid w:val="008A1886"/>
    <w:rPr>
      <w:rFonts w:ascii="Cambria" w:eastAsia="Times New Roman" w:hAnsi="Cambria" w:cs="Times New Roman"/>
      <w:b/>
      <w:bCs/>
      <w:sz w:val="26"/>
      <w:szCs w:val="26"/>
      <w:lang w:eastAsia="en-US"/>
    </w:rPr>
  </w:style>
  <w:style w:type="character" w:customStyle="1" w:styleId="apple-converted-space">
    <w:name w:val="apple-converted-space"/>
    <w:basedOn w:val="a0"/>
    <w:rsid w:val="008A1886"/>
  </w:style>
  <w:style w:type="paragraph" w:styleId="ab">
    <w:name w:val="Normal (Web)"/>
    <w:basedOn w:val="a"/>
    <w:uiPriority w:val="99"/>
    <w:unhideWhenUsed/>
    <w:rsid w:val="00DD5311"/>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406289">
      <w:bodyDiv w:val="1"/>
      <w:marLeft w:val="0"/>
      <w:marRight w:val="0"/>
      <w:marTop w:val="0"/>
      <w:marBottom w:val="0"/>
      <w:divBdr>
        <w:top w:val="none" w:sz="0" w:space="0" w:color="auto"/>
        <w:left w:val="none" w:sz="0" w:space="0" w:color="auto"/>
        <w:bottom w:val="none" w:sz="0" w:space="0" w:color="auto"/>
        <w:right w:val="none" w:sz="0" w:space="0" w:color="auto"/>
      </w:divBdr>
    </w:div>
    <w:div w:id="839538126">
      <w:bodyDiv w:val="1"/>
      <w:marLeft w:val="0"/>
      <w:marRight w:val="0"/>
      <w:marTop w:val="0"/>
      <w:marBottom w:val="0"/>
      <w:divBdr>
        <w:top w:val="none" w:sz="0" w:space="0" w:color="auto"/>
        <w:left w:val="none" w:sz="0" w:space="0" w:color="auto"/>
        <w:bottom w:val="none" w:sz="0" w:space="0" w:color="auto"/>
        <w:right w:val="none" w:sz="0" w:space="0" w:color="auto"/>
      </w:divBdr>
    </w:div>
    <w:div w:id="906960740">
      <w:bodyDiv w:val="1"/>
      <w:marLeft w:val="0"/>
      <w:marRight w:val="0"/>
      <w:marTop w:val="0"/>
      <w:marBottom w:val="0"/>
      <w:divBdr>
        <w:top w:val="none" w:sz="0" w:space="0" w:color="auto"/>
        <w:left w:val="none" w:sz="0" w:space="0" w:color="auto"/>
        <w:bottom w:val="none" w:sz="0" w:space="0" w:color="auto"/>
        <w:right w:val="none" w:sz="0" w:space="0" w:color="auto"/>
      </w:divBdr>
    </w:div>
    <w:div w:id="132069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6761B-6E27-4599-8E85-3199B0F96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1889</Words>
  <Characters>10768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Техническая спецификация</vt:lpstr>
    </vt:vector>
  </TitlesOfParts>
  <Company>Microsoft</Company>
  <LinksUpToDate>false</LinksUpToDate>
  <CharactersWithSpaces>12632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Техническая спецификация</dc:title>
  <dc:creator>User</dc:creator>
  <cp:lastModifiedBy>Пользователь</cp:lastModifiedBy>
  <cp:revision>13</cp:revision>
  <cp:lastPrinted>2017-12-13T10:58:00Z</cp:lastPrinted>
  <dcterms:created xsi:type="dcterms:W3CDTF">2018-11-21T06:11:00Z</dcterms:created>
  <dcterms:modified xsi:type="dcterms:W3CDTF">2025-01-29T09:08:00Z</dcterms:modified>
</cp:coreProperties>
</file>