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E1" w:rsidRDefault="00BA29DA" w:rsidP="00CA4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29DA">
        <w:rPr>
          <w:rFonts w:ascii="Times New Roman" w:hAnsi="Times New Roman"/>
          <w:b/>
          <w:sz w:val="28"/>
          <w:szCs w:val="28"/>
          <w:lang w:val="kk-KZ"/>
        </w:rPr>
        <w:t xml:space="preserve">Техническая спецификация </w:t>
      </w:r>
    </w:p>
    <w:p w:rsidR="00F86229" w:rsidRPr="00CA49E1" w:rsidRDefault="00F86229" w:rsidP="00CA49E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A49E1">
        <w:rPr>
          <w:rFonts w:ascii="Times New Roman" w:hAnsi="Times New Roman"/>
          <w:b/>
          <w:sz w:val="24"/>
          <w:lang w:val="kk-KZ"/>
        </w:rPr>
        <w:t xml:space="preserve">Техническая </w:t>
      </w:r>
      <w:r w:rsidRPr="00CA49E1">
        <w:rPr>
          <w:rFonts w:ascii="Times New Roman" w:hAnsi="Times New Roman"/>
          <w:b/>
          <w:sz w:val="24"/>
        </w:rPr>
        <w:t xml:space="preserve">спецификация на  </w:t>
      </w:r>
      <w:r w:rsidRPr="00CA49E1">
        <w:rPr>
          <w:rFonts w:ascii="Times New Roman" w:hAnsi="Times New Roman"/>
          <w:b/>
          <w:sz w:val="24"/>
          <w:lang w:val="kk-KZ"/>
        </w:rPr>
        <w:t xml:space="preserve">предоставления </w:t>
      </w:r>
      <w:r w:rsidR="00DD09BB" w:rsidRPr="00CA49E1">
        <w:rPr>
          <w:rFonts w:ascii="Times New Roman" w:hAnsi="Times New Roman"/>
          <w:b/>
          <w:sz w:val="24"/>
          <w:lang w:val="kk-KZ"/>
        </w:rPr>
        <w:t>у</w:t>
      </w:r>
      <w:r w:rsidR="00DD09BB" w:rsidRPr="00CA49E1">
        <w:rPr>
          <w:rFonts w:ascii="Times New Roman" w:hAnsi="Times New Roman"/>
          <w:b/>
          <w:sz w:val="24"/>
          <w:lang w:eastAsia="ru-RU"/>
        </w:rPr>
        <w:t>слуг телефонной связи</w:t>
      </w:r>
      <w:r w:rsidR="00DD09BB" w:rsidRPr="00CA49E1">
        <w:rPr>
          <w:rFonts w:ascii="Times New Roman" w:hAnsi="Times New Roman"/>
          <w:sz w:val="24"/>
        </w:rPr>
        <w:t xml:space="preserve"> 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616"/>
      </w:tblGrid>
      <w:tr w:rsidR="00D43D9F" w:rsidRPr="004D179F" w:rsidTr="00CA49E1">
        <w:trPr>
          <w:trHeight w:val="4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43D9F" w:rsidRPr="004D179F" w:rsidRDefault="00D43D9F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3D9F" w:rsidRPr="004D179F" w:rsidRDefault="00D43D9F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1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16" w:type="dxa"/>
            <w:shd w:val="clear" w:color="auto" w:fill="auto"/>
            <w:vAlign w:val="center"/>
            <w:hideMark/>
          </w:tcPr>
          <w:p w:rsidR="00D43D9F" w:rsidRPr="004D179F" w:rsidRDefault="00D43D9F" w:rsidP="00264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1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  <w:r w:rsidRPr="004D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3D9F" w:rsidRPr="004D179F" w:rsidTr="00632CB3">
        <w:trPr>
          <w:trHeight w:val="7754"/>
        </w:trPr>
        <w:tc>
          <w:tcPr>
            <w:tcW w:w="710" w:type="dxa"/>
            <w:vAlign w:val="center"/>
            <w:hideMark/>
          </w:tcPr>
          <w:p w:rsidR="00D43D9F" w:rsidRPr="004D179F" w:rsidRDefault="00D43D9F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1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D43D9F" w:rsidRPr="00574A39" w:rsidRDefault="00D43D9F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4A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Услуги телефонной связи</w:t>
            </w:r>
          </w:p>
        </w:tc>
        <w:tc>
          <w:tcPr>
            <w:tcW w:w="12616" w:type="dxa"/>
            <w:shd w:val="clear" w:color="auto" w:fill="auto"/>
            <w:hideMark/>
          </w:tcPr>
          <w:p w:rsidR="00572DB1" w:rsidRPr="00574A39" w:rsidRDefault="00572DB1" w:rsidP="00794AD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телефонии должны оказываться 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>в соответствии с Законом РК «О связи»</w:t>
            </w:r>
            <w:r w:rsidR="007F25FB" w:rsidRPr="00574A39">
              <w:rPr>
                <w:rFonts w:ascii="Times New Roman" w:hAnsi="Times New Roman"/>
                <w:sz w:val="24"/>
                <w:szCs w:val="24"/>
              </w:rPr>
              <w:t xml:space="preserve"> и Закона РК «Правила оказания услуг телекоммуникаций 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 xml:space="preserve"> для нужд </w:t>
            </w:r>
            <w:r w:rsidRPr="00574A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государственных органов РК </w:t>
            </w:r>
            <w:r w:rsidR="007F25FB" w:rsidRPr="00574A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574A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обеспечению бесперебойного и приоритетного предоставления телекоммуникационных услуг</w:t>
            </w:r>
            <w:r w:rsidR="007F25FB" w:rsidRPr="00574A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25FB" w:rsidRPr="00632CB3" w:rsidRDefault="00E251B6" w:rsidP="00537F89">
            <w:pPr>
              <w:pStyle w:val="a4"/>
              <w:spacing w:after="0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43D9F" w:rsidRPr="00574A39">
              <w:rPr>
                <w:rFonts w:ascii="Times New Roman" w:hAnsi="Times New Roman"/>
                <w:sz w:val="24"/>
                <w:szCs w:val="24"/>
              </w:rPr>
              <w:t xml:space="preserve">Предоставление телефонных номеров для простых (аналоговых) телефонов, </w:t>
            </w:r>
            <w:r w:rsidR="00D43D9F" w:rsidRPr="00706E2D">
              <w:rPr>
                <w:rFonts w:ascii="Times New Roman" w:hAnsi="Times New Roman"/>
                <w:b/>
                <w:sz w:val="24"/>
                <w:szCs w:val="24"/>
              </w:rPr>
              <w:t>без предоставления сервисов дозвона посредством IP-телефонии</w:t>
            </w:r>
            <w:r w:rsidR="007F25FB" w:rsidRPr="00706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6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0933">
              <w:rPr>
                <w:rFonts w:ascii="Times New Roman" w:hAnsi="Times New Roman"/>
                <w:b/>
                <w:sz w:val="24"/>
                <w:szCs w:val="24"/>
              </w:rPr>
              <w:t>по адресу:</w:t>
            </w:r>
            <w:r w:rsidR="00780933" w:rsidRPr="00780933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ул. </w:t>
            </w:r>
            <w:r w:rsidR="00780933" w:rsidRPr="00780933">
              <w:rPr>
                <w:rFonts w:ascii="Times New Roman" w:hAnsi="Times New Roman"/>
                <w:b/>
                <w:sz w:val="24"/>
                <w:szCs w:val="28"/>
              </w:rPr>
              <w:t xml:space="preserve">Абдуллина 76 г.Жаркент  области </w:t>
            </w:r>
            <w:r w:rsidR="00780933" w:rsidRPr="00780933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Жетісу</w:t>
            </w:r>
            <w:r w:rsidR="00780933" w:rsidRPr="0057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F89" w:rsidRPr="00574A3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72DB1" w:rsidRPr="00574A39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="007F25FB" w:rsidRPr="00574A39">
              <w:rPr>
                <w:rFonts w:ascii="Times New Roman" w:hAnsi="Times New Roman"/>
                <w:sz w:val="24"/>
                <w:szCs w:val="24"/>
              </w:rPr>
              <w:t xml:space="preserve"> должен обеспечить подключение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CB3">
              <w:rPr>
                <w:rFonts w:ascii="Times New Roman" w:hAnsi="Times New Roman"/>
                <w:b/>
                <w:sz w:val="24"/>
                <w:szCs w:val="24"/>
              </w:rPr>
              <w:t>шестизначных городских номеров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A3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37F89" w:rsidRPr="00574A39">
              <w:rPr>
                <w:rFonts w:ascii="Times New Roman" w:hAnsi="Times New Roman"/>
                <w:b/>
                <w:sz w:val="24"/>
                <w:szCs w:val="24"/>
              </w:rPr>
              <w:t xml:space="preserve">код зоны </w:t>
            </w:r>
            <w:r w:rsidRPr="00574A39">
              <w:rPr>
                <w:rFonts w:ascii="Times New Roman" w:hAnsi="Times New Roman"/>
                <w:b/>
                <w:sz w:val="24"/>
                <w:szCs w:val="24"/>
              </w:rPr>
              <w:t>7282) ХХ ХХ ХХ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5FB" w:rsidRPr="00574A3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F25FB" w:rsidRPr="00574A39">
              <w:rPr>
                <w:rFonts w:ascii="Times New Roman" w:hAnsi="Times New Roman"/>
                <w:b/>
                <w:sz w:val="24"/>
                <w:szCs w:val="24"/>
              </w:rPr>
              <w:t>пропуск входящего/исходящего</w:t>
            </w:r>
            <w:r w:rsidR="002B0BA7" w:rsidRPr="00574A39">
              <w:rPr>
                <w:rFonts w:ascii="Times New Roman" w:hAnsi="Times New Roman"/>
                <w:b/>
                <w:sz w:val="24"/>
                <w:szCs w:val="24"/>
              </w:rPr>
              <w:t xml:space="preserve"> местного, междугороднего и международного </w:t>
            </w:r>
            <w:r w:rsidR="007F25FB" w:rsidRPr="00574A39">
              <w:rPr>
                <w:rFonts w:ascii="Times New Roman" w:hAnsi="Times New Roman"/>
                <w:b/>
                <w:sz w:val="24"/>
                <w:szCs w:val="24"/>
              </w:rPr>
              <w:t>телефонного трафика на сеть телекоммуникаций общего</w:t>
            </w:r>
            <w:r w:rsidR="002B0BA7" w:rsidRPr="00574A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2CB3">
              <w:rPr>
                <w:rFonts w:ascii="Times New Roman" w:hAnsi="Times New Roman"/>
                <w:b/>
                <w:sz w:val="24"/>
                <w:szCs w:val="24"/>
              </w:rPr>
              <w:t>пользования РК (СТОП)</w:t>
            </w:r>
            <w:r w:rsidR="00632CB3" w:rsidRPr="00632C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2C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 w:rsidR="00632CB3" w:rsidRPr="00632C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2CB3">
              <w:rPr>
                <w:rFonts w:ascii="Times New Roman" w:hAnsi="Times New Roman"/>
                <w:b/>
                <w:sz w:val="24"/>
                <w:szCs w:val="24"/>
              </w:rPr>
              <w:t>предоставленных городских телефонных номеров.</w:t>
            </w:r>
          </w:p>
          <w:p w:rsidR="00537F89" w:rsidRPr="00574A39" w:rsidRDefault="00537F89" w:rsidP="00537F89">
            <w:pPr>
              <w:pStyle w:val="a4"/>
              <w:numPr>
                <w:ilvl w:val="0"/>
                <w:numId w:val="9"/>
              </w:num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 xml:space="preserve">3. Поставщик обязан предоставить с предоставленных городских телефонных номеров бесперебойное и приоритетное предоставление входящих/исходящих звонков местного трафика, междугороднего трафика, международного трафика и трафика на сети операторов сотовой связи.  </w:t>
            </w:r>
            <w:r w:rsidR="00984E84">
              <w:rPr>
                <w:rFonts w:ascii="Times New Roman" w:hAnsi="Times New Roman"/>
                <w:sz w:val="24"/>
                <w:szCs w:val="24"/>
              </w:rPr>
              <w:t>В</w:t>
            </w:r>
            <w:r w:rsidR="00574A39" w:rsidRPr="00574A39">
              <w:rPr>
                <w:rFonts w:ascii="Times New Roman" w:hAnsi="Times New Roman"/>
                <w:sz w:val="24"/>
                <w:szCs w:val="24"/>
              </w:rPr>
              <w:t>озможность выхода на платные справочные службы.</w:t>
            </w:r>
          </w:p>
          <w:p w:rsidR="00D43D9F" w:rsidRPr="00574A39" w:rsidRDefault="00537F89" w:rsidP="00537F89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>4.</w:t>
            </w:r>
            <w:r w:rsidR="00984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48D" w:rsidRPr="00574A39">
              <w:rPr>
                <w:rFonts w:ascii="Times New Roman" w:hAnsi="Times New Roman"/>
                <w:sz w:val="24"/>
                <w:szCs w:val="24"/>
              </w:rPr>
              <w:t xml:space="preserve">Поставщик должен иметь биллинговую </w:t>
            </w:r>
            <w:r w:rsidR="002B0BA7" w:rsidRPr="00574A39">
              <w:rPr>
                <w:rFonts w:ascii="Times New Roman" w:hAnsi="Times New Roman"/>
                <w:sz w:val="24"/>
                <w:szCs w:val="24"/>
              </w:rPr>
              <w:t xml:space="preserve">систему для учета трафика. </w:t>
            </w:r>
            <w:r w:rsidR="00D43D9F" w:rsidRPr="00574A39">
              <w:rPr>
                <w:rFonts w:ascii="Times New Roman" w:hAnsi="Times New Roman"/>
                <w:sz w:val="24"/>
                <w:szCs w:val="24"/>
              </w:rPr>
              <w:t>Предоставляемые телефонные номера должны  иметь возможность подключения (отключения) к междугородной и международной а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 xml:space="preserve">втоматической телефонной стации, а также возможность подключения </w:t>
            </w:r>
            <w:r w:rsidR="00574A39" w:rsidRPr="00574A39">
              <w:rPr>
                <w:rFonts w:ascii="Times New Roman" w:hAnsi="Times New Roman"/>
                <w:sz w:val="24"/>
                <w:szCs w:val="24"/>
              </w:rPr>
              <w:t xml:space="preserve">услуг </w:t>
            </w:r>
            <w:r w:rsidRPr="00574A39">
              <w:rPr>
                <w:rFonts w:ascii="Times New Roman" w:hAnsi="Times New Roman"/>
                <w:sz w:val="24"/>
                <w:szCs w:val="24"/>
              </w:rPr>
              <w:t xml:space="preserve">дополнительных видов обслуживания </w:t>
            </w:r>
            <w:r w:rsidR="00574A39" w:rsidRPr="00574A39">
              <w:rPr>
                <w:rFonts w:ascii="Times New Roman" w:hAnsi="Times New Roman"/>
                <w:sz w:val="24"/>
                <w:szCs w:val="24"/>
              </w:rPr>
              <w:t>на местной АТС с городскими телефонными номерами.</w:t>
            </w:r>
          </w:p>
          <w:p w:rsidR="00D43D9F" w:rsidRPr="00574A39" w:rsidRDefault="00574A39" w:rsidP="00A26D92">
            <w:pPr>
              <w:spacing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 xml:space="preserve">4.1 </w:t>
            </w:r>
            <w:r w:rsidR="00D43D9F" w:rsidRPr="00574A39">
              <w:rPr>
                <w:rFonts w:ascii="Times New Roman" w:hAnsi="Times New Roman"/>
                <w:sz w:val="24"/>
                <w:szCs w:val="24"/>
              </w:rPr>
              <w:t>Предоставляемые телефонные номера должны предусматривать подключение (отключение) дополнительных видов  обслуживания (ДВО): определитель номера, обслуживание с ограничением и т.д.</w:t>
            </w:r>
          </w:p>
          <w:p w:rsidR="00D43D9F" w:rsidRPr="00574A39" w:rsidRDefault="00574A39" w:rsidP="00A26D92">
            <w:pPr>
              <w:spacing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 xml:space="preserve">4.2 </w:t>
            </w:r>
            <w:r w:rsidR="00D43D9F" w:rsidRPr="00574A39">
              <w:rPr>
                <w:rFonts w:ascii="Times New Roman" w:hAnsi="Times New Roman"/>
                <w:sz w:val="24"/>
                <w:szCs w:val="24"/>
              </w:rPr>
              <w:t>Предоставляемые телефонные номера должны иметь возможность отключения (подключения) от платных справочных служб.</w:t>
            </w:r>
          </w:p>
          <w:p w:rsidR="00E56936" w:rsidRPr="00574A39" w:rsidRDefault="00D43D9F" w:rsidP="00794A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>Гарантия: 100% надежный  канал связи в режиме 24х7</w:t>
            </w:r>
          </w:p>
          <w:p w:rsidR="00D43D9F" w:rsidRPr="00574A39" w:rsidRDefault="00D43D9F" w:rsidP="00A26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4A39">
              <w:rPr>
                <w:rFonts w:ascii="Times New Roman" w:hAnsi="Times New Roman"/>
                <w:sz w:val="24"/>
                <w:szCs w:val="24"/>
                <w:u w:val="single"/>
              </w:rPr>
              <w:t>Прочие услуги</w:t>
            </w:r>
          </w:p>
          <w:p w:rsidR="00D43D9F" w:rsidRPr="00574A39" w:rsidRDefault="00D43D9F" w:rsidP="00A26D9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 xml:space="preserve">Телеграммы в кредит  РК, телеграммы в кредит СНГ, СИС Единая справка по РК </w:t>
            </w:r>
          </w:p>
          <w:p w:rsidR="000A34BB" w:rsidRDefault="00D43D9F" w:rsidP="00CA49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4A39">
              <w:rPr>
                <w:rFonts w:ascii="Times New Roman" w:hAnsi="Times New Roman"/>
                <w:sz w:val="24"/>
                <w:szCs w:val="24"/>
              </w:rPr>
              <w:t>Гарантия: 100% надежный  канал связи в режиме 24х7</w:t>
            </w:r>
          </w:p>
          <w:p w:rsidR="000A34BB" w:rsidRPr="000A34BB" w:rsidRDefault="00780933" w:rsidP="00CA49E1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Количество: 5</w:t>
            </w:r>
            <w:r w:rsidR="000A34BB" w:rsidRPr="000A34BB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номера, 1 Универсальный номер, 1 </w:t>
            </w:r>
            <w:r w:rsidR="000A34BB" w:rsidRPr="000A34B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ID</w:t>
            </w:r>
            <w:r w:rsidR="000A34BB" w:rsidRPr="000A34BB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0A34BB" w:rsidRPr="000A34B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Phone</w:t>
            </w:r>
          </w:p>
        </w:tc>
      </w:tr>
    </w:tbl>
    <w:p w:rsidR="00574A39" w:rsidRDefault="00574A39" w:rsidP="00CA49E1">
      <w:pPr>
        <w:pStyle w:val="a6"/>
        <w:rPr>
          <w:b/>
          <w:sz w:val="24"/>
        </w:rPr>
      </w:pPr>
    </w:p>
    <w:p w:rsidR="001F57F1" w:rsidRPr="004D179F" w:rsidRDefault="001F57F1" w:rsidP="00CA49E1">
      <w:pPr>
        <w:pStyle w:val="a6"/>
        <w:rPr>
          <w:b/>
          <w:sz w:val="24"/>
        </w:rPr>
      </w:pPr>
      <w:r w:rsidRPr="004D179F">
        <w:rPr>
          <w:b/>
          <w:sz w:val="24"/>
        </w:rPr>
        <w:t>ТРЕБОВАНИЯ К ПОСТАВЩИКУ:</w:t>
      </w:r>
    </w:p>
    <w:p w:rsidR="001F57F1" w:rsidRPr="004D179F" w:rsidRDefault="001F57F1" w:rsidP="001F57F1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4D179F">
        <w:rPr>
          <w:rFonts w:ascii="Times New Roman" w:hAnsi="Times New Roman"/>
          <w:sz w:val="24"/>
          <w:szCs w:val="24"/>
        </w:rPr>
        <w:t>Наличие у  Поставщика государственной лицензии предоставление  услуг в области связи.</w:t>
      </w:r>
    </w:p>
    <w:p w:rsidR="001F57F1" w:rsidRPr="004D179F" w:rsidRDefault="001F57F1" w:rsidP="001F57F1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4D179F">
        <w:rPr>
          <w:rFonts w:ascii="Times New Roman" w:hAnsi="Times New Roman"/>
          <w:sz w:val="24"/>
          <w:szCs w:val="24"/>
          <w:lang w:eastAsia="ko-KR"/>
        </w:rPr>
        <w:t xml:space="preserve">Поставщик должен иметь </w:t>
      </w:r>
      <w:r w:rsidRPr="004D179F">
        <w:rPr>
          <w:rFonts w:ascii="Times New Roman" w:hAnsi="Times New Roman"/>
          <w:bCs/>
          <w:sz w:val="24"/>
          <w:szCs w:val="24"/>
          <w:lang w:eastAsia="ko-KR"/>
        </w:rPr>
        <w:t>телефонную</w:t>
      </w:r>
      <w:r w:rsidRPr="004D179F">
        <w:rPr>
          <w:rFonts w:ascii="Times New Roman" w:hAnsi="Times New Roman"/>
          <w:sz w:val="24"/>
          <w:szCs w:val="24"/>
          <w:lang w:eastAsia="ko-KR"/>
        </w:rPr>
        <w:t xml:space="preserve"> магистраль.</w:t>
      </w:r>
    </w:p>
    <w:p w:rsidR="001F57F1" w:rsidRPr="004D179F" w:rsidRDefault="001F57F1" w:rsidP="001F57F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4D179F">
        <w:rPr>
          <w:rFonts w:ascii="Times New Roman" w:hAnsi="Times New Roman"/>
          <w:sz w:val="24"/>
          <w:szCs w:val="24"/>
          <w:lang w:eastAsia="ko-KR"/>
        </w:rPr>
        <w:t>Поставщик должен иметь в своем штате сертифицированных инженеров, обеспечивающих высококачественное и компетентное обслуживание магистральной сети Поставщика.</w:t>
      </w:r>
    </w:p>
    <w:p w:rsidR="001F57F1" w:rsidRPr="00574A39" w:rsidRDefault="001F57F1" w:rsidP="001F57F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4A39">
        <w:rPr>
          <w:rFonts w:ascii="Times New Roman" w:hAnsi="Times New Roman"/>
          <w:b/>
          <w:sz w:val="24"/>
          <w:szCs w:val="24"/>
        </w:rPr>
        <w:lastRenderedPageBreak/>
        <w:t xml:space="preserve">Поставщик должен гарантировать бесперебойное предоставление услуг и иметь круглосуточную службу поддержки Клиентов, обеспечивающую круглосуточный мониторинг </w:t>
      </w:r>
      <w:r w:rsidR="0026516E" w:rsidRPr="00574A39">
        <w:rPr>
          <w:rFonts w:ascii="Times New Roman" w:hAnsi="Times New Roman"/>
          <w:b/>
          <w:sz w:val="24"/>
          <w:szCs w:val="24"/>
        </w:rPr>
        <w:t>телефонной магистрали</w:t>
      </w:r>
      <w:r w:rsidRPr="00574A39">
        <w:rPr>
          <w:rFonts w:ascii="Times New Roman" w:hAnsi="Times New Roman"/>
          <w:b/>
          <w:sz w:val="24"/>
          <w:szCs w:val="24"/>
        </w:rPr>
        <w:t xml:space="preserve"> и оперативное устранение неисправностей. </w:t>
      </w:r>
    </w:p>
    <w:p w:rsidR="001F57F1" w:rsidRPr="004D179F" w:rsidRDefault="001F57F1" w:rsidP="001F57F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79F">
        <w:rPr>
          <w:rFonts w:ascii="Times New Roman" w:hAnsi="Times New Roman"/>
          <w:sz w:val="24"/>
          <w:szCs w:val="24"/>
        </w:rPr>
        <w:t xml:space="preserve">Плановые работы должны проводиться в </w:t>
      </w:r>
      <w:r w:rsidRPr="004D179F">
        <w:rPr>
          <w:rFonts w:ascii="Times New Roman" w:hAnsi="Times New Roman"/>
          <w:sz w:val="24"/>
          <w:szCs w:val="24"/>
          <w:lang w:val="kk-KZ"/>
        </w:rPr>
        <w:t>не рабочее время</w:t>
      </w:r>
      <w:r w:rsidRPr="004D179F">
        <w:rPr>
          <w:rFonts w:ascii="Times New Roman" w:hAnsi="Times New Roman"/>
          <w:sz w:val="24"/>
          <w:szCs w:val="24"/>
        </w:rPr>
        <w:t>. Извещение о проведении плановых работ должно  производиться за 48 часов.</w:t>
      </w:r>
    </w:p>
    <w:p w:rsidR="001F57F1" w:rsidRPr="004D179F" w:rsidRDefault="001F57F1" w:rsidP="001F57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9F">
        <w:rPr>
          <w:rFonts w:ascii="Times New Roman" w:hAnsi="Times New Roman"/>
          <w:sz w:val="24"/>
          <w:szCs w:val="24"/>
        </w:rPr>
        <w:t xml:space="preserve">Проводимый объем подготовительных и монтажных работ </w:t>
      </w:r>
      <w:r w:rsidR="00574A39">
        <w:rPr>
          <w:rFonts w:ascii="Times New Roman" w:hAnsi="Times New Roman"/>
          <w:sz w:val="24"/>
          <w:szCs w:val="24"/>
        </w:rPr>
        <w:t xml:space="preserve">по предоставлению услуг телефонии </w:t>
      </w:r>
      <w:r w:rsidRPr="004D179F">
        <w:rPr>
          <w:rFonts w:ascii="Times New Roman" w:hAnsi="Times New Roman"/>
          <w:sz w:val="24"/>
          <w:szCs w:val="24"/>
        </w:rPr>
        <w:t>включен в стоимость услуги.</w:t>
      </w:r>
    </w:p>
    <w:p w:rsidR="001F57F1" w:rsidRPr="004D179F" w:rsidRDefault="001F57F1" w:rsidP="001F57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9F">
        <w:rPr>
          <w:rFonts w:ascii="Times New Roman" w:hAnsi="Times New Roman"/>
          <w:sz w:val="24"/>
          <w:szCs w:val="24"/>
        </w:rPr>
        <w:t>Доставка установка и настройка оборудования на стороне Заказчика входит в стоимость услуги.</w:t>
      </w:r>
    </w:p>
    <w:p w:rsidR="00574A39" w:rsidRDefault="00574A39" w:rsidP="001F57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29DA" w:rsidRDefault="001F57F1" w:rsidP="00632CB3">
      <w:pPr>
        <w:spacing w:after="0" w:line="240" w:lineRule="auto"/>
        <w:ind w:firstLine="450"/>
        <w:rPr>
          <w:rFonts w:ascii="Times New Roman" w:hAnsi="Times New Roman"/>
          <w:b/>
          <w:sz w:val="28"/>
          <w:szCs w:val="28"/>
        </w:rPr>
      </w:pPr>
      <w:r w:rsidRPr="004D179F">
        <w:rPr>
          <w:rFonts w:ascii="Times New Roman" w:hAnsi="Times New Roman"/>
          <w:b/>
          <w:sz w:val="24"/>
          <w:szCs w:val="24"/>
        </w:rPr>
        <w:t xml:space="preserve">Срок предоставления услуги – </w:t>
      </w:r>
      <w:r w:rsidR="000A34BB">
        <w:rPr>
          <w:rFonts w:ascii="Times New Roman" w:hAnsi="Times New Roman"/>
          <w:b/>
          <w:sz w:val="24"/>
          <w:szCs w:val="24"/>
        </w:rPr>
        <w:t>до конца 202</w:t>
      </w:r>
      <w:r w:rsidR="00852872">
        <w:rPr>
          <w:rFonts w:ascii="Times New Roman" w:hAnsi="Times New Roman"/>
          <w:b/>
          <w:sz w:val="24"/>
          <w:szCs w:val="24"/>
        </w:rPr>
        <w:t>5</w:t>
      </w:r>
      <w:r w:rsidR="00574A39">
        <w:rPr>
          <w:rFonts w:ascii="Times New Roman" w:hAnsi="Times New Roman"/>
          <w:b/>
          <w:sz w:val="24"/>
          <w:szCs w:val="24"/>
        </w:rPr>
        <w:t xml:space="preserve"> года (31 декабря 202</w:t>
      </w:r>
      <w:r w:rsidR="00852872">
        <w:rPr>
          <w:rFonts w:ascii="Times New Roman" w:hAnsi="Times New Roman"/>
          <w:b/>
          <w:sz w:val="24"/>
          <w:szCs w:val="24"/>
        </w:rPr>
        <w:t>5</w:t>
      </w:r>
      <w:r w:rsidR="00574A39">
        <w:rPr>
          <w:rFonts w:ascii="Times New Roman" w:hAnsi="Times New Roman"/>
          <w:b/>
          <w:sz w:val="24"/>
          <w:szCs w:val="24"/>
        </w:rPr>
        <w:t>г)</w:t>
      </w:r>
    </w:p>
    <w:p w:rsidR="00574A39" w:rsidRDefault="00574A39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7DE0" w:rsidRDefault="00197DE0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29DA" w:rsidRPr="00BA29DA" w:rsidRDefault="00BA29DA" w:rsidP="00BA2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29DA">
        <w:rPr>
          <w:rFonts w:ascii="Times New Roman" w:hAnsi="Times New Roman"/>
          <w:b/>
          <w:sz w:val="28"/>
          <w:szCs w:val="28"/>
        </w:rPr>
        <w:lastRenderedPageBreak/>
        <w:t>Т</w:t>
      </w:r>
      <w:r w:rsidRPr="00BA29DA">
        <w:rPr>
          <w:rFonts w:ascii="Times New Roman" w:hAnsi="Times New Roman"/>
          <w:b/>
          <w:sz w:val="28"/>
          <w:szCs w:val="28"/>
          <w:lang w:val="kk-KZ"/>
        </w:rPr>
        <w:t>ехникалық ерекшеліктері</w:t>
      </w:r>
    </w:p>
    <w:p w:rsidR="00BA29DA" w:rsidRPr="00BA29DA" w:rsidRDefault="00BA29DA" w:rsidP="00BA29DA">
      <w:pPr>
        <w:spacing w:after="0"/>
        <w:jc w:val="right"/>
        <w:rPr>
          <w:rFonts w:ascii="Times New Roman" w:hAnsi="Times New Roman"/>
        </w:rPr>
      </w:pPr>
    </w:p>
    <w:p w:rsidR="00BA29DA" w:rsidRPr="00CF66B3" w:rsidRDefault="00BA29DA" w:rsidP="00BA29DA">
      <w:pPr>
        <w:pStyle w:val="a6"/>
        <w:rPr>
          <w:b/>
          <w:sz w:val="24"/>
          <w:lang w:val="kk-KZ"/>
        </w:rPr>
      </w:pPr>
      <w:r>
        <w:rPr>
          <w:b/>
          <w:sz w:val="24"/>
          <w:lang w:val="kk-KZ"/>
        </w:rPr>
        <w:t>Телефон байланысының қызметтерін ұсынуға техникалық сипаттама</w:t>
      </w:r>
    </w:p>
    <w:p w:rsidR="00BA29DA" w:rsidRPr="0088590E" w:rsidRDefault="00BA29DA" w:rsidP="00BA29DA">
      <w:pPr>
        <w:pStyle w:val="a6"/>
        <w:rPr>
          <w:b/>
          <w:sz w:val="24"/>
          <w:lang w:val="kk-KZ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616"/>
      </w:tblGrid>
      <w:tr w:rsidR="00BA29DA" w:rsidRPr="0078566C" w:rsidTr="00000886">
        <w:trPr>
          <w:trHeight w:val="51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BA29DA" w:rsidRPr="0078566C" w:rsidRDefault="00BA29DA" w:rsidP="0000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8566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r w:rsidRPr="0078566C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р</w:t>
            </w:r>
            <w:r w:rsidRPr="0078566C"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r w:rsidRPr="0078566C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A29DA" w:rsidRPr="0078566C" w:rsidRDefault="00BA29DA" w:rsidP="0000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8566C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12616" w:type="dxa"/>
            <w:shd w:val="clear" w:color="auto" w:fill="auto"/>
            <w:vAlign w:val="center"/>
            <w:hideMark/>
          </w:tcPr>
          <w:p w:rsidR="00BA29DA" w:rsidRPr="0078566C" w:rsidRDefault="00BA29DA" w:rsidP="0000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8566C">
              <w:rPr>
                <w:rFonts w:ascii="Times New Roman" w:eastAsia="Times New Roman" w:hAnsi="Times New Roman"/>
                <w:b/>
                <w:bCs/>
                <w:lang w:eastAsia="ru-RU"/>
              </w:rPr>
              <w:t>Техни</w:t>
            </w:r>
            <w:r w:rsidRPr="0078566C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калық сипаттама</w:t>
            </w:r>
          </w:p>
        </w:tc>
      </w:tr>
      <w:tr w:rsidR="00BA29DA" w:rsidRPr="0078566C" w:rsidTr="00984E84">
        <w:trPr>
          <w:trHeight w:val="255"/>
        </w:trPr>
        <w:tc>
          <w:tcPr>
            <w:tcW w:w="710" w:type="dxa"/>
            <w:vAlign w:val="center"/>
            <w:hideMark/>
          </w:tcPr>
          <w:p w:rsidR="00BA29DA" w:rsidRPr="0078566C" w:rsidRDefault="00BA29DA" w:rsidP="0000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66C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BA29DA" w:rsidRPr="0078566C" w:rsidRDefault="00BA29DA" w:rsidP="0000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566C">
              <w:rPr>
                <w:rFonts w:ascii="Times New Roman" w:eastAsia="Times New Roman" w:hAnsi="Times New Roman"/>
                <w:lang w:val="kk-KZ" w:eastAsia="ru-RU"/>
              </w:rPr>
              <w:t>Телефон байланысы</w:t>
            </w:r>
            <w:r w:rsidRPr="0078566C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8566C">
              <w:rPr>
                <w:rFonts w:ascii="Times New Roman" w:eastAsia="Times New Roman" w:hAnsi="Times New Roman"/>
                <w:lang w:val="kk-KZ" w:eastAsia="ru-RU"/>
              </w:rPr>
              <w:t>ның қызметтері</w:t>
            </w:r>
          </w:p>
        </w:tc>
        <w:tc>
          <w:tcPr>
            <w:tcW w:w="12616" w:type="dxa"/>
            <w:shd w:val="clear" w:color="auto" w:fill="auto"/>
            <w:hideMark/>
          </w:tcPr>
          <w:p w:rsidR="00632CB3" w:rsidRDefault="00632CB3" w:rsidP="00632C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Pr="00632CB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Байланыс туралы» Қазақстан Республикасының Заңымен және «Телекоммуникация қызметтерін көрсету қағидаларымен»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Pr="00632C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органдарының қажеттіліктері үшін телекоммуникация қызметтерін көрсетуге  және телекоммуникация қызметтерін приоритетті түрде және үзіліссіз ұсынуды қамтамасыз етуге байланысты </w:t>
            </w:r>
            <w:r w:rsidRPr="00632C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632CB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елефония қызметтерін көрсету керек</w:t>
            </w:r>
          </w:p>
          <w:p w:rsidR="00632CB3" w:rsidRPr="00984E84" w:rsidRDefault="00632CB3" w:rsidP="00632CB3">
            <w:pPr>
              <w:pStyle w:val="a4"/>
              <w:spacing w:after="0"/>
              <w:ind w:left="0"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>Қарапайым (аналогтік) телефон нөмірлерін ұсыну, IP-телефония арқылы қоңырау шалу қызметін ұсынусыз.</w:t>
            </w:r>
          </w:p>
          <w:p w:rsidR="00632CB3" w:rsidRPr="00984E84" w:rsidRDefault="00CF60D3" w:rsidP="00632CB3">
            <w:pPr>
              <w:pStyle w:val="HTML"/>
              <w:shd w:val="clear" w:color="auto" w:fill="F8F9FA"/>
              <w:spacing w:line="276" w:lineRule="auto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8093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ул. </w:t>
            </w:r>
            <w:r w:rsidRPr="00CF60D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Абдуллина 76 г.Жаркент  области </w:t>
            </w:r>
            <w:r w:rsidRPr="0078093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Жетісу</w:t>
            </w:r>
            <w:r w:rsidRPr="00CF60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32CB3" w:rsidRPr="00DE09E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Телефон нөмірлерінің саны: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5</w:t>
            </w:r>
            <w:r w:rsidR="000A34BB" w:rsidRPr="000A34BB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номер, 1 Универсал</w:t>
            </w:r>
            <w:r w:rsidR="000A34BB" w:rsidRPr="00CF60D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ls</w:t>
            </w:r>
            <w:r w:rsidR="000A34BB" w:rsidRPr="000A34BB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номер, 1 </w:t>
            </w:r>
            <w:r w:rsidR="000A34BB" w:rsidRPr="00CF60D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ID-Phone</w:t>
            </w:r>
            <w:r w:rsidR="000A34BB" w:rsidRPr="00706E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632CB3" w:rsidRPr="00706E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632CB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</w:t>
            </w:r>
            <w:r w:rsidR="00632CB3" w:rsidRPr="00984E84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Жеткізуші алты таңбалы қалалық нөмірлердің (облыстық коды 7282) ХХ ХХ ХХХ қосылуын қамтамасыз етуге</w:t>
            </w:r>
            <w:r w:rsidR="00632CB3" w:rsidRPr="00984E8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және кіріс/шығыс жергілікті, қалааралық және халықаралық телефон трафигін Қазақстан Республикасының жалпы пайдаланудағы телекоммуникациялар желісіне өткізуге міндетті.</w:t>
            </w:r>
          </w:p>
          <w:p w:rsidR="00632CB3" w:rsidRPr="00984E84" w:rsidRDefault="00632CB3" w:rsidP="00632CB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3. </w:t>
            </w:r>
            <w:r w:rsidRPr="00984E8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Жеткізуші берілген қалалық телефон нөмірлерінен жергілікті трафиктің, қалааралық трафиктің, халықаралық трафиктің және ұялы байланыс операторларының желілеріндегі трафиктің кіріс/шығыс қоңырауларын үздіксіз және басымдықпен қамтамасыз етуге міндетті.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А</w:t>
            </w:r>
            <w:r w:rsidRPr="00984E8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нықтамалық қызметтерге қол жеткізу мүмкіндігі.</w:t>
            </w:r>
          </w:p>
          <w:p w:rsidR="00632CB3" w:rsidRPr="00984E84" w:rsidRDefault="00632CB3" w:rsidP="00632CB3">
            <w:pPr>
              <w:pStyle w:val="HTML"/>
              <w:shd w:val="clear" w:color="auto" w:fill="F8F9FA"/>
              <w:spacing w:line="276" w:lineRule="auto"/>
              <w:ind w:left="34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4. </w:t>
            </w:r>
            <w:r w:rsidRPr="00984E8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Жеткізушіде трафикті есепке алу үшін есеп айырысу жүйесі болуы керек. Ұсынылған телефон нөмірлері қалааралық және халықаралық АТС-қа қосылу (ажырату), сондай-ақ жергілікті станциядағы қосымша қызмет түрлерінің қызметтерін қалалық телефон нөмірлерімен қосу мүмкіндігі болуы керек.</w:t>
            </w:r>
          </w:p>
          <w:p w:rsidR="00BA29DA" w:rsidRPr="00984E84" w:rsidRDefault="00BA29DA" w:rsidP="00632CB3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>Берілетін телефон нөмірлері қалааралық және халықаралық автоматты телефон станциясына  қосылу (ажыратылу) мүмкіндігіне ие болуы тиіс.</w:t>
            </w:r>
          </w:p>
          <w:p w:rsidR="00BA29DA" w:rsidRPr="00984E84" w:rsidRDefault="00BA29DA" w:rsidP="00632CB3">
            <w:pPr>
              <w:spacing w:after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Берілетін телефон нөмірлері қызмет көрсетудің қосымша түрлерін (ҚҚТ) қосуды (ажыратуды) қарастыру қажет: нөмірді анықтау, шектеумен қызмет көрсету т.б.   </w:t>
            </w:r>
          </w:p>
          <w:p w:rsidR="00BA29DA" w:rsidRPr="00984E84" w:rsidRDefault="00BA29DA" w:rsidP="00632CB3">
            <w:pPr>
              <w:spacing w:after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>Берілетін телефон нөмерлері ақылы анықтамалық қызметтерден ажыратылу (қосылу) мүмкіндігіне ие болуы тиіс.</w:t>
            </w:r>
          </w:p>
          <w:p w:rsidR="00BA29DA" w:rsidRPr="00984E84" w:rsidRDefault="00BA29DA" w:rsidP="00632C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>Кепілдеме</w:t>
            </w:r>
            <w:r w:rsidRPr="00984E84">
              <w:rPr>
                <w:rFonts w:ascii="Times New Roman" w:hAnsi="Times New Roman"/>
                <w:sz w:val="24"/>
                <w:szCs w:val="24"/>
              </w:rPr>
              <w:t>: 24х7</w:t>
            </w: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режимінде байланыстың </w:t>
            </w:r>
            <w:r w:rsidRPr="00984E84">
              <w:rPr>
                <w:rFonts w:ascii="Times New Roman" w:hAnsi="Times New Roman"/>
                <w:sz w:val="24"/>
                <w:szCs w:val="24"/>
              </w:rPr>
              <w:t>100%</w:t>
            </w: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сенімді арнасы</w:t>
            </w:r>
          </w:p>
          <w:p w:rsidR="00BA29DA" w:rsidRPr="00984E84" w:rsidRDefault="00BA29DA" w:rsidP="00632C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Өзге  қызметтер</w:t>
            </w:r>
          </w:p>
          <w:p w:rsidR="00BA29DA" w:rsidRPr="00984E84" w:rsidRDefault="00BA29DA" w:rsidP="00632C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несиеге жеделхаттар, ТМД несиеге жеделхаттар, СИС ҚР бойынша Біріңғай анықтама </w:t>
            </w:r>
          </w:p>
          <w:p w:rsidR="00BA29DA" w:rsidRPr="00780933" w:rsidRDefault="00BA29DA" w:rsidP="00632C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E84">
              <w:rPr>
                <w:rFonts w:ascii="Times New Roman" w:hAnsi="Times New Roman"/>
                <w:sz w:val="24"/>
                <w:szCs w:val="24"/>
                <w:lang w:val="kk-KZ"/>
              </w:rPr>
              <w:t>Кепілдеме: 24х7 режимінде байланыстың 100% сенімді арнасы</w:t>
            </w:r>
          </w:p>
          <w:p w:rsidR="000A34BB" w:rsidRPr="000A34BB" w:rsidRDefault="000A34BB" w:rsidP="00632C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9E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Телефон нөмірлерінің саны: </w:t>
            </w:r>
            <w:r w:rsidR="00CF60D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5</w:t>
            </w:r>
            <w:r w:rsidRPr="000A34BB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номер, 1 Универсал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ls</w:t>
            </w:r>
            <w:r w:rsidRPr="000A34BB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номер, 1 </w:t>
            </w:r>
            <w:r w:rsidRPr="000A34B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ID</w:t>
            </w:r>
            <w:r w:rsidRPr="000A34BB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0A34B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Phone</w:t>
            </w:r>
          </w:p>
        </w:tc>
      </w:tr>
    </w:tbl>
    <w:p w:rsidR="00BA29DA" w:rsidRPr="004D179F" w:rsidRDefault="00BA29DA" w:rsidP="00BA29DA">
      <w:pPr>
        <w:pStyle w:val="a6"/>
        <w:rPr>
          <w:b/>
          <w:sz w:val="24"/>
        </w:rPr>
      </w:pPr>
      <w:r>
        <w:rPr>
          <w:b/>
          <w:sz w:val="24"/>
          <w:lang w:val="kk-KZ"/>
        </w:rPr>
        <w:t>Жеткізушіге талаптар</w:t>
      </w:r>
      <w:r w:rsidRPr="004D179F">
        <w:rPr>
          <w:b/>
          <w:sz w:val="24"/>
        </w:rPr>
        <w:t>:</w:t>
      </w:r>
    </w:p>
    <w:p w:rsidR="00BA29DA" w:rsidRPr="00DF5A32" w:rsidRDefault="00BA29DA" w:rsidP="00BA29DA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Жеткізушінің байланыс саласында қызметтер көрсетуге мемлекттік лицензиясының болуы.</w:t>
      </w:r>
    </w:p>
    <w:p w:rsidR="00BA29DA" w:rsidRPr="004D179F" w:rsidRDefault="00BA29DA" w:rsidP="00BA29DA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Жеткізушіде телефон магистралы болуы тиіс.</w:t>
      </w:r>
    </w:p>
    <w:p w:rsidR="00BA29DA" w:rsidRPr="004D179F" w:rsidRDefault="00BA29DA" w:rsidP="00BA29DA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Жеткізушінің штатында өзінің магистралды желісіне жоғары сапалы әрі білікті қызмет көрсететін сертификатталған инженерлері болуы тиіс.</w:t>
      </w:r>
    </w:p>
    <w:p w:rsidR="00BA29DA" w:rsidRPr="00F96FE4" w:rsidRDefault="00BA29DA" w:rsidP="00BA29DA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96FE4">
        <w:rPr>
          <w:rFonts w:ascii="Times New Roman" w:hAnsi="Times New Roman"/>
          <w:b/>
          <w:sz w:val="24"/>
          <w:szCs w:val="24"/>
          <w:lang w:val="kk-KZ" w:eastAsia="ko-KR"/>
        </w:rPr>
        <w:lastRenderedPageBreak/>
        <w:t xml:space="preserve">Жеткізуші үздіксіз қызмет ұсынуға кепілдік беруі тиіс және телефон магистралын  тәулік бойы бақылау мен ақауларды жедел жоюды қамтамасыз ететін тәулік бойы Клиенттерге қолдау көрсету қызметі болуы тиіс.  </w:t>
      </w:r>
    </w:p>
    <w:p w:rsidR="00BA29DA" w:rsidRPr="00192BAD" w:rsidRDefault="00BA29DA" w:rsidP="00BA29DA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Жоспарлы жұмыстар жұмыстан тыс уақытта жүргізілуі тиіс.  Жоспарлы жұмыстарды жүргізу туралы хабарлама </w:t>
      </w:r>
      <w:r w:rsidRPr="00192BAD">
        <w:rPr>
          <w:rFonts w:ascii="Times New Roman" w:hAnsi="Times New Roman"/>
          <w:sz w:val="24"/>
          <w:szCs w:val="24"/>
          <w:lang w:val="kk-KZ"/>
        </w:rPr>
        <w:t>48</w:t>
      </w:r>
      <w:r>
        <w:rPr>
          <w:rFonts w:ascii="Times New Roman" w:hAnsi="Times New Roman"/>
          <w:sz w:val="24"/>
          <w:szCs w:val="24"/>
          <w:lang w:val="kk-KZ"/>
        </w:rPr>
        <w:t xml:space="preserve"> сағат бұрын жасалуы тиіс.</w:t>
      </w:r>
    </w:p>
    <w:p w:rsidR="00BA29DA" w:rsidRPr="00192BAD" w:rsidRDefault="00BA29DA" w:rsidP="00BA29DA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Жүргізілетін дайындық және монтаж жұмыстарының көлемі қызметтің құнына енгізілген.</w:t>
      </w:r>
    </w:p>
    <w:p w:rsidR="00BA29DA" w:rsidRPr="00192BAD" w:rsidRDefault="00BA29DA" w:rsidP="00BA29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Тапсырыс берушінің жағында жабдықты жеткізу, орнату және күйге келтіру қызметтің құнына кіреді. </w:t>
      </w:r>
    </w:p>
    <w:p w:rsidR="00632CB3" w:rsidRDefault="00632CB3" w:rsidP="008E2D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BA29DA" w:rsidRPr="00632CB3" w:rsidRDefault="00BA29DA" w:rsidP="00632CB3">
      <w:pPr>
        <w:spacing w:after="0" w:line="240" w:lineRule="auto"/>
        <w:ind w:firstLine="45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Қызметті ұсыну мерзімі</w:t>
      </w:r>
      <w:r w:rsidRPr="00BA29DA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A34BB">
        <w:rPr>
          <w:rFonts w:ascii="Times New Roman" w:hAnsi="Times New Roman"/>
          <w:b/>
          <w:sz w:val="24"/>
          <w:szCs w:val="24"/>
          <w:lang w:val="kk-KZ"/>
        </w:rPr>
        <w:t>202</w:t>
      </w:r>
      <w:r w:rsidR="00852872">
        <w:rPr>
          <w:rFonts w:ascii="Times New Roman" w:hAnsi="Times New Roman"/>
          <w:b/>
          <w:sz w:val="24"/>
          <w:szCs w:val="24"/>
          <w:lang w:val="kk-KZ"/>
        </w:rPr>
        <w:t>5</w:t>
      </w:r>
      <w:r w:rsidR="00F96FE4">
        <w:rPr>
          <w:rFonts w:ascii="Times New Roman" w:hAnsi="Times New Roman"/>
          <w:b/>
          <w:sz w:val="24"/>
          <w:szCs w:val="24"/>
          <w:lang w:val="kk-KZ"/>
        </w:rPr>
        <w:t xml:space="preserve"> ж</w:t>
      </w:r>
      <w:r w:rsidR="00632CB3">
        <w:rPr>
          <w:rFonts w:ascii="Times New Roman" w:hAnsi="Times New Roman"/>
          <w:b/>
          <w:sz w:val="24"/>
          <w:szCs w:val="24"/>
          <w:lang w:val="kk-KZ"/>
        </w:rPr>
        <w:t xml:space="preserve">ылдың соңына дейін </w:t>
      </w:r>
      <w:r w:rsidR="00632CB3" w:rsidRPr="00632CB3">
        <w:rPr>
          <w:rFonts w:ascii="Times New Roman" w:hAnsi="Times New Roman"/>
          <w:b/>
          <w:sz w:val="24"/>
          <w:szCs w:val="24"/>
          <w:lang w:val="kk-KZ"/>
        </w:rPr>
        <w:t>(</w:t>
      </w:r>
      <w:r w:rsidR="000A34BB">
        <w:rPr>
          <w:rFonts w:ascii="Times New Roman" w:hAnsi="Times New Roman"/>
          <w:b/>
          <w:sz w:val="24"/>
          <w:szCs w:val="24"/>
          <w:lang w:val="kk-KZ"/>
        </w:rPr>
        <w:t>202</w:t>
      </w:r>
      <w:r w:rsidR="00852872">
        <w:rPr>
          <w:rFonts w:ascii="Times New Roman" w:hAnsi="Times New Roman"/>
          <w:b/>
          <w:sz w:val="24"/>
          <w:szCs w:val="24"/>
          <w:lang w:val="kk-KZ"/>
        </w:rPr>
        <w:t>5</w:t>
      </w:r>
      <w:r w:rsidR="00632CB3">
        <w:rPr>
          <w:rFonts w:ascii="Times New Roman" w:hAnsi="Times New Roman"/>
          <w:b/>
          <w:sz w:val="24"/>
          <w:szCs w:val="24"/>
          <w:lang w:val="kk-KZ"/>
        </w:rPr>
        <w:t xml:space="preserve"> ж</w:t>
      </w:r>
      <w:r w:rsidR="00632CB3" w:rsidRPr="00632CB3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632CB3">
        <w:rPr>
          <w:rFonts w:ascii="Times New Roman" w:hAnsi="Times New Roman"/>
          <w:b/>
          <w:sz w:val="24"/>
          <w:szCs w:val="24"/>
          <w:lang w:val="kk-KZ"/>
        </w:rPr>
        <w:t>31 желтоқсан</w:t>
      </w:r>
      <w:r w:rsidR="00632CB3" w:rsidRPr="00632CB3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632CB3" w:rsidRDefault="00632CB3" w:rsidP="008E2D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632CB3" w:rsidRDefault="00632CB3" w:rsidP="008E2D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632CB3" w:rsidRDefault="00632CB3" w:rsidP="008E2D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632CB3" w:rsidSect="0030716E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3C" w:rsidRDefault="0014603C" w:rsidP="008E2D39">
      <w:pPr>
        <w:spacing w:after="0" w:line="240" w:lineRule="auto"/>
      </w:pPr>
      <w:r>
        <w:separator/>
      </w:r>
    </w:p>
  </w:endnote>
  <w:endnote w:type="continuationSeparator" w:id="0">
    <w:p w:rsidR="0014603C" w:rsidRDefault="0014603C" w:rsidP="008E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3C" w:rsidRDefault="0014603C" w:rsidP="008E2D39">
      <w:pPr>
        <w:spacing w:after="0" w:line="240" w:lineRule="auto"/>
      </w:pPr>
      <w:r>
        <w:separator/>
      </w:r>
    </w:p>
  </w:footnote>
  <w:footnote w:type="continuationSeparator" w:id="0">
    <w:p w:rsidR="0014603C" w:rsidRDefault="0014603C" w:rsidP="008E2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EB1"/>
    <w:multiLevelType w:val="hybridMultilevel"/>
    <w:tmpl w:val="21A03B34"/>
    <w:lvl w:ilvl="0" w:tplc="123E179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3B865C9"/>
    <w:multiLevelType w:val="hybridMultilevel"/>
    <w:tmpl w:val="352639C8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13723BB4"/>
    <w:multiLevelType w:val="multilevel"/>
    <w:tmpl w:val="4B3EF0D4"/>
    <w:lvl w:ilvl="0">
      <w:start w:val="1"/>
      <w:numFmt w:val="bullet"/>
      <w:lvlText w:val="–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B451E7"/>
    <w:multiLevelType w:val="hybridMultilevel"/>
    <w:tmpl w:val="21A03B34"/>
    <w:lvl w:ilvl="0" w:tplc="123E179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5234C6D"/>
    <w:multiLevelType w:val="multilevel"/>
    <w:tmpl w:val="AA96A61C"/>
    <w:numStyleLink w:val="2"/>
  </w:abstractNum>
  <w:abstractNum w:abstractNumId="5" w15:restartNumberingAfterBreak="0">
    <w:nsid w:val="3DD83F15"/>
    <w:multiLevelType w:val="hybridMultilevel"/>
    <w:tmpl w:val="AD425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14557"/>
    <w:multiLevelType w:val="hybridMultilevel"/>
    <w:tmpl w:val="1954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A36FD"/>
    <w:multiLevelType w:val="multilevel"/>
    <w:tmpl w:val="AA96A61C"/>
    <w:styleLink w:val="2"/>
    <w:lvl w:ilvl="0">
      <w:start w:val="1"/>
      <w:numFmt w:val="decimalZero"/>
      <w:lvlText w:val="M0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  <w:lvlOverride w:ilvl="0">
      <w:lvl w:ilvl="0">
        <w:start w:val="1"/>
        <w:numFmt w:val="decimalZero"/>
        <w:lvlText w:val="M0%1"/>
        <w:lvlJc w:val="left"/>
        <w:pPr>
          <w:tabs>
            <w:tab w:val="num" w:pos="1352"/>
          </w:tabs>
          <w:ind w:left="1352" w:hanging="360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84C"/>
    <w:rsid w:val="00000886"/>
    <w:rsid w:val="000371D2"/>
    <w:rsid w:val="00044DD8"/>
    <w:rsid w:val="0005280E"/>
    <w:rsid w:val="00062C70"/>
    <w:rsid w:val="00080AFD"/>
    <w:rsid w:val="00096CDE"/>
    <w:rsid w:val="000A34BB"/>
    <w:rsid w:val="000B24BA"/>
    <w:rsid w:val="000B25FD"/>
    <w:rsid w:val="000F2DD4"/>
    <w:rsid w:val="000F4072"/>
    <w:rsid w:val="00103E25"/>
    <w:rsid w:val="00115C3E"/>
    <w:rsid w:val="0014603C"/>
    <w:rsid w:val="00180E25"/>
    <w:rsid w:val="0018339F"/>
    <w:rsid w:val="00197DE0"/>
    <w:rsid w:val="001B5709"/>
    <w:rsid w:val="001B5C58"/>
    <w:rsid w:val="001C3A64"/>
    <w:rsid w:val="001C61A8"/>
    <w:rsid w:val="001C71A5"/>
    <w:rsid w:val="001D043E"/>
    <w:rsid w:val="001D7B3D"/>
    <w:rsid w:val="001F57F1"/>
    <w:rsid w:val="00201966"/>
    <w:rsid w:val="0020248D"/>
    <w:rsid w:val="00211079"/>
    <w:rsid w:val="00231C4B"/>
    <w:rsid w:val="0023788D"/>
    <w:rsid w:val="002622C0"/>
    <w:rsid w:val="00264CA2"/>
    <w:rsid w:val="0026516E"/>
    <w:rsid w:val="00271DB2"/>
    <w:rsid w:val="00285AFC"/>
    <w:rsid w:val="00290CF3"/>
    <w:rsid w:val="002974CA"/>
    <w:rsid w:val="002A2F07"/>
    <w:rsid w:val="002B0BA7"/>
    <w:rsid w:val="002D67A6"/>
    <w:rsid w:val="002D796F"/>
    <w:rsid w:val="002F00AA"/>
    <w:rsid w:val="002F253E"/>
    <w:rsid w:val="0030716E"/>
    <w:rsid w:val="0032409D"/>
    <w:rsid w:val="003240F0"/>
    <w:rsid w:val="00361581"/>
    <w:rsid w:val="003A09EA"/>
    <w:rsid w:val="003B26D2"/>
    <w:rsid w:val="003E5FF5"/>
    <w:rsid w:val="00401271"/>
    <w:rsid w:val="00426DD8"/>
    <w:rsid w:val="004712B7"/>
    <w:rsid w:val="004A0658"/>
    <w:rsid w:val="004B09C7"/>
    <w:rsid w:val="004B35E9"/>
    <w:rsid w:val="004B711A"/>
    <w:rsid w:val="004D179F"/>
    <w:rsid w:val="004E0EE9"/>
    <w:rsid w:val="00526A30"/>
    <w:rsid w:val="00537F89"/>
    <w:rsid w:val="00552350"/>
    <w:rsid w:val="0056521B"/>
    <w:rsid w:val="0056575E"/>
    <w:rsid w:val="00572DB1"/>
    <w:rsid w:val="00573962"/>
    <w:rsid w:val="00574A39"/>
    <w:rsid w:val="005A3177"/>
    <w:rsid w:val="0060513D"/>
    <w:rsid w:val="006067B9"/>
    <w:rsid w:val="00610C3A"/>
    <w:rsid w:val="006142D5"/>
    <w:rsid w:val="0062313A"/>
    <w:rsid w:val="006264C1"/>
    <w:rsid w:val="006321D1"/>
    <w:rsid w:val="00632CB3"/>
    <w:rsid w:val="00654930"/>
    <w:rsid w:val="00692011"/>
    <w:rsid w:val="00697059"/>
    <w:rsid w:val="00697B67"/>
    <w:rsid w:val="006C56D6"/>
    <w:rsid w:val="006D126F"/>
    <w:rsid w:val="006E1EFB"/>
    <w:rsid w:val="00706E2D"/>
    <w:rsid w:val="00707DEE"/>
    <w:rsid w:val="00713FC0"/>
    <w:rsid w:val="00715972"/>
    <w:rsid w:val="00723063"/>
    <w:rsid w:val="0076665E"/>
    <w:rsid w:val="007706B2"/>
    <w:rsid w:val="007764BC"/>
    <w:rsid w:val="00780933"/>
    <w:rsid w:val="0078566C"/>
    <w:rsid w:val="00794ADE"/>
    <w:rsid w:val="00796013"/>
    <w:rsid w:val="007A43DC"/>
    <w:rsid w:val="007B3540"/>
    <w:rsid w:val="007C1411"/>
    <w:rsid w:val="007C40F8"/>
    <w:rsid w:val="007D02E4"/>
    <w:rsid w:val="007F25FB"/>
    <w:rsid w:val="007F5BC8"/>
    <w:rsid w:val="00801312"/>
    <w:rsid w:val="0083496F"/>
    <w:rsid w:val="00840360"/>
    <w:rsid w:val="0084108C"/>
    <w:rsid w:val="00852872"/>
    <w:rsid w:val="00871E95"/>
    <w:rsid w:val="008B67D3"/>
    <w:rsid w:val="008D4F5D"/>
    <w:rsid w:val="008E2D39"/>
    <w:rsid w:val="008F2F26"/>
    <w:rsid w:val="0091201D"/>
    <w:rsid w:val="009177D1"/>
    <w:rsid w:val="00923B22"/>
    <w:rsid w:val="00930DEA"/>
    <w:rsid w:val="00953B1F"/>
    <w:rsid w:val="00963E41"/>
    <w:rsid w:val="00984E84"/>
    <w:rsid w:val="009B7ED3"/>
    <w:rsid w:val="009D597F"/>
    <w:rsid w:val="009F42C2"/>
    <w:rsid w:val="00A01278"/>
    <w:rsid w:val="00A23074"/>
    <w:rsid w:val="00A26D92"/>
    <w:rsid w:val="00A6530B"/>
    <w:rsid w:val="00A9787A"/>
    <w:rsid w:val="00AA54DB"/>
    <w:rsid w:val="00AB6A2D"/>
    <w:rsid w:val="00AD2517"/>
    <w:rsid w:val="00AD4E18"/>
    <w:rsid w:val="00AD4E26"/>
    <w:rsid w:val="00AF271F"/>
    <w:rsid w:val="00B03FB6"/>
    <w:rsid w:val="00B128D2"/>
    <w:rsid w:val="00B51037"/>
    <w:rsid w:val="00BA29DA"/>
    <w:rsid w:val="00BA3AC8"/>
    <w:rsid w:val="00BB2128"/>
    <w:rsid w:val="00BD5F07"/>
    <w:rsid w:val="00BF554E"/>
    <w:rsid w:val="00C029B6"/>
    <w:rsid w:val="00C04489"/>
    <w:rsid w:val="00C31B97"/>
    <w:rsid w:val="00C41B7B"/>
    <w:rsid w:val="00C547CF"/>
    <w:rsid w:val="00C54E67"/>
    <w:rsid w:val="00C65E68"/>
    <w:rsid w:val="00C67AD8"/>
    <w:rsid w:val="00C7261D"/>
    <w:rsid w:val="00C76AC9"/>
    <w:rsid w:val="00C9184C"/>
    <w:rsid w:val="00C94E54"/>
    <w:rsid w:val="00CA079D"/>
    <w:rsid w:val="00CA49E1"/>
    <w:rsid w:val="00CD5651"/>
    <w:rsid w:val="00CE0B2D"/>
    <w:rsid w:val="00CF60D3"/>
    <w:rsid w:val="00D134E6"/>
    <w:rsid w:val="00D36A17"/>
    <w:rsid w:val="00D41130"/>
    <w:rsid w:val="00D43D9F"/>
    <w:rsid w:val="00D65BA0"/>
    <w:rsid w:val="00D73EC2"/>
    <w:rsid w:val="00D7646A"/>
    <w:rsid w:val="00D76A20"/>
    <w:rsid w:val="00D8384A"/>
    <w:rsid w:val="00D84131"/>
    <w:rsid w:val="00DA2DA1"/>
    <w:rsid w:val="00DB40E4"/>
    <w:rsid w:val="00DD09BB"/>
    <w:rsid w:val="00DE09E8"/>
    <w:rsid w:val="00DE5B81"/>
    <w:rsid w:val="00DE6473"/>
    <w:rsid w:val="00DF4766"/>
    <w:rsid w:val="00E105A1"/>
    <w:rsid w:val="00E251B6"/>
    <w:rsid w:val="00E34701"/>
    <w:rsid w:val="00E3571D"/>
    <w:rsid w:val="00E35989"/>
    <w:rsid w:val="00E35F3F"/>
    <w:rsid w:val="00E507AB"/>
    <w:rsid w:val="00E55EF4"/>
    <w:rsid w:val="00E56936"/>
    <w:rsid w:val="00E84B91"/>
    <w:rsid w:val="00E878F0"/>
    <w:rsid w:val="00E91B7A"/>
    <w:rsid w:val="00EA5490"/>
    <w:rsid w:val="00EA5876"/>
    <w:rsid w:val="00EA7FE3"/>
    <w:rsid w:val="00EB75C3"/>
    <w:rsid w:val="00EC3BFE"/>
    <w:rsid w:val="00EC7AB4"/>
    <w:rsid w:val="00ED04E5"/>
    <w:rsid w:val="00EE0C37"/>
    <w:rsid w:val="00EE6680"/>
    <w:rsid w:val="00EF59A8"/>
    <w:rsid w:val="00F054DD"/>
    <w:rsid w:val="00F460AF"/>
    <w:rsid w:val="00F5146E"/>
    <w:rsid w:val="00F51BB9"/>
    <w:rsid w:val="00F617A5"/>
    <w:rsid w:val="00F67082"/>
    <w:rsid w:val="00F76909"/>
    <w:rsid w:val="00F81E9F"/>
    <w:rsid w:val="00F86229"/>
    <w:rsid w:val="00F90931"/>
    <w:rsid w:val="00F96FE4"/>
    <w:rsid w:val="00FA0AE8"/>
    <w:rsid w:val="00FA35C4"/>
    <w:rsid w:val="00FA6D63"/>
    <w:rsid w:val="00FB5178"/>
    <w:rsid w:val="00FC46E4"/>
    <w:rsid w:val="00FD3FDB"/>
    <w:rsid w:val="00FD5BB1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DAE2"/>
  <w15:docId w15:val="{2AB598EB-693F-4E09-8167-1C134EE3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8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2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9184C"/>
    <w:pPr>
      <w:spacing w:after="0" w:line="240" w:lineRule="auto"/>
      <w:ind w:left="567" w:right="-285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style-span">
    <w:name w:val="apple-style-span"/>
    <w:rsid w:val="00C9184C"/>
  </w:style>
  <w:style w:type="character" w:customStyle="1" w:styleId="hps">
    <w:name w:val="hps"/>
    <w:rsid w:val="00C9184C"/>
  </w:style>
  <w:style w:type="character" w:customStyle="1" w:styleId="apple-converted-space">
    <w:name w:val="apple-converted-space"/>
    <w:rsid w:val="00C9184C"/>
  </w:style>
  <w:style w:type="paragraph" w:styleId="a4">
    <w:name w:val="List Paragraph"/>
    <w:basedOn w:val="a"/>
    <w:link w:val="a5"/>
    <w:uiPriority w:val="34"/>
    <w:qFormat/>
    <w:rsid w:val="00D8384A"/>
    <w:pPr>
      <w:ind w:left="720"/>
      <w:contextualSpacing/>
    </w:pPr>
  </w:style>
  <w:style w:type="paragraph" w:styleId="a6">
    <w:name w:val="Title"/>
    <w:basedOn w:val="a"/>
    <w:link w:val="a7"/>
    <w:qFormat/>
    <w:rsid w:val="00271DB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Заголовок Знак"/>
    <w:link w:val="a6"/>
    <w:rsid w:val="00271DB2"/>
    <w:rPr>
      <w:rFonts w:ascii="Times New Roman" w:eastAsia="Times New Roman" w:hAnsi="Times New Roman"/>
      <w:sz w:val="28"/>
      <w:szCs w:val="24"/>
    </w:rPr>
  </w:style>
  <w:style w:type="character" w:customStyle="1" w:styleId="a5">
    <w:name w:val="Абзац списка Знак"/>
    <w:link w:val="a4"/>
    <w:uiPriority w:val="34"/>
    <w:locked/>
    <w:rsid w:val="00271DB2"/>
    <w:rPr>
      <w:sz w:val="22"/>
      <w:szCs w:val="22"/>
      <w:lang w:eastAsia="en-US"/>
    </w:rPr>
  </w:style>
  <w:style w:type="numbering" w:customStyle="1" w:styleId="2">
    <w:name w:val="Стиль2"/>
    <w:rsid w:val="00271DB2"/>
    <w:pPr>
      <w:numPr>
        <w:numId w:val="3"/>
      </w:numPr>
    </w:pPr>
  </w:style>
  <w:style w:type="paragraph" w:styleId="a8">
    <w:name w:val="Normal (Web)"/>
    <w:basedOn w:val="a"/>
    <w:rsid w:val="007D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F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D3FD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8E2D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8E2D3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8E2D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E2D3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27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E56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6936"/>
    <w:rPr>
      <w:rFonts w:ascii="Courier New" w:eastAsia="Times New Roman" w:hAnsi="Courier New" w:cs="Courier New"/>
    </w:rPr>
  </w:style>
  <w:style w:type="character" w:styleId="af">
    <w:name w:val="Hyperlink"/>
    <w:basedOn w:val="a0"/>
    <w:uiPriority w:val="99"/>
    <w:semiHidden/>
    <w:unhideWhenUsed/>
    <w:rsid w:val="00EA5490"/>
    <w:rPr>
      <w:color w:val="0000FF"/>
      <w:u w:val="single"/>
    </w:rPr>
  </w:style>
  <w:style w:type="character" w:customStyle="1" w:styleId="y2iqfc">
    <w:name w:val="y2iqfc"/>
    <w:basedOn w:val="a0"/>
    <w:rsid w:val="0098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Мамыкова Жанл</dc:creator>
  <cp:lastModifiedBy>User</cp:lastModifiedBy>
  <cp:revision>5</cp:revision>
  <cp:lastPrinted>2018-04-17T04:33:00Z</cp:lastPrinted>
  <dcterms:created xsi:type="dcterms:W3CDTF">2023-12-22T10:05:00Z</dcterms:created>
  <dcterms:modified xsi:type="dcterms:W3CDTF">2025-02-08T14:05:00Z</dcterms:modified>
</cp:coreProperties>
</file>