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FA" w:rsidRPr="00AE7147" w:rsidRDefault="009759FA" w:rsidP="009759FA">
      <w:pPr>
        <w:jc w:val="center"/>
        <w:rPr>
          <w:b/>
          <w:sz w:val="28"/>
          <w:szCs w:val="28"/>
          <w:lang w:val="kk-KZ"/>
        </w:rPr>
      </w:pPr>
    </w:p>
    <w:p w:rsidR="009759FA" w:rsidRPr="00AE7147" w:rsidRDefault="009759FA" w:rsidP="009759FA">
      <w:pPr>
        <w:rPr>
          <w:b/>
          <w:sz w:val="28"/>
          <w:szCs w:val="28"/>
        </w:rPr>
      </w:pPr>
      <w:r w:rsidRPr="00AE7147">
        <w:rPr>
          <w:b/>
          <w:sz w:val="28"/>
          <w:szCs w:val="28"/>
          <w:lang w:val="kk-KZ"/>
        </w:rPr>
        <w:t xml:space="preserve">Техническая спецификация обновления программы </w:t>
      </w:r>
      <w:r w:rsidRPr="00AE7147">
        <w:rPr>
          <w:b/>
          <w:sz w:val="28"/>
          <w:szCs w:val="28"/>
        </w:rPr>
        <w:t>Госсектор: Бухгалтерия государственного учреждения для К</w:t>
      </w:r>
      <w:r w:rsidR="00667D5B">
        <w:rPr>
          <w:b/>
          <w:sz w:val="28"/>
          <w:szCs w:val="28"/>
        </w:rPr>
        <w:t>азахстана, на 12 месяцев на 202</w:t>
      </w:r>
      <w:r w:rsidR="00356CAD">
        <w:rPr>
          <w:b/>
          <w:sz w:val="28"/>
          <w:szCs w:val="28"/>
        </w:rPr>
        <w:t>5</w:t>
      </w:r>
      <w:r w:rsidRPr="00AE7147">
        <w:rPr>
          <w:b/>
          <w:sz w:val="28"/>
          <w:szCs w:val="28"/>
        </w:rPr>
        <w:t xml:space="preserve"> год (подписка на ИТС БЮДЖЕТ Казахстан плюс подписка на </w:t>
      </w:r>
      <w:r w:rsidR="00667D5B">
        <w:rPr>
          <w:b/>
          <w:sz w:val="28"/>
          <w:szCs w:val="28"/>
        </w:rPr>
        <w:t>ТОР БЮДЖЕТ на 12 месяцев на 202</w:t>
      </w:r>
      <w:r w:rsidR="00356CAD">
        <w:rPr>
          <w:b/>
          <w:sz w:val="28"/>
          <w:szCs w:val="28"/>
        </w:rPr>
        <w:t>5</w:t>
      </w:r>
      <w:r w:rsidRPr="00AE7147">
        <w:rPr>
          <w:b/>
          <w:sz w:val="28"/>
          <w:szCs w:val="28"/>
        </w:rPr>
        <w:t xml:space="preserve"> год)</w:t>
      </w:r>
    </w:p>
    <w:p w:rsidR="009759FA" w:rsidRPr="00AE7147" w:rsidRDefault="009759FA" w:rsidP="009759FA">
      <w:pPr>
        <w:rPr>
          <w:b/>
          <w:color w:val="000000" w:themeColor="text1"/>
          <w:sz w:val="28"/>
          <w:szCs w:val="28"/>
        </w:rPr>
      </w:pPr>
      <w:r w:rsidRPr="00AE7147">
        <w:rPr>
          <w:b/>
          <w:color w:val="000000" w:themeColor="text1"/>
          <w:sz w:val="28"/>
          <w:szCs w:val="28"/>
        </w:rPr>
        <w:t>ОФЛАЙН</w:t>
      </w:r>
    </w:p>
    <w:p w:rsidR="009759FA" w:rsidRPr="00AE7147" w:rsidRDefault="009759FA" w:rsidP="009759FA">
      <w:pPr>
        <w:rPr>
          <w:b/>
          <w:sz w:val="28"/>
          <w:szCs w:val="28"/>
        </w:rPr>
      </w:pPr>
      <w:r w:rsidRPr="00AE7147">
        <w:rPr>
          <w:color w:val="000000" w:themeColor="text1"/>
          <w:sz w:val="28"/>
          <w:szCs w:val="28"/>
        </w:rPr>
        <w:t xml:space="preserve">Адрес: </w:t>
      </w:r>
      <w:r w:rsidRPr="00AE7147">
        <w:rPr>
          <w:b/>
          <w:sz w:val="28"/>
          <w:szCs w:val="28"/>
        </w:rPr>
        <w:t xml:space="preserve">Республика Казахстан, ВКО, </w:t>
      </w:r>
      <w:proofErr w:type="spellStart"/>
      <w:r w:rsidRPr="00AE7147">
        <w:rPr>
          <w:b/>
          <w:sz w:val="28"/>
          <w:szCs w:val="28"/>
        </w:rPr>
        <w:t>Шемонаихинский</w:t>
      </w:r>
      <w:proofErr w:type="spellEnd"/>
      <w:r w:rsidRPr="00AE7147">
        <w:rPr>
          <w:b/>
          <w:sz w:val="28"/>
          <w:szCs w:val="28"/>
        </w:rPr>
        <w:t xml:space="preserve"> район, </w:t>
      </w:r>
      <w:proofErr w:type="spellStart"/>
      <w:r w:rsidRPr="00AE7147">
        <w:rPr>
          <w:b/>
          <w:sz w:val="28"/>
          <w:szCs w:val="28"/>
        </w:rPr>
        <w:t>с.Верх-Уба</w:t>
      </w:r>
      <w:proofErr w:type="spellEnd"/>
      <w:r w:rsidRPr="00AE7147">
        <w:rPr>
          <w:b/>
          <w:sz w:val="28"/>
          <w:szCs w:val="28"/>
        </w:rPr>
        <w:t xml:space="preserve">, </w:t>
      </w:r>
      <w:proofErr w:type="spellStart"/>
      <w:r w:rsidRPr="00AE7147">
        <w:rPr>
          <w:b/>
          <w:sz w:val="28"/>
          <w:szCs w:val="28"/>
        </w:rPr>
        <w:t>ул.Кирова</w:t>
      </w:r>
      <w:proofErr w:type="spellEnd"/>
      <w:r w:rsidRPr="00AE7147">
        <w:rPr>
          <w:b/>
          <w:sz w:val="28"/>
          <w:szCs w:val="28"/>
        </w:rPr>
        <w:t>, дом № 42</w:t>
      </w:r>
    </w:p>
    <w:p w:rsidR="009759FA" w:rsidRPr="00AE7147" w:rsidRDefault="009759FA" w:rsidP="009759FA">
      <w:pPr>
        <w:rPr>
          <w:b/>
          <w:sz w:val="28"/>
          <w:szCs w:val="28"/>
        </w:rPr>
      </w:pPr>
    </w:p>
    <w:p w:rsidR="009759FA" w:rsidRPr="00AE7147" w:rsidRDefault="009759FA" w:rsidP="009759FA">
      <w:pPr>
        <w:rPr>
          <w:b/>
          <w:sz w:val="28"/>
          <w:szCs w:val="28"/>
        </w:rPr>
      </w:pPr>
      <w:r w:rsidRPr="00AE7147">
        <w:rPr>
          <w:b/>
          <w:color w:val="000000" w:themeColor="text1"/>
          <w:sz w:val="28"/>
          <w:szCs w:val="28"/>
        </w:rPr>
        <w:t xml:space="preserve">Оказание услуги должно осуществляться по месту нахождения Заказчика, </w:t>
      </w:r>
      <w:r w:rsidRPr="00AE7147">
        <w:rPr>
          <w:b/>
          <w:sz w:val="28"/>
          <w:szCs w:val="28"/>
        </w:rPr>
        <w:t xml:space="preserve">Республика Казахстан, ВКО, </w:t>
      </w:r>
      <w:proofErr w:type="spellStart"/>
      <w:r w:rsidRPr="00AE7147">
        <w:rPr>
          <w:b/>
          <w:sz w:val="28"/>
          <w:szCs w:val="28"/>
        </w:rPr>
        <w:t>Шемонаихинский</w:t>
      </w:r>
      <w:proofErr w:type="spellEnd"/>
      <w:r w:rsidRPr="00AE7147">
        <w:rPr>
          <w:b/>
          <w:sz w:val="28"/>
          <w:szCs w:val="28"/>
        </w:rPr>
        <w:t xml:space="preserve"> район, </w:t>
      </w:r>
      <w:proofErr w:type="spellStart"/>
      <w:r w:rsidRPr="00AE7147">
        <w:rPr>
          <w:b/>
          <w:sz w:val="28"/>
          <w:szCs w:val="28"/>
        </w:rPr>
        <w:t>с.Верх-Уба</w:t>
      </w:r>
      <w:proofErr w:type="spellEnd"/>
      <w:r w:rsidRPr="00AE7147">
        <w:rPr>
          <w:b/>
          <w:sz w:val="28"/>
          <w:szCs w:val="28"/>
        </w:rPr>
        <w:t xml:space="preserve">, </w:t>
      </w:r>
      <w:proofErr w:type="spellStart"/>
      <w:r w:rsidRPr="00AE7147">
        <w:rPr>
          <w:b/>
          <w:sz w:val="28"/>
          <w:szCs w:val="28"/>
        </w:rPr>
        <w:t>ул.Кирова</w:t>
      </w:r>
      <w:proofErr w:type="spellEnd"/>
      <w:r w:rsidRPr="00AE7147">
        <w:rPr>
          <w:b/>
          <w:sz w:val="28"/>
          <w:szCs w:val="28"/>
        </w:rPr>
        <w:t>, дом № 42</w:t>
      </w:r>
    </w:p>
    <w:p w:rsidR="009759FA" w:rsidRPr="00AE7147" w:rsidRDefault="009759FA" w:rsidP="009759FA">
      <w:pPr>
        <w:rPr>
          <w:b/>
          <w:color w:val="000000" w:themeColor="text1"/>
          <w:sz w:val="28"/>
          <w:szCs w:val="28"/>
          <w:lang w:val="kk-KZ"/>
        </w:rPr>
      </w:pPr>
      <w:r w:rsidRPr="00AE7147">
        <w:rPr>
          <w:b/>
          <w:color w:val="000000" w:themeColor="text1"/>
          <w:sz w:val="28"/>
          <w:szCs w:val="28"/>
          <w:lang w:val="kk-KZ"/>
        </w:rPr>
        <w:t>в бухгалтерии отсутствует подключение к интернету.</w:t>
      </w:r>
    </w:p>
    <w:p w:rsidR="009759FA" w:rsidRPr="00AE7147" w:rsidRDefault="009759FA" w:rsidP="009759FA">
      <w:pPr>
        <w:autoSpaceDE w:val="0"/>
        <w:autoSpaceDN w:val="0"/>
        <w:adjustRightInd w:val="0"/>
        <w:rPr>
          <w:b/>
          <w:sz w:val="28"/>
          <w:szCs w:val="28"/>
          <w:lang w:val="kk-KZ"/>
        </w:rPr>
      </w:pPr>
    </w:p>
    <w:p w:rsidR="009759FA" w:rsidRPr="00AE7147" w:rsidRDefault="009759FA" w:rsidP="009759FA">
      <w:pPr>
        <w:pStyle w:val="a3"/>
        <w:numPr>
          <w:ilvl w:val="0"/>
          <w:numId w:val="1"/>
        </w:numPr>
        <w:autoSpaceDE w:val="0"/>
        <w:autoSpaceDN w:val="0"/>
        <w:adjustRightInd w:val="0"/>
        <w:jc w:val="both"/>
        <w:rPr>
          <w:sz w:val="28"/>
          <w:szCs w:val="28"/>
        </w:rPr>
      </w:pPr>
      <w:r w:rsidRPr="00AE7147">
        <w:rPr>
          <w:rStyle w:val="FontStyle12"/>
          <w:sz w:val="28"/>
          <w:szCs w:val="28"/>
        </w:rPr>
        <w:t xml:space="preserve">Поставщик должен осуществлять техническую поддержку и обновления программного </w:t>
      </w:r>
      <w:r w:rsidRPr="00AE7147">
        <w:rPr>
          <w:rFonts w:eastAsia="Calibri"/>
          <w:sz w:val="28"/>
          <w:szCs w:val="28"/>
          <w:lang w:eastAsia="en-US"/>
        </w:rPr>
        <w:t xml:space="preserve">продукта </w:t>
      </w:r>
      <w:r w:rsidRPr="00AE7147">
        <w:rPr>
          <w:sz w:val="28"/>
          <w:szCs w:val="28"/>
        </w:rPr>
        <w:t xml:space="preserve">Бухгалтерия государственного предприятия для </w:t>
      </w:r>
      <w:proofErr w:type="gramStart"/>
      <w:r w:rsidRPr="00AE7147">
        <w:rPr>
          <w:sz w:val="28"/>
          <w:szCs w:val="28"/>
        </w:rPr>
        <w:t>Казахстана,  (</w:t>
      </w:r>
      <w:proofErr w:type="gramEnd"/>
      <w:r w:rsidRPr="00AE7147">
        <w:rPr>
          <w:sz w:val="28"/>
          <w:szCs w:val="28"/>
        </w:rPr>
        <w:t xml:space="preserve">подписка на ИТС БЮДЖЕТ Казахстан плюс подписка на </w:t>
      </w:r>
      <w:r w:rsidR="00667D5B">
        <w:rPr>
          <w:sz w:val="28"/>
          <w:szCs w:val="28"/>
        </w:rPr>
        <w:t>ТОР БЮДЖЕТ на 12 месяцев на 202</w:t>
      </w:r>
      <w:r w:rsidR="00356CAD">
        <w:rPr>
          <w:sz w:val="28"/>
          <w:szCs w:val="28"/>
        </w:rPr>
        <w:t>5</w:t>
      </w:r>
      <w:r w:rsidRPr="00AE7147">
        <w:rPr>
          <w:sz w:val="28"/>
          <w:szCs w:val="28"/>
        </w:rPr>
        <w:t xml:space="preserve"> год </w:t>
      </w:r>
    </w:p>
    <w:p w:rsidR="009759FA" w:rsidRPr="00AE7147" w:rsidRDefault="009759FA" w:rsidP="009759FA">
      <w:pPr>
        <w:pStyle w:val="a3"/>
        <w:numPr>
          <w:ilvl w:val="0"/>
          <w:numId w:val="1"/>
        </w:numPr>
        <w:autoSpaceDE w:val="0"/>
        <w:autoSpaceDN w:val="0"/>
        <w:adjustRightInd w:val="0"/>
        <w:jc w:val="both"/>
        <w:rPr>
          <w:rStyle w:val="FontStyle12"/>
          <w:sz w:val="28"/>
          <w:szCs w:val="28"/>
        </w:rPr>
      </w:pPr>
      <w:r w:rsidRPr="00AE7147">
        <w:rPr>
          <w:rStyle w:val="FontStyle12"/>
          <w:sz w:val="28"/>
          <w:szCs w:val="28"/>
        </w:rPr>
        <w:t xml:space="preserve">Помощь в </w:t>
      </w:r>
      <w:r w:rsidRPr="00AE7147">
        <w:rPr>
          <w:sz w:val="28"/>
          <w:szCs w:val="28"/>
        </w:rPr>
        <w:t xml:space="preserve">введении бухгалтерского учета, и консультаций текущим вопросам работы в программе Бухгалтерия государственного предприятия для Казахстана </w:t>
      </w:r>
      <w:r w:rsidRPr="00AE7147">
        <w:rPr>
          <w:rStyle w:val="FontStyle12"/>
          <w:sz w:val="28"/>
          <w:szCs w:val="28"/>
        </w:rPr>
        <w:t xml:space="preserve">должен для этого закреплен специалист. </w:t>
      </w:r>
    </w:p>
    <w:p w:rsidR="009759FA" w:rsidRPr="00AE7147" w:rsidRDefault="009759FA" w:rsidP="009759FA">
      <w:pPr>
        <w:pStyle w:val="a3"/>
        <w:numPr>
          <w:ilvl w:val="0"/>
          <w:numId w:val="1"/>
        </w:numPr>
        <w:autoSpaceDE w:val="0"/>
        <w:autoSpaceDN w:val="0"/>
        <w:adjustRightInd w:val="0"/>
        <w:rPr>
          <w:rStyle w:val="FontStyle12"/>
          <w:sz w:val="28"/>
          <w:szCs w:val="28"/>
        </w:rPr>
      </w:pPr>
      <w:r w:rsidRPr="00AE7147">
        <w:rPr>
          <w:rStyle w:val="FontStyle12"/>
          <w:sz w:val="28"/>
          <w:szCs w:val="28"/>
        </w:rPr>
        <w:t xml:space="preserve">Поставщик должен оказать услуги в рамках действующей политики / концепции информационной безопасности Заказчика. </w:t>
      </w:r>
    </w:p>
    <w:p w:rsidR="009759FA" w:rsidRPr="00AE7147" w:rsidRDefault="009759FA" w:rsidP="009759FA">
      <w:pPr>
        <w:pStyle w:val="a3"/>
        <w:numPr>
          <w:ilvl w:val="0"/>
          <w:numId w:val="1"/>
        </w:numPr>
        <w:autoSpaceDE w:val="0"/>
        <w:autoSpaceDN w:val="0"/>
        <w:adjustRightInd w:val="0"/>
        <w:rPr>
          <w:rStyle w:val="FontStyle12"/>
          <w:sz w:val="28"/>
          <w:szCs w:val="28"/>
        </w:rPr>
      </w:pPr>
      <w:r w:rsidRPr="00AE7147">
        <w:rPr>
          <w:rStyle w:val="FontStyle12"/>
          <w:sz w:val="28"/>
          <w:szCs w:val="28"/>
        </w:rPr>
        <w:t>Поставщик при оказании услуг должен обеспечить сохранность информации Заказчика и ее конфиденциальность.</w:t>
      </w:r>
      <w:r w:rsidRPr="00AE7147">
        <w:rPr>
          <w:rFonts w:ascii="DejaVuSerifCondensed" w:hAnsi="DejaVuSerifCondensed" w:cs="DejaVuSerifCondensed"/>
          <w:sz w:val="28"/>
          <w:szCs w:val="28"/>
        </w:rPr>
        <w:t xml:space="preserve"> </w:t>
      </w:r>
      <w:r w:rsidRPr="00AE7147">
        <w:rPr>
          <w:sz w:val="28"/>
          <w:szCs w:val="28"/>
        </w:rPr>
        <w:t>После любых сбоев программного продукта Бухгалтерия государственного предприятия для Казахстана обеспечить восстановление работы программы в полном объеме (при наличии технической возможности). Срок восстановления – по требованию заказчика.</w:t>
      </w:r>
    </w:p>
    <w:p w:rsidR="009759FA" w:rsidRPr="00AE7147" w:rsidRDefault="009759FA" w:rsidP="009759FA">
      <w:pPr>
        <w:pStyle w:val="a3"/>
        <w:numPr>
          <w:ilvl w:val="0"/>
          <w:numId w:val="1"/>
        </w:numPr>
        <w:autoSpaceDE w:val="0"/>
        <w:autoSpaceDN w:val="0"/>
        <w:adjustRightInd w:val="0"/>
        <w:jc w:val="both"/>
        <w:rPr>
          <w:rStyle w:val="FontStyle12"/>
          <w:sz w:val="28"/>
          <w:szCs w:val="28"/>
        </w:rPr>
      </w:pPr>
      <w:r w:rsidRPr="00AE7147">
        <w:rPr>
          <w:rStyle w:val="FontStyle12"/>
          <w:sz w:val="28"/>
          <w:szCs w:val="28"/>
        </w:rPr>
        <w:t xml:space="preserve"> Поставщик должен являться официальным партнером фирмы «1С» и предоставить копии свидетельств.</w:t>
      </w:r>
      <w:r w:rsidRPr="00AE7147">
        <w:rPr>
          <w:sz w:val="28"/>
          <w:szCs w:val="28"/>
        </w:rPr>
        <w:t xml:space="preserve"> </w:t>
      </w:r>
      <w:r w:rsidRPr="00AE7147">
        <w:rPr>
          <w:rStyle w:val="FontStyle12"/>
          <w:sz w:val="28"/>
          <w:szCs w:val="28"/>
        </w:rPr>
        <w:t xml:space="preserve">Поставщик при оказании услуг должен обеспечить сохранность информации Заказчика и ее конфиденциальность. </w:t>
      </w:r>
    </w:p>
    <w:p w:rsidR="009759FA" w:rsidRPr="00AE7147" w:rsidRDefault="009759FA" w:rsidP="009759FA">
      <w:pPr>
        <w:pStyle w:val="a3"/>
        <w:numPr>
          <w:ilvl w:val="0"/>
          <w:numId w:val="1"/>
        </w:numPr>
        <w:autoSpaceDE w:val="0"/>
        <w:autoSpaceDN w:val="0"/>
        <w:adjustRightInd w:val="0"/>
        <w:jc w:val="both"/>
        <w:rPr>
          <w:rStyle w:val="FontStyle12"/>
          <w:sz w:val="28"/>
          <w:szCs w:val="28"/>
        </w:rPr>
      </w:pPr>
      <w:r w:rsidRPr="00AE7147">
        <w:rPr>
          <w:rStyle w:val="FontStyle12"/>
          <w:sz w:val="28"/>
          <w:szCs w:val="28"/>
        </w:rPr>
        <w:t>В штате поставщик должен иметь не более одного специалиста имеющего 1С: Сертификат на знание функциональных возможностей отраслевого решения Госсектор: Бухгалтерия государственного учреждения для Казахстана.</w:t>
      </w:r>
    </w:p>
    <w:p w:rsidR="009759FA" w:rsidRPr="00AE7147" w:rsidRDefault="009759FA" w:rsidP="009759FA">
      <w:pPr>
        <w:pStyle w:val="a3"/>
        <w:numPr>
          <w:ilvl w:val="0"/>
          <w:numId w:val="1"/>
        </w:numPr>
        <w:autoSpaceDE w:val="0"/>
        <w:autoSpaceDN w:val="0"/>
        <w:adjustRightInd w:val="0"/>
        <w:jc w:val="both"/>
        <w:rPr>
          <w:sz w:val="28"/>
          <w:szCs w:val="28"/>
        </w:rPr>
      </w:pPr>
      <w:r w:rsidRPr="00AE7147">
        <w:rPr>
          <w:rStyle w:val="FontStyle12"/>
          <w:sz w:val="28"/>
          <w:szCs w:val="28"/>
        </w:rPr>
        <w:t xml:space="preserve"> Поставщик должен являться официальным партнером фирмы «1С» и предоставить копии свидетельств.</w:t>
      </w:r>
    </w:p>
    <w:p w:rsidR="009759FA" w:rsidRPr="00AE7147" w:rsidRDefault="009759FA" w:rsidP="009759FA">
      <w:pPr>
        <w:rPr>
          <w:sz w:val="28"/>
          <w:szCs w:val="28"/>
          <w:lang w:val="kk-KZ"/>
        </w:rPr>
      </w:pPr>
    </w:p>
    <w:p w:rsidR="009759FA" w:rsidRPr="00AE7147" w:rsidRDefault="009759FA" w:rsidP="009759FA">
      <w:pPr>
        <w:rPr>
          <w:sz w:val="28"/>
          <w:szCs w:val="28"/>
          <w:lang w:val="kk-KZ"/>
        </w:rPr>
      </w:pPr>
    </w:p>
    <w:p w:rsidR="009759FA" w:rsidRPr="00AE7147" w:rsidRDefault="009759FA" w:rsidP="009759FA">
      <w:pPr>
        <w:rPr>
          <w:sz w:val="28"/>
          <w:szCs w:val="28"/>
          <w:lang w:val="kk-KZ"/>
        </w:rPr>
      </w:pPr>
    </w:p>
    <w:p w:rsidR="009759FA" w:rsidRPr="00AE7147" w:rsidRDefault="009759FA" w:rsidP="009759FA">
      <w:pPr>
        <w:rPr>
          <w:sz w:val="28"/>
          <w:szCs w:val="28"/>
          <w:lang w:val="kk-KZ"/>
        </w:rPr>
      </w:pPr>
    </w:p>
    <w:p w:rsidR="009759FA" w:rsidRPr="00AE7147" w:rsidRDefault="009759FA" w:rsidP="009759FA">
      <w:pPr>
        <w:rPr>
          <w:sz w:val="28"/>
          <w:szCs w:val="28"/>
          <w:lang w:val="kk-KZ"/>
        </w:rPr>
      </w:pPr>
    </w:p>
    <w:p w:rsidR="009759FA" w:rsidRPr="00AE7147" w:rsidRDefault="009759FA" w:rsidP="009759FA">
      <w:pPr>
        <w:rPr>
          <w:sz w:val="28"/>
          <w:szCs w:val="28"/>
          <w:lang w:val="kk-KZ"/>
        </w:rPr>
      </w:pPr>
    </w:p>
    <w:p w:rsidR="005D08F9" w:rsidRPr="00AE7147" w:rsidRDefault="005D08F9" w:rsidP="005D08F9">
      <w:pPr>
        <w:rPr>
          <w:b/>
          <w:sz w:val="28"/>
          <w:szCs w:val="28"/>
          <w:lang w:val="kk-KZ"/>
        </w:rPr>
      </w:pPr>
      <w:r w:rsidRPr="00AE7147">
        <w:rPr>
          <w:b/>
          <w:sz w:val="28"/>
          <w:szCs w:val="28"/>
          <w:lang w:val="kk-KZ"/>
        </w:rPr>
        <w:lastRenderedPageBreak/>
        <w:t>Бағдарламалық қамтамасыз етуді жаңарту Техникалық сипаттама Мемлекеттік сектор: Қазақстандағы мем</w:t>
      </w:r>
      <w:r>
        <w:rPr>
          <w:b/>
          <w:sz w:val="28"/>
          <w:szCs w:val="28"/>
          <w:lang w:val="kk-KZ"/>
        </w:rPr>
        <w:t>лекеттік бухгалтерлік есеп, 2025</w:t>
      </w:r>
      <w:r w:rsidRPr="00AE7147">
        <w:rPr>
          <w:b/>
          <w:sz w:val="28"/>
          <w:szCs w:val="28"/>
          <w:lang w:val="kk-KZ"/>
        </w:rPr>
        <w:t xml:space="preserve"> жылға 12 ай (ITS BUD</w:t>
      </w:r>
      <w:r>
        <w:rPr>
          <w:b/>
          <w:sz w:val="28"/>
          <w:szCs w:val="28"/>
          <w:lang w:val="kk-KZ"/>
        </w:rPr>
        <w:t>GET Kazakhstan жазылымы және TOР BUDGET 2025</w:t>
      </w:r>
      <w:r w:rsidRPr="00AE7147">
        <w:rPr>
          <w:b/>
          <w:sz w:val="28"/>
          <w:szCs w:val="28"/>
          <w:lang w:val="kk-KZ"/>
        </w:rPr>
        <w:t xml:space="preserve"> жылға 12 айға жазылу)</w:t>
      </w:r>
    </w:p>
    <w:p w:rsidR="005D08F9" w:rsidRPr="00AE7147" w:rsidRDefault="005D08F9" w:rsidP="005D08F9">
      <w:pPr>
        <w:rPr>
          <w:b/>
          <w:sz w:val="28"/>
          <w:szCs w:val="28"/>
          <w:lang w:val="kk-KZ"/>
        </w:rPr>
      </w:pPr>
      <w:r w:rsidRPr="00AE7147">
        <w:rPr>
          <w:b/>
          <w:sz w:val="28"/>
          <w:szCs w:val="28"/>
          <w:lang w:val="kk-KZ"/>
        </w:rPr>
        <w:t>ОФЛАЙН</w:t>
      </w:r>
    </w:p>
    <w:p w:rsidR="005D08F9" w:rsidRPr="00AE7147" w:rsidRDefault="005D08F9" w:rsidP="005D08F9">
      <w:pPr>
        <w:rPr>
          <w:b/>
          <w:sz w:val="28"/>
          <w:szCs w:val="28"/>
          <w:lang w:val="kk-KZ"/>
        </w:rPr>
      </w:pPr>
    </w:p>
    <w:p w:rsidR="005D08F9" w:rsidRPr="00AE7147" w:rsidRDefault="005D08F9" w:rsidP="005D08F9">
      <w:pPr>
        <w:rPr>
          <w:b/>
          <w:sz w:val="28"/>
          <w:szCs w:val="28"/>
          <w:lang w:val="kk-KZ"/>
        </w:rPr>
      </w:pPr>
      <w:r w:rsidRPr="00AE7147">
        <w:rPr>
          <w:b/>
          <w:sz w:val="28"/>
          <w:szCs w:val="28"/>
          <w:lang w:val="kk-KZ"/>
        </w:rPr>
        <w:t>Мекен-жайы: Қазақстан Республикасы, Шығыс Қазақстан облысы, Шемонаиха ауданы, Верх-Уба ауылы, Киров көшесі, No 42 үй.</w:t>
      </w:r>
    </w:p>
    <w:p w:rsidR="005D08F9" w:rsidRPr="00AE7147" w:rsidRDefault="005D08F9" w:rsidP="005D08F9">
      <w:pPr>
        <w:rPr>
          <w:b/>
          <w:sz w:val="28"/>
          <w:szCs w:val="28"/>
          <w:lang w:val="kk-KZ"/>
        </w:rPr>
      </w:pPr>
      <w:r w:rsidRPr="00AE7147">
        <w:rPr>
          <w:b/>
          <w:sz w:val="28"/>
          <w:szCs w:val="28"/>
          <w:lang w:val="kk-KZ"/>
        </w:rPr>
        <w:t>Бухгалтерия бөлімінде интернет байланысы жоқ.</w:t>
      </w:r>
    </w:p>
    <w:p w:rsidR="005D08F9" w:rsidRPr="00AE7147" w:rsidRDefault="005D08F9" w:rsidP="005D08F9">
      <w:pPr>
        <w:rPr>
          <w:sz w:val="28"/>
          <w:szCs w:val="28"/>
          <w:lang w:val="kk-KZ"/>
        </w:rPr>
      </w:pPr>
    </w:p>
    <w:p w:rsidR="005D08F9" w:rsidRPr="00AE7147" w:rsidRDefault="005D08F9" w:rsidP="005D08F9">
      <w:pPr>
        <w:pStyle w:val="a3"/>
        <w:numPr>
          <w:ilvl w:val="0"/>
          <w:numId w:val="2"/>
        </w:numPr>
        <w:rPr>
          <w:sz w:val="28"/>
          <w:szCs w:val="28"/>
          <w:lang w:val="kk-KZ"/>
        </w:rPr>
      </w:pPr>
      <w:r w:rsidRPr="00AE7147">
        <w:rPr>
          <w:sz w:val="28"/>
          <w:szCs w:val="28"/>
          <w:lang w:val="kk-KZ"/>
        </w:rPr>
        <w:t>Жеткізуші «Қазақстан бойынша бухгалтерлік есеп» мемлекеттік кәсіпорнының бағдарламалық өніміне техникалық қолдау көрсетуді және жаңартуларды қамтамасыз етуі тиіс (ITS BUDGET Kazakhstan жазыл</w:t>
      </w:r>
      <w:r>
        <w:rPr>
          <w:sz w:val="28"/>
          <w:szCs w:val="28"/>
          <w:lang w:val="kk-KZ"/>
        </w:rPr>
        <w:t>ымы және 2025 жылға арналған TOР</w:t>
      </w:r>
      <w:r w:rsidRPr="00AE7147">
        <w:rPr>
          <w:sz w:val="28"/>
          <w:szCs w:val="28"/>
          <w:lang w:val="kk-KZ"/>
        </w:rPr>
        <w:t xml:space="preserve"> BUDGET-ке 12 айға жазылу).</w:t>
      </w:r>
    </w:p>
    <w:p w:rsidR="005D08F9" w:rsidRPr="00AE7147" w:rsidRDefault="005D08F9" w:rsidP="005D08F9">
      <w:pPr>
        <w:rPr>
          <w:sz w:val="28"/>
          <w:szCs w:val="28"/>
          <w:lang w:val="kk-KZ"/>
        </w:rPr>
      </w:pPr>
      <w:r w:rsidRPr="00AE7147">
        <w:rPr>
          <w:sz w:val="28"/>
          <w:szCs w:val="28"/>
          <w:lang w:val="kk-KZ"/>
        </w:rPr>
        <w:t xml:space="preserve">2. Бухгалтерлiк есептi енгiзуге жәрдемдесу және Қазақстандағы мемлекеттiк кәсiпорынның Бухгалтерлiк есеп бағдарламасына жұмыстың ағымдағы мәселелерi бойынша консультация беру, </w:t>
      </w:r>
    </w:p>
    <w:p w:rsidR="005D08F9" w:rsidRPr="00AE7147" w:rsidRDefault="005D08F9" w:rsidP="005D08F9">
      <w:pPr>
        <w:rPr>
          <w:sz w:val="28"/>
          <w:szCs w:val="28"/>
          <w:lang w:val="kk-KZ"/>
        </w:rPr>
      </w:pPr>
      <w:r w:rsidRPr="00AE7147">
        <w:rPr>
          <w:sz w:val="28"/>
          <w:szCs w:val="28"/>
          <w:lang w:val="kk-KZ"/>
        </w:rPr>
        <w:t>ол үшiн маман бөлiнуi тиiс.</w:t>
      </w:r>
    </w:p>
    <w:p w:rsidR="005D08F9" w:rsidRPr="00AE7147" w:rsidRDefault="005D08F9" w:rsidP="005D08F9">
      <w:pPr>
        <w:rPr>
          <w:sz w:val="28"/>
          <w:szCs w:val="28"/>
          <w:lang w:val="kk-KZ"/>
        </w:rPr>
      </w:pPr>
      <w:r w:rsidRPr="00AE7147">
        <w:rPr>
          <w:sz w:val="28"/>
          <w:szCs w:val="28"/>
          <w:lang w:val="kk-KZ"/>
        </w:rPr>
        <w:t xml:space="preserve">3. Жеткізуші ағымдағы ақпараттық қауіпсіздік саясаты/Тапсырыс берушінің тұжырымдамасы </w:t>
      </w:r>
    </w:p>
    <w:p w:rsidR="005D08F9" w:rsidRPr="00AE7147" w:rsidRDefault="005D08F9" w:rsidP="005D08F9">
      <w:pPr>
        <w:rPr>
          <w:sz w:val="28"/>
          <w:szCs w:val="28"/>
          <w:lang w:val="kk-KZ"/>
        </w:rPr>
      </w:pPr>
      <w:r w:rsidRPr="00AE7147">
        <w:rPr>
          <w:sz w:val="28"/>
          <w:szCs w:val="28"/>
          <w:lang w:val="kk-KZ"/>
        </w:rPr>
        <w:t>шеңберінде қызметтерді көрсетуі тиіс.</w:t>
      </w:r>
    </w:p>
    <w:p w:rsidR="005D08F9" w:rsidRPr="00AE7147" w:rsidRDefault="005D08F9" w:rsidP="005D08F9">
      <w:pPr>
        <w:rPr>
          <w:sz w:val="28"/>
          <w:szCs w:val="28"/>
          <w:lang w:val="kk-KZ"/>
        </w:rPr>
      </w:pPr>
      <w:r w:rsidRPr="00AE7147">
        <w:rPr>
          <w:sz w:val="28"/>
          <w:szCs w:val="28"/>
          <w:lang w:val="kk-KZ"/>
        </w:rPr>
        <w:t>4. Қызмет көрсету кезінде Өнім беруші Тапсырыс беруші ақпаратының сақталуын және оның құпиялылығын қамтамасыз етуге міндетті. «Қазақстан бойынша бухгалтерлік есеп» мемлекеттік кәсіпорнының бағдарламалық өнімінде кез келген ақаулардан кейін бағдарламаны толық көлемде қалпына келтіруді қамтамасыз ету (техникалық мүмкін болса). Қалпына келтіру мерзімі – тұтынушының өтініші бойынша.</w:t>
      </w:r>
    </w:p>
    <w:p w:rsidR="005D08F9" w:rsidRPr="00AE7147" w:rsidRDefault="005D08F9" w:rsidP="005D08F9">
      <w:pPr>
        <w:rPr>
          <w:sz w:val="28"/>
          <w:szCs w:val="28"/>
          <w:lang w:val="kk-KZ"/>
        </w:rPr>
      </w:pPr>
      <w:r w:rsidRPr="00AE7147">
        <w:rPr>
          <w:sz w:val="28"/>
          <w:szCs w:val="28"/>
          <w:lang w:val="kk-KZ"/>
        </w:rPr>
        <w:t>5. Жеткізуші 1С ресми серіктесі болуы және сертификаттардың көшірмелерін ұсынуы керек. Қызмет көрсету кезінде Жеткізуші Тұтынушы ақпаратының сақталуын және оның құпиялылығын қамтамасыз етуі тиіс.</w:t>
      </w:r>
    </w:p>
    <w:p w:rsidR="005D08F9" w:rsidRPr="00AE7147" w:rsidRDefault="005D08F9" w:rsidP="005D08F9">
      <w:pPr>
        <w:rPr>
          <w:sz w:val="28"/>
          <w:szCs w:val="28"/>
          <w:lang w:val="kk-KZ"/>
        </w:rPr>
      </w:pPr>
      <w:r w:rsidRPr="00AE7147">
        <w:rPr>
          <w:sz w:val="28"/>
          <w:szCs w:val="28"/>
          <w:lang w:val="kk-KZ"/>
        </w:rPr>
        <w:t>6. Мемлекетте өнім берушіде 1С: Салалық шешімнің функционалдығын білуге ​​арналған сертификаты бар бір маманнан артық болмауы тиіс Мемлекеттік сектор: Қазақстан бойынша мемлекеттік мекеменің есеп бөлімі.</w:t>
      </w:r>
    </w:p>
    <w:p w:rsidR="005D08F9" w:rsidRPr="00AE7147" w:rsidRDefault="005D08F9" w:rsidP="005D08F9">
      <w:pPr>
        <w:rPr>
          <w:sz w:val="28"/>
          <w:szCs w:val="28"/>
          <w:lang w:val="kk-KZ"/>
        </w:rPr>
      </w:pPr>
      <w:r w:rsidRPr="00AE7147">
        <w:rPr>
          <w:sz w:val="28"/>
          <w:szCs w:val="28"/>
          <w:lang w:val="kk-KZ"/>
        </w:rPr>
        <w:t>7. Жеткізуші 1С ресми серіктесі болуы және сертификаттардың көшірмелерін ұсынуы керек.</w:t>
      </w:r>
    </w:p>
    <w:p w:rsidR="005D08F9" w:rsidRDefault="005D08F9" w:rsidP="005D08F9">
      <w:pPr>
        <w:jc w:val="center"/>
        <w:rPr>
          <w:b/>
          <w:sz w:val="28"/>
          <w:szCs w:val="28"/>
          <w:lang w:val="kk-KZ"/>
        </w:rPr>
      </w:pPr>
    </w:p>
    <w:p w:rsidR="005D08F9" w:rsidRDefault="005D08F9" w:rsidP="005D08F9">
      <w:pPr>
        <w:jc w:val="center"/>
        <w:rPr>
          <w:b/>
          <w:sz w:val="28"/>
          <w:szCs w:val="28"/>
          <w:lang w:val="kk-KZ"/>
        </w:rPr>
      </w:pPr>
    </w:p>
    <w:p w:rsidR="005D08F9" w:rsidRDefault="005D08F9" w:rsidP="005D08F9">
      <w:pPr>
        <w:jc w:val="center"/>
        <w:rPr>
          <w:b/>
          <w:sz w:val="28"/>
          <w:szCs w:val="28"/>
          <w:lang w:val="kk-KZ"/>
        </w:rPr>
      </w:pPr>
    </w:p>
    <w:p w:rsidR="005D08F9" w:rsidRDefault="005D08F9" w:rsidP="005D08F9">
      <w:pPr>
        <w:jc w:val="center"/>
        <w:rPr>
          <w:b/>
          <w:sz w:val="28"/>
          <w:szCs w:val="28"/>
          <w:lang w:val="kk-KZ"/>
        </w:rPr>
      </w:pPr>
    </w:p>
    <w:p w:rsidR="005D08F9" w:rsidRDefault="005D08F9" w:rsidP="005D08F9">
      <w:pPr>
        <w:jc w:val="center"/>
        <w:rPr>
          <w:b/>
          <w:sz w:val="28"/>
          <w:szCs w:val="28"/>
          <w:lang w:val="kk-KZ"/>
        </w:rPr>
      </w:pPr>
    </w:p>
    <w:p w:rsidR="005D08F9" w:rsidRDefault="005D08F9" w:rsidP="005D08F9">
      <w:pPr>
        <w:jc w:val="center"/>
        <w:rPr>
          <w:b/>
          <w:sz w:val="28"/>
          <w:szCs w:val="28"/>
          <w:lang w:val="kk-KZ"/>
        </w:rPr>
      </w:pPr>
    </w:p>
    <w:p w:rsidR="005D08F9" w:rsidRDefault="005D08F9" w:rsidP="005D08F9">
      <w:pPr>
        <w:jc w:val="center"/>
        <w:rPr>
          <w:b/>
          <w:sz w:val="28"/>
          <w:szCs w:val="28"/>
          <w:lang w:val="kk-KZ"/>
        </w:rPr>
      </w:pPr>
    </w:p>
    <w:p w:rsidR="005D08F9" w:rsidRDefault="005D08F9" w:rsidP="005D08F9">
      <w:pPr>
        <w:jc w:val="center"/>
        <w:rPr>
          <w:b/>
          <w:sz w:val="28"/>
          <w:szCs w:val="28"/>
          <w:lang w:val="kk-KZ"/>
        </w:rPr>
      </w:pPr>
    </w:p>
    <w:p w:rsidR="003E01BE" w:rsidRPr="009759FA" w:rsidRDefault="003E01BE">
      <w:pPr>
        <w:rPr>
          <w:lang w:val="kk-KZ"/>
        </w:rPr>
      </w:pPr>
      <w:bookmarkStart w:id="0" w:name="_GoBack"/>
      <w:bookmarkEnd w:id="0"/>
    </w:p>
    <w:sectPr w:rsidR="003E01BE" w:rsidRPr="00975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SerifCondense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5CB9"/>
    <w:multiLevelType w:val="hybridMultilevel"/>
    <w:tmpl w:val="DFB85046"/>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9EE3C46"/>
    <w:multiLevelType w:val="hybridMultilevel"/>
    <w:tmpl w:val="2DE4E338"/>
    <w:lvl w:ilvl="0" w:tplc="B2BA3DC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9CA"/>
    <w:rsid w:val="00356CAD"/>
    <w:rsid w:val="003C69CA"/>
    <w:rsid w:val="003E01BE"/>
    <w:rsid w:val="005D08F9"/>
    <w:rsid w:val="00667D5B"/>
    <w:rsid w:val="00975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8BCA6-7326-4007-B39F-0079C53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9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9759FA"/>
    <w:rPr>
      <w:rFonts w:ascii="Times New Roman" w:hAnsi="Times New Roman" w:cs="Times New Roman" w:hint="default"/>
      <w:sz w:val="26"/>
      <w:szCs w:val="26"/>
    </w:rPr>
  </w:style>
  <w:style w:type="paragraph" w:styleId="a3">
    <w:name w:val="List Paragraph"/>
    <w:basedOn w:val="a"/>
    <w:uiPriority w:val="34"/>
    <w:qFormat/>
    <w:rsid w:val="00975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236006001233</dc:creator>
  <cp:keywords/>
  <dc:description/>
  <cp:lastModifiedBy>Гульмира</cp:lastModifiedBy>
  <cp:revision>5</cp:revision>
  <dcterms:created xsi:type="dcterms:W3CDTF">2024-01-19T04:29:00Z</dcterms:created>
  <dcterms:modified xsi:type="dcterms:W3CDTF">2025-02-09T07:42:00Z</dcterms:modified>
</cp:coreProperties>
</file>