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D15" w:rsidRPr="00474D15" w:rsidRDefault="00474D15" w:rsidP="00474D15">
      <w:pPr>
        <w:keepNext/>
        <w:spacing w:after="0" w:line="240" w:lineRule="auto"/>
        <w:jc w:val="both"/>
        <w:outlineLvl w:val="1"/>
        <w:rPr>
          <w:rFonts w:ascii="Arial" w:eastAsia="Times New Roman" w:hAnsi="Arial" w:cs="Arial"/>
          <w:b/>
          <w:bCs/>
          <w:sz w:val="21"/>
          <w:szCs w:val="21"/>
          <w:u w:val="single"/>
          <w:lang w:val="kk-KZ" w:eastAsia="ru-RU"/>
        </w:rPr>
      </w:pPr>
      <w:r w:rsidRPr="00474D15">
        <w:rPr>
          <w:rFonts w:ascii="Arial" w:eastAsia="Times New Roman" w:hAnsi="Arial" w:cs="Arial"/>
          <w:b/>
          <w:bCs/>
          <w:sz w:val="21"/>
          <w:szCs w:val="21"/>
          <w:u w:val="single"/>
          <w:lang w:val="kk-KZ" w:eastAsia="ru-RU"/>
        </w:rPr>
        <w:t>20</w:t>
      </w:r>
      <w:r w:rsidRPr="00474D15">
        <w:rPr>
          <w:rFonts w:ascii="Arial" w:eastAsia="Times New Roman" w:hAnsi="Arial" w:cs="Arial"/>
          <w:b/>
          <w:bCs/>
          <w:sz w:val="21"/>
          <w:szCs w:val="21"/>
          <w:u w:val="single"/>
          <w:lang w:val="en-US" w:eastAsia="ru-RU"/>
        </w:rPr>
        <w:t>2</w:t>
      </w:r>
      <w:r w:rsidRPr="00474D15">
        <w:rPr>
          <w:rFonts w:ascii="Arial" w:eastAsia="Times New Roman" w:hAnsi="Arial" w:cs="Arial"/>
          <w:b/>
          <w:bCs/>
          <w:sz w:val="21"/>
          <w:szCs w:val="21"/>
          <w:u w:val="single"/>
          <w:lang w:val="kk-KZ" w:eastAsia="ru-RU"/>
        </w:rPr>
        <w:t>5 жылғы  «___» _________№___</w:t>
      </w:r>
    </w:p>
    <w:p w:rsidR="00474D15" w:rsidRPr="00474D15" w:rsidRDefault="00474D15" w:rsidP="00474D15">
      <w:pPr>
        <w:spacing w:after="0" w:line="240" w:lineRule="auto"/>
        <w:rPr>
          <w:rFonts w:ascii="Times New Roman" w:eastAsia="Times New Roman" w:hAnsi="Times New Roman" w:cs="Times New Roman"/>
          <w:sz w:val="24"/>
          <w:szCs w:val="24"/>
          <w:lang w:val="kk-KZ" w:eastAsia="ru-RU"/>
        </w:rPr>
      </w:pPr>
    </w:p>
    <w:p w:rsidR="00474D15" w:rsidRPr="00474D15" w:rsidRDefault="00474D15" w:rsidP="00474D15">
      <w:pPr>
        <w:tabs>
          <w:tab w:val="left" w:pos="2649"/>
          <w:tab w:val="right" w:pos="9921"/>
        </w:tabs>
        <w:spacing w:after="0" w:line="240" w:lineRule="auto"/>
        <w:rPr>
          <w:rFonts w:ascii="Times New Roman" w:eastAsia="Times New Roman" w:hAnsi="Times New Roman" w:cs="Times New Roman"/>
          <w:color w:val="000000"/>
          <w:sz w:val="26"/>
          <w:szCs w:val="26"/>
          <w:lang w:val="kk-KZ" w:eastAsia="ru-RU"/>
        </w:rPr>
      </w:pPr>
      <w:r w:rsidRPr="00474D15">
        <w:rPr>
          <w:rFonts w:ascii="Times New Roman" w:eastAsia="Times New Roman" w:hAnsi="Times New Roman" w:cs="Times New Roman"/>
          <w:color w:val="000000"/>
          <w:sz w:val="26"/>
          <w:szCs w:val="26"/>
          <w:lang w:val="kk-KZ" w:eastAsia="ru-RU"/>
        </w:rPr>
        <w:tab/>
      </w:r>
      <w:r w:rsidRPr="00474D15">
        <w:rPr>
          <w:rFonts w:ascii="Times New Roman" w:eastAsia="Times New Roman" w:hAnsi="Times New Roman" w:cs="Times New Roman"/>
          <w:color w:val="000000"/>
          <w:sz w:val="26"/>
          <w:szCs w:val="26"/>
          <w:lang w:val="kk-KZ" w:eastAsia="ru-RU"/>
        </w:rPr>
        <w:tab/>
        <w:t xml:space="preserve">Шартқа №2 қосымша </w:t>
      </w:r>
    </w:p>
    <w:p w:rsidR="00474D15" w:rsidRPr="00474D15" w:rsidRDefault="00474D15" w:rsidP="00474D15">
      <w:pPr>
        <w:spacing w:after="0" w:line="240" w:lineRule="auto"/>
        <w:jc w:val="center"/>
        <w:rPr>
          <w:rFonts w:ascii="Times New Roman" w:eastAsia="Times New Roman" w:hAnsi="Times New Roman" w:cs="Times New Roman"/>
          <w:b/>
          <w:bCs/>
          <w:color w:val="000000"/>
          <w:sz w:val="24"/>
          <w:szCs w:val="24"/>
          <w:lang w:val="en-US" w:eastAsia="ru-RU"/>
        </w:rPr>
      </w:pPr>
      <w:r w:rsidRPr="00474D15">
        <w:rPr>
          <w:rFonts w:ascii="Times New Roman" w:eastAsia="Times New Roman" w:hAnsi="Times New Roman" w:cs="Times New Roman"/>
          <w:b/>
          <w:bCs/>
          <w:color w:val="000000"/>
          <w:sz w:val="24"/>
          <w:szCs w:val="24"/>
          <w:lang w:val="en-US" w:eastAsia="ru-RU"/>
        </w:rPr>
        <w:t xml:space="preserve">  </w:t>
      </w:r>
    </w:p>
    <w:p w:rsidR="00474D15" w:rsidRPr="00474D15" w:rsidRDefault="00474D15" w:rsidP="00474D15">
      <w:pPr>
        <w:spacing w:after="0" w:line="240" w:lineRule="auto"/>
        <w:jc w:val="center"/>
        <w:rPr>
          <w:rFonts w:ascii="Times New Roman" w:eastAsia="Times New Roman" w:hAnsi="Times New Roman" w:cs="Times New Roman"/>
          <w:b/>
          <w:bCs/>
          <w:color w:val="000000"/>
          <w:sz w:val="24"/>
          <w:szCs w:val="24"/>
          <w:lang w:val="en-US" w:eastAsia="ru-RU"/>
        </w:rPr>
      </w:pPr>
      <w:r w:rsidRPr="00474D15">
        <w:rPr>
          <w:rFonts w:ascii="Times New Roman" w:eastAsia="Times New Roman" w:hAnsi="Times New Roman" w:cs="Times New Roman"/>
          <w:b/>
          <w:bCs/>
          <w:color w:val="000000"/>
          <w:sz w:val="24"/>
          <w:szCs w:val="24"/>
          <w:lang w:eastAsia="ru-RU"/>
        </w:rPr>
        <w:t>Жекелеген</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нег</w:t>
      </w:r>
      <w:r w:rsidRPr="00474D15">
        <w:rPr>
          <w:rFonts w:ascii="Times New Roman" w:eastAsia="Times New Roman" w:hAnsi="Times New Roman" w:cs="Times New Roman"/>
          <w:b/>
          <w:bCs/>
          <w:color w:val="000000"/>
          <w:sz w:val="24"/>
          <w:szCs w:val="24"/>
          <w:lang w:val="en-US" w:eastAsia="ru-RU"/>
        </w:rPr>
        <w:t>i</w:t>
      </w:r>
      <w:r w:rsidRPr="00474D15">
        <w:rPr>
          <w:rFonts w:ascii="Times New Roman" w:eastAsia="Times New Roman" w:hAnsi="Times New Roman" w:cs="Times New Roman"/>
          <w:b/>
          <w:bCs/>
          <w:color w:val="000000"/>
          <w:sz w:val="24"/>
          <w:szCs w:val="24"/>
          <w:lang w:eastAsia="ru-RU"/>
        </w:rPr>
        <w:t>здер</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бойынша</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республикалы</w:t>
      </w:r>
      <w:r w:rsidRPr="00474D15">
        <w:rPr>
          <w:rFonts w:ascii="Times New Roman" w:eastAsia="Times New Roman" w:hAnsi="Times New Roman" w:cs="Times New Roman"/>
          <w:b/>
          <w:bCs/>
          <w:color w:val="000000"/>
          <w:sz w:val="24"/>
          <w:szCs w:val="24"/>
          <w:lang w:val="kk-KZ" w:eastAsia="ru-RU"/>
        </w:rPr>
        <w:t>қ</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менш</w:t>
      </w:r>
      <w:r w:rsidRPr="00474D15">
        <w:rPr>
          <w:rFonts w:ascii="Times New Roman" w:eastAsia="Times New Roman" w:hAnsi="Times New Roman" w:cs="Times New Roman"/>
          <w:b/>
          <w:bCs/>
          <w:color w:val="000000"/>
          <w:sz w:val="24"/>
          <w:szCs w:val="24"/>
          <w:lang w:val="en-US" w:eastAsia="ru-RU"/>
        </w:rPr>
        <w:t>i</w:t>
      </w:r>
      <w:r w:rsidRPr="00474D15">
        <w:rPr>
          <w:rFonts w:ascii="Times New Roman" w:eastAsia="Times New Roman" w:hAnsi="Times New Roman" w:cs="Times New Roman"/>
          <w:b/>
          <w:bCs/>
          <w:color w:val="000000"/>
          <w:sz w:val="24"/>
          <w:szCs w:val="24"/>
          <w:lang w:val="kk-KZ" w:eastAsia="ru-RU"/>
        </w:rPr>
        <w:t>кк</w:t>
      </w:r>
      <w:r w:rsidRPr="00474D15">
        <w:rPr>
          <w:rFonts w:ascii="Times New Roman" w:eastAsia="Times New Roman" w:hAnsi="Times New Roman" w:cs="Times New Roman"/>
          <w:b/>
          <w:bCs/>
          <w:color w:val="000000"/>
          <w:sz w:val="24"/>
          <w:szCs w:val="24"/>
          <w:lang w:eastAsia="ru-RU"/>
        </w:rPr>
        <w:t>е</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айналдырылған</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түскен</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мүл</w:t>
      </w:r>
      <w:r w:rsidRPr="00474D15">
        <w:rPr>
          <w:rFonts w:ascii="Times New Roman" w:eastAsia="Times New Roman" w:hAnsi="Times New Roman" w:cs="Times New Roman"/>
          <w:b/>
          <w:bCs/>
          <w:color w:val="000000"/>
          <w:sz w:val="24"/>
          <w:szCs w:val="24"/>
          <w:lang w:val="en-US" w:eastAsia="ru-RU"/>
        </w:rPr>
        <w:t>i</w:t>
      </w:r>
      <w:r w:rsidRPr="00474D15">
        <w:rPr>
          <w:rFonts w:ascii="Times New Roman" w:eastAsia="Times New Roman" w:hAnsi="Times New Roman" w:cs="Times New Roman"/>
          <w:b/>
          <w:bCs/>
          <w:color w:val="000000"/>
          <w:sz w:val="24"/>
          <w:szCs w:val="24"/>
          <w:lang w:eastAsia="ru-RU"/>
        </w:rPr>
        <w:t>кт</w:t>
      </w:r>
      <w:r w:rsidRPr="00474D15">
        <w:rPr>
          <w:rFonts w:ascii="Times New Roman" w:eastAsia="Times New Roman" w:hAnsi="Times New Roman" w:cs="Times New Roman"/>
          <w:b/>
          <w:bCs/>
          <w:color w:val="000000"/>
          <w:sz w:val="24"/>
          <w:szCs w:val="24"/>
          <w:lang w:val="en-US" w:eastAsia="ru-RU"/>
        </w:rPr>
        <w:t xml:space="preserve">i </w:t>
      </w:r>
      <w:r w:rsidRPr="00474D15">
        <w:rPr>
          <w:rFonts w:ascii="Times New Roman" w:eastAsia="Times New Roman" w:hAnsi="Times New Roman" w:cs="Times New Roman"/>
          <w:b/>
          <w:bCs/>
          <w:color w:val="000000"/>
          <w:sz w:val="24"/>
          <w:szCs w:val="24"/>
          <w:lang w:val="kk-KZ" w:eastAsia="ru-RU"/>
        </w:rPr>
        <w:t xml:space="preserve"> тасымалдау және тиеу-түсіру</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val="kk-KZ" w:eastAsia="ru-RU"/>
        </w:rPr>
        <w:t>жөніндегі</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сатып</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алынатын</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қызметтердің</w:t>
      </w:r>
      <w:r w:rsidRPr="00474D15">
        <w:rPr>
          <w:rFonts w:ascii="Times New Roman" w:eastAsia="Times New Roman" w:hAnsi="Times New Roman" w:cs="Times New Roman"/>
          <w:b/>
          <w:bCs/>
          <w:color w:val="000000"/>
          <w:sz w:val="24"/>
          <w:szCs w:val="24"/>
          <w:lang w:val="kk-KZ" w:eastAsia="ru-RU"/>
        </w:rPr>
        <w:t xml:space="preserve"> </w:t>
      </w:r>
      <w:r w:rsidRPr="00474D15">
        <w:rPr>
          <w:rFonts w:ascii="Times New Roman" w:eastAsia="Times New Roman" w:hAnsi="Times New Roman" w:cs="Times New Roman"/>
          <w:b/>
          <w:bCs/>
          <w:color w:val="000000"/>
          <w:sz w:val="24"/>
          <w:szCs w:val="24"/>
          <w:lang w:eastAsia="ru-RU"/>
        </w:rPr>
        <w:t>техникалық</w:t>
      </w:r>
      <w:r w:rsidRPr="00474D15">
        <w:rPr>
          <w:rFonts w:ascii="Times New Roman" w:eastAsia="Times New Roman" w:hAnsi="Times New Roman" w:cs="Times New Roman"/>
          <w:b/>
          <w:bCs/>
          <w:color w:val="000000"/>
          <w:sz w:val="24"/>
          <w:szCs w:val="24"/>
          <w:lang w:val="en-US" w:eastAsia="ru-RU"/>
        </w:rPr>
        <w:t xml:space="preserve"> </w:t>
      </w:r>
      <w:r w:rsidRPr="00474D15">
        <w:rPr>
          <w:rFonts w:ascii="Times New Roman" w:eastAsia="Times New Roman" w:hAnsi="Times New Roman" w:cs="Times New Roman"/>
          <w:b/>
          <w:bCs/>
          <w:color w:val="000000"/>
          <w:sz w:val="24"/>
          <w:szCs w:val="24"/>
          <w:lang w:eastAsia="ru-RU"/>
        </w:rPr>
        <w:t>ерекшелігі</w:t>
      </w:r>
    </w:p>
    <w:p w:rsidR="00474D15" w:rsidRPr="00474D15" w:rsidRDefault="00474D15" w:rsidP="00474D15">
      <w:pPr>
        <w:spacing w:after="0" w:line="240" w:lineRule="auto"/>
        <w:jc w:val="center"/>
        <w:rPr>
          <w:rFonts w:ascii="Times New Roman" w:eastAsia="Times New Roman" w:hAnsi="Times New Roman" w:cs="Times New Roman"/>
          <w:b/>
          <w:color w:val="000000"/>
          <w:sz w:val="24"/>
          <w:szCs w:val="24"/>
          <w:lang w:val="kk-KZ" w:eastAsia="ru-RU"/>
        </w:rPr>
      </w:pPr>
    </w:p>
    <w:p w:rsidR="00474D15" w:rsidRPr="00474D15" w:rsidRDefault="00474D15" w:rsidP="00474D15">
      <w:pPr>
        <w:numPr>
          <w:ilvl w:val="0"/>
          <w:numId w:val="2"/>
        </w:numPr>
        <w:spacing w:after="0" w:line="240" w:lineRule="auto"/>
        <w:rPr>
          <w:rFonts w:ascii="Times New Roman" w:eastAsia="Times New Roman" w:hAnsi="Times New Roman" w:cs="Times New Roman"/>
          <w:b/>
          <w:bCs/>
          <w:color w:val="000000"/>
          <w:sz w:val="24"/>
          <w:szCs w:val="24"/>
          <w:lang w:val="kk-KZ" w:eastAsia="ru-RU"/>
        </w:rPr>
      </w:pPr>
      <w:r w:rsidRPr="00474D15">
        <w:rPr>
          <w:rFonts w:ascii="Times New Roman" w:eastAsia="Times New Roman" w:hAnsi="Times New Roman" w:cs="Times New Roman"/>
          <w:b/>
          <w:bCs/>
          <w:color w:val="000000"/>
          <w:sz w:val="24"/>
          <w:szCs w:val="24"/>
          <w:lang w:val="kk-KZ" w:eastAsia="ru-RU"/>
        </w:rPr>
        <w:t>Қ</w:t>
      </w:r>
      <w:r w:rsidRPr="00474D15">
        <w:rPr>
          <w:rFonts w:ascii="Times New Roman" w:eastAsia="Times New Roman" w:hAnsi="Times New Roman" w:cs="Times New Roman"/>
          <w:b/>
          <w:bCs/>
          <w:color w:val="000000"/>
          <w:sz w:val="24"/>
          <w:szCs w:val="24"/>
          <w:lang w:eastAsia="ru-RU"/>
        </w:rPr>
        <w:t>ызмет</w:t>
      </w:r>
      <w:r w:rsidRPr="00474D15">
        <w:rPr>
          <w:rFonts w:ascii="Times New Roman" w:eastAsia="Times New Roman" w:hAnsi="Times New Roman" w:cs="Times New Roman"/>
          <w:b/>
          <w:bCs/>
          <w:color w:val="000000"/>
          <w:sz w:val="24"/>
          <w:szCs w:val="24"/>
          <w:lang w:val="kk-KZ" w:eastAsia="ru-RU"/>
        </w:rPr>
        <w:t xml:space="preserve"> көрсету негіздері</w:t>
      </w:r>
    </w:p>
    <w:p w:rsidR="00474D15" w:rsidRPr="00474D15" w:rsidRDefault="00474D15" w:rsidP="00474D15">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1. «Мемлекеттік мүлік туралы» Қазақстан Республикасының 2011 жылғы                          1 наурыздағы Заңы.</w:t>
      </w:r>
    </w:p>
    <w:p w:rsidR="00474D15" w:rsidRPr="00474D15" w:rsidRDefault="00474D15" w:rsidP="00474D15">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2. «Жекелеген негіздер бойынша мемлекет меншiгiне айналдырылған (айналдырылуы тиіс)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w:t>
      </w:r>
    </w:p>
    <w:p w:rsidR="00474D15" w:rsidRPr="00474D15" w:rsidRDefault="00474D15" w:rsidP="00474D15">
      <w:pPr>
        <w:numPr>
          <w:ilvl w:val="0"/>
          <w:numId w:val="2"/>
        </w:numPr>
        <w:spacing w:after="0" w:line="240" w:lineRule="auto"/>
        <w:rPr>
          <w:rFonts w:ascii="Times New Roman" w:eastAsia="Times New Roman" w:hAnsi="Times New Roman" w:cs="Times New Roman"/>
          <w:b/>
          <w:color w:val="000000"/>
          <w:sz w:val="24"/>
          <w:szCs w:val="24"/>
          <w:lang w:val="kk-KZ" w:eastAsia="ru-RU"/>
        </w:rPr>
      </w:pPr>
      <w:r w:rsidRPr="00474D15">
        <w:rPr>
          <w:rFonts w:ascii="Times New Roman" w:eastAsia="Times New Roman" w:hAnsi="Times New Roman" w:cs="Times New Roman"/>
          <w:b/>
          <w:color w:val="000000"/>
          <w:sz w:val="24"/>
          <w:szCs w:val="24"/>
          <w:lang w:val="kk-KZ" w:eastAsia="ru-RU"/>
        </w:rPr>
        <w:t>Қызметтерді көрсетудің негізгі мақсаты мен міндеттері</w:t>
      </w:r>
    </w:p>
    <w:p w:rsidR="00474D15" w:rsidRPr="00474D15" w:rsidRDefault="00474D15" w:rsidP="00474D15">
      <w:pPr>
        <w:spacing w:after="0" w:line="240" w:lineRule="auto"/>
        <w:ind w:firstLine="705"/>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 xml:space="preserve">Негізгі мақсаты - жекелеген негіздер бойынша республикалық меншікке айналдырылған (түскен) мүлікті (бұдан әрі – Мүлік) есепке алу, сақтау, бағалау және одан әрі пайдалану бойынша функцияларды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департаментінің   (бұдан әрі -  </w:t>
      </w:r>
      <w:r w:rsidRPr="00474D15">
        <w:rPr>
          <w:rFonts w:ascii="Times New Roman" w:eastAsia="Times New Roman" w:hAnsi="Times New Roman" w:cs="Times New Roman"/>
          <w:color w:val="000000"/>
          <w:sz w:val="24"/>
          <w:szCs w:val="24"/>
          <w:lang w:val="kk-KZ" w:eastAsia="ru-RU"/>
        </w:rPr>
        <w:t xml:space="preserve">Тапсырыс беруші) </w:t>
      </w:r>
      <w:r w:rsidRPr="00474D15">
        <w:rPr>
          <w:rFonts w:ascii="Times New Roman" w:eastAsia="Times New Roman" w:hAnsi="Times New Roman" w:cs="Times New Roman"/>
          <w:sz w:val="24"/>
          <w:szCs w:val="24"/>
          <w:lang w:val="kk-KZ" w:eastAsia="ru-RU"/>
        </w:rPr>
        <w:t>жүзеге асыруы болып табылады.</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 xml:space="preserve"> Міндеті – Мүлікті тасымалдау және тиеу-түсіру оның толықтай сақталуын қамтамасыз ету болып табылады.</w:t>
      </w:r>
    </w:p>
    <w:p w:rsidR="00474D15" w:rsidRPr="00474D15" w:rsidRDefault="00474D15" w:rsidP="00474D15">
      <w:pPr>
        <w:tabs>
          <w:tab w:val="num" w:pos="360"/>
        </w:tabs>
        <w:spacing w:after="0" w:line="240" w:lineRule="auto"/>
        <w:ind w:firstLine="709"/>
        <w:jc w:val="both"/>
        <w:rPr>
          <w:rFonts w:ascii="Times New Roman" w:eastAsia="Times New Roman" w:hAnsi="Times New Roman" w:cs="Times New Roman"/>
          <w:b/>
          <w:color w:val="000000"/>
          <w:sz w:val="24"/>
          <w:szCs w:val="24"/>
          <w:lang w:val="kk-KZ" w:eastAsia="ru-RU"/>
        </w:rPr>
      </w:pPr>
      <w:r w:rsidRPr="00474D15">
        <w:rPr>
          <w:rFonts w:ascii="Times New Roman" w:eastAsia="Times New Roman" w:hAnsi="Times New Roman" w:cs="Times New Roman"/>
          <w:b/>
          <w:color w:val="000000"/>
          <w:sz w:val="24"/>
          <w:szCs w:val="24"/>
          <w:lang w:val="kk-KZ" w:eastAsia="ru-RU"/>
        </w:rPr>
        <w:t>3. Қызметтердің сипаттауы</w:t>
      </w:r>
    </w:p>
    <w:p w:rsidR="00474D15" w:rsidRPr="00474D15" w:rsidRDefault="00474D15" w:rsidP="00474D15">
      <w:pPr>
        <w:tabs>
          <w:tab w:val="left" w:pos="567"/>
        </w:tabs>
        <w:spacing w:after="0" w:line="240" w:lineRule="auto"/>
        <w:ind w:left="3" w:firstLine="709"/>
        <w:jc w:val="both"/>
        <w:rPr>
          <w:rFonts w:ascii="Times New Roman" w:eastAsia="Times New Roman" w:hAnsi="Times New Roman" w:cs="Times New Roman"/>
          <w:color w:val="000000"/>
          <w:sz w:val="24"/>
          <w:szCs w:val="24"/>
          <w:lang w:val="kk-KZ" w:eastAsia="ru-RU"/>
        </w:rPr>
      </w:pPr>
      <w:r w:rsidRPr="00474D15">
        <w:rPr>
          <w:rFonts w:ascii="Times New Roman" w:eastAsia="Times New Roman" w:hAnsi="Times New Roman" w:cs="Times New Roman"/>
          <w:color w:val="000000"/>
          <w:sz w:val="24"/>
          <w:szCs w:val="24"/>
          <w:lang w:val="kk-KZ" w:eastAsia="ru-RU"/>
        </w:rPr>
        <w:t>3.1. Тапсырыс берушіге Мүлікті тасымалдау және тиеу-түсіру жөнінде қызметтер ұсыну.</w:t>
      </w:r>
    </w:p>
    <w:p w:rsidR="00474D15" w:rsidRPr="00474D15" w:rsidRDefault="00474D15" w:rsidP="00474D15">
      <w:pPr>
        <w:tabs>
          <w:tab w:val="left" w:pos="567"/>
        </w:tabs>
        <w:spacing w:after="0" w:line="240" w:lineRule="auto"/>
        <w:ind w:left="3" w:firstLine="709"/>
        <w:jc w:val="both"/>
        <w:rPr>
          <w:rFonts w:ascii="Times New Roman" w:eastAsia="Times New Roman" w:hAnsi="Times New Roman" w:cs="Times New Roman"/>
          <w:color w:val="000000"/>
          <w:sz w:val="24"/>
          <w:szCs w:val="24"/>
          <w:lang w:val="kk-KZ" w:eastAsia="ru-RU"/>
        </w:rPr>
      </w:pPr>
      <w:r w:rsidRPr="00474D15">
        <w:rPr>
          <w:rFonts w:ascii="Times New Roman" w:eastAsia="Times New Roman" w:hAnsi="Times New Roman" w:cs="Times New Roman"/>
          <w:color w:val="000000"/>
          <w:sz w:val="24"/>
          <w:szCs w:val="24"/>
          <w:lang w:val="kk-KZ" w:eastAsia="ru-RU"/>
        </w:rPr>
        <w:t>3.2.</w:t>
      </w:r>
      <w:r w:rsidRPr="00474D15">
        <w:rPr>
          <w:rFonts w:ascii="Times New Roman" w:eastAsia="Times New Roman" w:hAnsi="Times New Roman" w:cs="Times New Roman"/>
          <w:sz w:val="24"/>
          <w:szCs w:val="24"/>
          <w:lang w:val="kk-KZ" w:eastAsia="ru-RU"/>
        </w:rPr>
        <w:t xml:space="preserve"> Мүліктің сақтау орнына дейін тасымалдау, тиеу-түсіру кезінде бүтіндігін және</w:t>
      </w:r>
      <w:r w:rsidRPr="00474D15">
        <w:rPr>
          <w:rFonts w:ascii="Times New Roman" w:eastAsia="Times New Roman" w:hAnsi="Times New Roman" w:cs="Times New Roman"/>
          <w:color w:val="000000"/>
          <w:sz w:val="24"/>
          <w:szCs w:val="24"/>
          <w:lang w:val="kk-KZ" w:eastAsia="ru-RU"/>
        </w:rPr>
        <w:t xml:space="preserve"> тиісті жағдайларды қамтамасыз ету.</w:t>
      </w:r>
    </w:p>
    <w:p w:rsidR="00474D15" w:rsidRPr="00474D15" w:rsidRDefault="00474D15" w:rsidP="00474D15">
      <w:pPr>
        <w:tabs>
          <w:tab w:val="num" w:pos="360"/>
        </w:tabs>
        <w:spacing w:after="0" w:line="240" w:lineRule="auto"/>
        <w:jc w:val="both"/>
        <w:rPr>
          <w:rFonts w:ascii="Times New Roman" w:eastAsia="Times New Roman" w:hAnsi="Times New Roman" w:cs="Times New Roman"/>
          <w:b/>
          <w:bCs/>
          <w:color w:val="000000"/>
          <w:sz w:val="24"/>
          <w:szCs w:val="20"/>
          <w:lang w:val="kk-KZ" w:eastAsia="ru-RU"/>
        </w:rPr>
      </w:pPr>
      <w:r w:rsidRPr="00474D15">
        <w:rPr>
          <w:rFonts w:ascii="Times New Roman" w:eastAsia="Times New Roman" w:hAnsi="Times New Roman" w:cs="Times New Roman"/>
          <w:color w:val="000000"/>
          <w:sz w:val="24"/>
          <w:szCs w:val="24"/>
          <w:lang w:val="kk-KZ" w:eastAsia="ru-RU"/>
        </w:rPr>
        <w:tab/>
      </w:r>
      <w:r w:rsidRPr="00474D15">
        <w:rPr>
          <w:rFonts w:ascii="Times New Roman" w:eastAsia="Times New Roman" w:hAnsi="Times New Roman" w:cs="Times New Roman"/>
          <w:color w:val="000000"/>
          <w:sz w:val="24"/>
          <w:szCs w:val="24"/>
          <w:lang w:val="kk-KZ" w:eastAsia="ru-RU"/>
        </w:rPr>
        <w:tab/>
      </w:r>
      <w:r w:rsidRPr="00474D15">
        <w:rPr>
          <w:rFonts w:ascii="Times New Roman" w:eastAsia="Times New Roman" w:hAnsi="Times New Roman" w:cs="Times New Roman"/>
          <w:b/>
          <w:bCs/>
          <w:color w:val="000000"/>
          <w:sz w:val="24"/>
          <w:szCs w:val="20"/>
          <w:lang w:val="kk-KZ" w:eastAsia="ru-RU"/>
        </w:rPr>
        <w:t>4. Қызметтерді көрсетуге қойылатын негізгі талаптар</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4.1. </w:t>
      </w:r>
      <w:r w:rsidRPr="00474D15">
        <w:rPr>
          <w:rFonts w:ascii="Times New Roman" w:eastAsia="Times New Roman" w:hAnsi="Times New Roman" w:cs="Times New Roman"/>
          <w:color w:val="000000"/>
          <w:sz w:val="24"/>
          <w:szCs w:val="24"/>
          <w:lang w:val="kk-KZ" w:eastAsia="ru-RU"/>
        </w:rPr>
        <w:t>Өнім беруші мүлікті межелі орнына дейін тасымалдауды Тапсырыс берушінің  өтінімнің көрсетілген мерзімде негізінде жүзеге асырады.</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4.2. Өнім беруші мүлікті тасымалдауда қабылдауды әрбір заттың толықтай сипаттамасымен Мүліктің атауын, Мүлікті өлшем бірліктерін, санын, тасымалдау жөніндегі қызметтерді өнім берушінің өкілдері қол қойған қабылдап-беру актісі бойынша жүзеге асырады.</w:t>
      </w:r>
    </w:p>
    <w:p w:rsidR="00474D15" w:rsidRPr="00474D15" w:rsidRDefault="00474D15" w:rsidP="00474D15">
      <w:pPr>
        <w:spacing w:after="0" w:line="240" w:lineRule="auto"/>
        <w:ind w:firstLine="708"/>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4.. Өнім беруші қажет болған кезде Тапсырыс берушінің талабы бойынша Тапсырыс берушімен бірлесіп, Мүлікке түгендеу жүргізуді қамтамасыз етеді.</w:t>
      </w:r>
    </w:p>
    <w:p w:rsidR="00474D15" w:rsidRPr="00474D15" w:rsidRDefault="00474D15" w:rsidP="00474D15">
      <w:pPr>
        <w:autoSpaceDE w:val="0"/>
        <w:autoSpaceDN w:val="0"/>
        <w:adjustRightInd w:val="0"/>
        <w:spacing w:after="0" w:line="240" w:lineRule="auto"/>
        <w:ind w:firstLine="709"/>
        <w:rPr>
          <w:rFonts w:ascii="Times New Roman" w:eastAsia="Times New Roman" w:hAnsi="Times New Roman" w:cs="Times New Roman"/>
          <w:b/>
          <w:sz w:val="24"/>
          <w:szCs w:val="24"/>
          <w:lang w:val="kk-KZ" w:eastAsia="ru-RU"/>
        </w:rPr>
      </w:pPr>
    </w:p>
    <w:p w:rsidR="00474D15" w:rsidRPr="00474D15" w:rsidRDefault="00474D15" w:rsidP="00474D15">
      <w:pPr>
        <w:autoSpaceDE w:val="0"/>
        <w:autoSpaceDN w:val="0"/>
        <w:adjustRightInd w:val="0"/>
        <w:spacing w:after="0" w:line="240" w:lineRule="auto"/>
        <w:ind w:firstLine="709"/>
        <w:rPr>
          <w:rFonts w:ascii="Times New Roman" w:eastAsia="Times New Roman" w:hAnsi="Times New Roman" w:cs="Times New Roman"/>
          <w:b/>
          <w:sz w:val="24"/>
          <w:szCs w:val="24"/>
          <w:lang w:val="kk-KZ" w:eastAsia="ru-RU"/>
        </w:rPr>
      </w:pPr>
      <w:r w:rsidRPr="00474D15">
        <w:rPr>
          <w:rFonts w:ascii="Times New Roman" w:eastAsia="Times New Roman" w:hAnsi="Times New Roman" w:cs="Times New Roman"/>
          <w:b/>
          <w:sz w:val="24"/>
          <w:szCs w:val="24"/>
          <w:lang w:val="kk-KZ" w:eastAsia="ru-RU"/>
        </w:rPr>
        <w:t>5.  Әлеуетті Өнім берушіге қойылатын негізгі талаптар</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5.1. Әлеуетті өнім беруші «Мемлекеттік сатып алу туралы» Қазақстан Республикасының Заңында айтылған талаптарды қанағаттандыруы тиіс.</w:t>
      </w:r>
    </w:p>
    <w:p w:rsidR="00474D15" w:rsidRPr="00474D15" w:rsidRDefault="00474D15" w:rsidP="00474D15">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5.2. Меншік құқығында немесе жалдауда мүлікті қауіпсіз тасымалдау үшін, тасымалдағанда оның сақталуы мен бүтіндігін қамтамасыз ететін арнайы жабдықталған автокөліктің –манипулятор, жүккөтергіштігі 2-тонна жүк көлігінің, жүккөтергіштігі 5-тонна және 5 тоннадан жоғары жүк көлігінің болуы.</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5.3</w:t>
      </w:r>
      <w:r w:rsidRPr="00474D15">
        <w:rPr>
          <w:rFonts w:ascii="Times New Roman" w:eastAsia="Times New Roman" w:hAnsi="Times New Roman" w:cs="Times New Roman"/>
          <w:color w:val="000000"/>
          <w:sz w:val="24"/>
          <w:szCs w:val="24"/>
          <w:lang w:val="kk-KZ" w:eastAsia="ru-RU"/>
        </w:rPr>
        <w:t xml:space="preserve">. </w:t>
      </w:r>
      <w:r w:rsidRPr="00474D15">
        <w:rPr>
          <w:rFonts w:ascii="Times New Roman" w:eastAsia="Times New Roman" w:hAnsi="Times New Roman" w:cs="Times New Roman"/>
          <w:sz w:val="24"/>
          <w:szCs w:val="24"/>
          <w:lang w:val="kk-KZ" w:eastAsia="ru-RU"/>
        </w:rPr>
        <w:t xml:space="preserve"> Берілген Мүліктің  бүтіндігін тасымалдау барысында және оның есебін жүргізуде, тасымалдауды қамтамасыз ететін мамандардың болуы.</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5.4. Мүлікті тасымалдау кезінде мүліктің сақталуы мен бүтіндігіне өнім беруші жауапты болады. Өнім беруші Мүлікті сақтауды шартқа және Қазақстан Республикасының заңнамалық актілерінде белгіленген талаптарға сәйкес жүргізеді. Сақтауға орналастырылған Мүліктің сақталуы үшін Өнім беруші дербес жауапты болады. Өнім беруші қызмет көрсеткен кезеңде оның  кiнәсiнен мүлік бүлінген немесе жоғалған кезде залал Өнім берушінің қаражаты есебінен өтеледі. Өнім беруші залалды өтеуді республикалық бюджеттің кірісіне Тапсырыс беруші көрсеткен бюджеттік сыныптама кодына мүліктің тізімдемесінде, бағалау мен қабылдау-беру актісінде көрсетілген Мүліктің 100 % құнын аудару жолымен жүзеге асырады.</w:t>
      </w:r>
    </w:p>
    <w:p w:rsidR="00474D15" w:rsidRPr="00474D15" w:rsidRDefault="00474D15" w:rsidP="00474D15">
      <w:pPr>
        <w:spacing w:after="0" w:line="240" w:lineRule="auto"/>
        <w:rPr>
          <w:rFonts w:ascii="Times New Roman" w:eastAsia="Times New Roman" w:hAnsi="Times New Roman" w:cs="Times New Roman"/>
          <w:b/>
          <w:noProof/>
          <w:sz w:val="24"/>
          <w:szCs w:val="24"/>
          <w:lang w:val="kk-KZ" w:eastAsia="ru-RU"/>
        </w:rPr>
      </w:pPr>
    </w:p>
    <w:p w:rsidR="00474D15" w:rsidRPr="00474D15" w:rsidRDefault="00474D15" w:rsidP="00474D15">
      <w:pPr>
        <w:spacing w:after="0" w:line="240" w:lineRule="auto"/>
        <w:ind w:firstLine="709"/>
        <w:jc w:val="center"/>
        <w:rPr>
          <w:rFonts w:ascii="Times New Roman" w:eastAsia="Times New Roman" w:hAnsi="Times New Roman" w:cs="Times New Roman"/>
          <w:b/>
          <w:bCs/>
          <w:sz w:val="24"/>
          <w:szCs w:val="24"/>
          <w:lang w:val="kk-KZ" w:eastAsia="ru-RU"/>
        </w:rPr>
      </w:pPr>
      <w:r w:rsidRPr="00474D15">
        <w:rPr>
          <w:rFonts w:ascii="Times New Roman" w:eastAsia="Times New Roman" w:hAnsi="Times New Roman" w:cs="Times New Roman"/>
          <w:b/>
          <w:sz w:val="24"/>
          <w:szCs w:val="24"/>
          <w:lang w:val="kk-KZ" w:eastAsia="ru-RU"/>
        </w:rPr>
        <w:t xml:space="preserve">6. Жекелеген негіздер бойынша республикалық меншiкке айналдырылған (түскен) мүлiктi тасымалдау жөніндегі қызметтерге бағалар </w:t>
      </w:r>
      <w:r w:rsidRPr="00474D15">
        <w:rPr>
          <w:rFonts w:ascii="Times New Roman" w:eastAsia="Times New Roman" w:hAnsi="Times New Roman" w:cs="Times New Roman"/>
          <w:b/>
          <w:bCs/>
          <w:sz w:val="24"/>
          <w:szCs w:val="24"/>
          <w:lang w:val="kk-KZ" w:eastAsia="ru-RU"/>
        </w:rPr>
        <w:t>прейскуранты</w:t>
      </w:r>
    </w:p>
    <w:p w:rsidR="00474D15" w:rsidRPr="00474D15" w:rsidRDefault="00474D15" w:rsidP="00474D15">
      <w:pPr>
        <w:spacing w:after="0" w:line="240" w:lineRule="auto"/>
        <w:ind w:firstLine="709"/>
        <w:jc w:val="center"/>
        <w:rPr>
          <w:rFonts w:ascii="Times New Roman" w:eastAsia="Times New Roman" w:hAnsi="Times New Roman" w:cs="Times New Roman"/>
          <w:b/>
          <w:bCs/>
          <w:sz w:val="24"/>
          <w:szCs w:val="24"/>
          <w:lang w:val="kk-KZ"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1841"/>
        <w:gridCol w:w="2554"/>
        <w:gridCol w:w="2977"/>
      </w:tblGrid>
      <w:tr w:rsidR="00474D15" w:rsidRPr="00474D15" w:rsidTr="00CF797D">
        <w:trPr>
          <w:trHeight w:val="851"/>
        </w:trPr>
        <w:tc>
          <w:tcPr>
            <w:tcW w:w="567" w:type="dxa"/>
            <w:vMerge w:val="restart"/>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val="kk-KZ" w:eastAsia="ru-RU"/>
              </w:rPr>
              <w:t>Р/с</w:t>
            </w:r>
            <w:r w:rsidRPr="00474D15">
              <w:rPr>
                <w:rFonts w:ascii="Times New Roman" w:eastAsia="Times New Roman" w:hAnsi="Times New Roman" w:cs="Times New Roman"/>
                <w:sz w:val="24"/>
                <w:szCs w:val="24"/>
                <w:lang w:eastAsia="ru-RU"/>
              </w:rPr>
              <w:t>№</w:t>
            </w:r>
          </w:p>
        </w:tc>
        <w:tc>
          <w:tcPr>
            <w:tcW w:w="2126" w:type="dxa"/>
            <w:vMerge w:val="restart"/>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Қала/облыс</w:t>
            </w:r>
          </w:p>
        </w:tc>
        <w:tc>
          <w:tcPr>
            <w:tcW w:w="7372" w:type="dxa"/>
            <w:gridSpan w:val="3"/>
            <w:tcBorders>
              <w:top w:val="single" w:sz="4" w:space="0" w:color="auto"/>
              <w:left w:val="single" w:sz="4" w:space="0" w:color="auto"/>
              <w:right w:val="single" w:sz="4" w:space="0" w:color="auto"/>
            </w:tcBorders>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Тасымалдауға арналған автокөлік, бағасы (ҚҚС-сыз)</w:t>
            </w:r>
          </w:p>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(тасымалдау бағасы мүлікті тиеген орнынан жеткізілетін орнына дейін есептеледі)</w:t>
            </w:r>
          </w:p>
        </w:tc>
      </w:tr>
      <w:tr w:rsidR="00474D15" w:rsidRPr="00474D15" w:rsidTr="00CF797D">
        <w:trPr>
          <w:trHeight w:val="55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74D15" w:rsidRPr="00474D15" w:rsidRDefault="00474D15" w:rsidP="00474D15">
            <w:pPr>
              <w:spacing w:after="0" w:line="240" w:lineRule="auto"/>
              <w:rPr>
                <w:rFonts w:ascii="Times New Roman" w:eastAsia="Times New Roman" w:hAnsi="Times New Roman" w:cs="Times New Roman"/>
                <w:sz w:val="24"/>
                <w:szCs w:val="24"/>
                <w:lang w:val="kk-KZ"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4D15" w:rsidRPr="00474D15" w:rsidRDefault="00474D15" w:rsidP="00474D15">
            <w:pPr>
              <w:spacing w:after="0" w:line="240" w:lineRule="auto"/>
              <w:rPr>
                <w:rFonts w:ascii="Times New Roman" w:eastAsia="Times New Roman" w:hAnsi="Times New Roman" w:cs="Times New Roman"/>
                <w:sz w:val="24"/>
                <w:szCs w:val="24"/>
                <w:lang w:val="kk-KZ" w:eastAsia="ru-RU"/>
              </w:rPr>
            </w:pPr>
          </w:p>
        </w:tc>
        <w:tc>
          <w:tcPr>
            <w:tcW w:w="1841" w:type="dxa"/>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5 тоннаға дейін теңге/сағат</w:t>
            </w:r>
          </w:p>
        </w:tc>
        <w:tc>
          <w:tcPr>
            <w:tcW w:w="2554" w:type="dxa"/>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 xml:space="preserve">5 тоннадан жоғары теңге/сағат </w:t>
            </w:r>
          </w:p>
        </w:tc>
        <w:tc>
          <w:tcPr>
            <w:tcW w:w="2977" w:type="dxa"/>
            <w:tcBorders>
              <w:top w:val="single" w:sz="4" w:space="0" w:color="auto"/>
              <w:left w:val="single" w:sz="4" w:space="0" w:color="auto"/>
              <w:bottom w:val="single" w:sz="4" w:space="0" w:color="auto"/>
              <w:right w:val="single" w:sz="4" w:space="0" w:color="auto"/>
            </w:tcBorders>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Эвакуатор, манипулятор</w:t>
            </w:r>
          </w:p>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теңге/сағат</w:t>
            </w:r>
          </w:p>
        </w:tc>
      </w:tr>
      <w:tr w:rsidR="00474D15" w:rsidRPr="00474D15" w:rsidTr="00CF797D">
        <w:tc>
          <w:tcPr>
            <w:tcW w:w="567" w:type="dxa"/>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1</w:t>
            </w:r>
          </w:p>
        </w:tc>
        <w:tc>
          <w:tcPr>
            <w:tcW w:w="2126" w:type="dxa"/>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Қызылорда облысы, Байқоңыр қаласы, Төретам кенті, Ақай ауылы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en-US" w:eastAsia="ru-RU"/>
              </w:rPr>
            </w:pPr>
            <w:r w:rsidRPr="00474D15">
              <w:rPr>
                <w:rFonts w:ascii="Times New Roman" w:eastAsia="Times New Roman" w:hAnsi="Times New Roman" w:cs="Times New Roman"/>
                <w:sz w:val="24"/>
                <w:szCs w:val="24"/>
                <w:lang w:val="en-US" w:eastAsia="ru-RU"/>
              </w:rPr>
              <w:t>12500</w:t>
            </w:r>
          </w:p>
        </w:tc>
        <w:tc>
          <w:tcPr>
            <w:tcW w:w="2554" w:type="dxa"/>
            <w:tcBorders>
              <w:top w:val="single" w:sz="4" w:space="0" w:color="auto"/>
              <w:left w:val="single" w:sz="4" w:space="0" w:color="auto"/>
              <w:bottom w:val="single" w:sz="4" w:space="0" w:color="auto"/>
              <w:right w:val="single" w:sz="4" w:space="0" w:color="auto"/>
            </w:tcBorders>
            <w:vAlign w:val="center"/>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16071,42</w:t>
            </w:r>
          </w:p>
        </w:tc>
        <w:tc>
          <w:tcPr>
            <w:tcW w:w="2977" w:type="dxa"/>
            <w:tcBorders>
              <w:top w:val="single" w:sz="4" w:space="0" w:color="auto"/>
              <w:left w:val="single" w:sz="4" w:space="0" w:color="auto"/>
              <w:bottom w:val="single" w:sz="4" w:space="0" w:color="auto"/>
              <w:right w:val="single" w:sz="4" w:space="0" w:color="auto"/>
            </w:tcBorders>
            <w:vAlign w:val="center"/>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13392,85</w:t>
            </w:r>
          </w:p>
        </w:tc>
      </w:tr>
    </w:tbl>
    <w:p w:rsidR="00474D15" w:rsidRPr="00474D15" w:rsidRDefault="00474D15" w:rsidP="00474D15">
      <w:pPr>
        <w:widowControl w:val="0"/>
        <w:spacing w:after="0" w:line="240" w:lineRule="auto"/>
        <w:jc w:val="center"/>
        <w:rPr>
          <w:rFonts w:ascii="Times New Roman" w:eastAsia="Times New Roman" w:hAnsi="Times New Roman" w:cs="Times New Roman"/>
          <w:b/>
          <w:sz w:val="24"/>
          <w:szCs w:val="24"/>
          <w:lang w:val="kk-KZ" w:eastAsia="ru-RU"/>
        </w:rPr>
      </w:pPr>
    </w:p>
    <w:p w:rsidR="00474D15" w:rsidRPr="00474D15" w:rsidRDefault="00474D15" w:rsidP="00474D15">
      <w:pPr>
        <w:widowControl w:val="0"/>
        <w:spacing w:after="0" w:line="240" w:lineRule="auto"/>
        <w:jc w:val="center"/>
        <w:rPr>
          <w:rFonts w:ascii="Times New Roman" w:eastAsia="Times New Roman" w:hAnsi="Times New Roman" w:cs="Times New Roman"/>
          <w:b/>
          <w:sz w:val="24"/>
          <w:szCs w:val="24"/>
          <w:lang w:val="kk-KZ" w:eastAsia="ru-RU"/>
        </w:rPr>
      </w:pPr>
      <w:r w:rsidRPr="00474D15">
        <w:rPr>
          <w:rFonts w:ascii="Times New Roman" w:eastAsia="Times New Roman" w:hAnsi="Times New Roman" w:cs="Times New Roman"/>
          <w:b/>
          <w:sz w:val="24"/>
          <w:szCs w:val="24"/>
          <w:lang w:val="kk-KZ" w:eastAsia="ru-RU"/>
        </w:rPr>
        <w:t xml:space="preserve">7. Жекелеген негіздер бойынша республикалық меншікке айналдырылған (түскен) мүлікті тиеу-түсіру </w:t>
      </w:r>
      <w:r w:rsidRPr="00474D15">
        <w:rPr>
          <w:rFonts w:ascii="Times New Roman" w:eastAsia="Times New Roman" w:hAnsi="Times New Roman" w:cs="Times New Roman"/>
          <w:b/>
          <w:noProof/>
          <w:sz w:val="24"/>
          <w:szCs w:val="24"/>
          <w:lang w:val="kk-KZ" w:eastAsia="ru-RU"/>
        </w:rPr>
        <w:t>жөніндегі</w:t>
      </w:r>
      <w:r w:rsidRPr="00474D15">
        <w:rPr>
          <w:rFonts w:ascii="Times New Roman" w:eastAsia="Times New Roman" w:hAnsi="Times New Roman" w:cs="Times New Roman"/>
          <w:b/>
          <w:sz w:val="24"/>
          <w:szCs w:val="24"/>
          <w:lang w:val="kk-KZ" w:eastAsia="ru-RU"/>
        </w:rPr>
        <w:t xml:space="preserve"> қызметтерге бағалар прейскуранты</w:t>
      </w:r>
    </w:p>
    <w:p w:rsidR="00474D15" w:rsidRPr="00474D15" w:rsidRDefault="00474D15" w:rsidP="00474D15">
      <w:pPr>
        <w:widowControl w:val="0"/>
        <w:spacing w:after="0" w:line="240" w:lineRule="auto"/>
        <w:rPr>
          <w:rFonts w:ascii="Times New Roman" w:eastAsia="Times New Roman" w:hAnsi="Times New Roman" w:cs="Times New Roman"/>
          <w:b/>
          <w:sz w:val="24"/>
          <w:szCs w:val="24"/>
          <w:lang w:val="kk-KZ"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3922"/>
        <w:gridCol w:w="2271"/>
        <w:gridCol w:w="2268"/>
      </w:tblGrid>
      <w:tr w:rsidR="00474D15" w:rsidRPr="00474D15" w:rsidTr="00CF797D">
        <w:tc>
          <w:tcPr>
            <w:tcW w:w="719" w:type="dxa"/>
            <w:vMerge w:val="restart"/>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 xml:space="preserve">Р/с№ </w:t>
            </w:r>
          </w:p>
        </w:tc>
        <w:tc>
          <w:tcPr>
            <w:tcW w:w="3922" w:type="dxa"/>
            <w:vMerge w:val="restart"/>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Қала/облыс</w:t>
            </w:r>
          </w:p>
        </w:tc>
        <w:tc>
          <w:tcPr>
            <w:tcW w:w="4539" w:type="dxa"/>
            <w:gridSpan w:val="2"/>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Тиеу-түсіру, теңге/сағат (ҚҚС-сыз)</w:t>
            </w:r>
          </w:p>
        </w:tc>
      </w:tr>
      <w:tr w:rsidR="00474D15" w:rsidRPr="00474D15" w:rsidTr="00CF797D">
        <w:trPr>
          <w:trHeight w:val="315"/>
        </w:trPr>
        <w:tc>
          <w:tcPr>
            <w:tcW w:w="719" w:type="dxa"/>
            <w:vMerge/>
            <w:tcBorders>
              <w:top w:val="single" w:sz="4" w:space="0" w:color="auto"/>
              <w:left w:val="single" w:sz="4" w:space="0" w:color="auto"/>
              <w:bottom w:val="single" w:sz="4" w:space="0" w:color="auto"/>
              <w:right w:val="single" w:sz="4" w:space="0" w:color="auto"/>
            </w:tcBorders>
            <w:vAlign w:val="center"/>
            <w:hideMark/>
          </w:tcPr>
          <w:p w:rsidR="00474D15" w:rsidRPr="00474D15" w:rsidRDefault="00474D15" w:rsidP="00474D15">
            <w:pPr>
              <w:spacing w:after="0" w:line="240" w:lineRule="auto"/>
              <w:rPr>
                <w:rFonts w:ascii="Times New Roman" w:eastAsia="Times New Roman" w:hAnsi="Times New Roman" w:cs="Times New Roman"/>
                <w:sz w:val="24"/>
                <w:szCs w:val="24"/>
                <w:lang w:val="kk-KZ" w:eastAsia="ru-RU"/>
              </w:rPr>
            </w:pPr>
          </w:p>
        </w:tc>
        <w:tc>
          <w:tcPr>
            <w:tcW w:w="3922" w:type="dxa"/>
            <w:vMerge/>
            <w:tcBorders>
              <w:top w:val="single" w:sz="4" w:space="0" w:color="auto"/>
              <w:left w:val="single" w:sz="4" w:space="0" w:color="auto"/>
              <w:bottom w:val="single" w:sz="4" w:space="0" w:color="auto"/>
              <w:right w:val="single" w:sz="4" w:space="0" w:color="auto"/>
            </w:tcBorders>
            <w:vAlign w:val="center"/>
            <w:hideMark/>
          </w:tcPr>
          <w:p w:rsidR="00474D15" w:rsidRPr="00474D15" w:rsidRDefault="00474D15" w:rsidP="00474D15">
            <w:pPr>
              <w:spacing w:after="0" w:line="240" w:lineRule="auto"/>
              <w:rPr>
                <w:rFonts w:ascii="Times New Roman" w:eastAsia="Times New Roman" w:hAnsi="Times New Roman" w:cs="Times New Roman"/>
                <w:sz w:val="24"/>
                <w:szCs w:val="24"/>
                <w:lang w:val="kk-KZ" w:eastAsia="ru-RU"/>
              </w:rPr>
            </w:pPr>
          </w:p>
        </w:tc>
        <w:tc>
          <w:tcPr>
            <w:tcW w:w="2271" w:type="dxa"/>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 xml:space="preserve">қолмен </w:t>
            </w:r>
          </w:p>
        </w:tc>
        <w:tc>
          <w:tcPr>
            <w:tcW w:w="2268" w:type="dxa"/>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 xml:space="preserve">автотиегішпен </w:t>
            </w:r>
          </w:p>
        </w:tc>
      </w:tr>
      <w:tr w:rsidR="00474D15" w:rsidRPr="00474D15" w:rsidTr="00CF797D">
        <w:tc>
          <w:tcPr>
            <w:tcW w:w="719" w:type="dxa"/>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1</w:t>
            </w:r>
          </w:p>
        </w:tc>
        <w:tc>
          <w:tcPr>
            <w:tcW w:w="3922" w:type="dxa"/>
            <w:tcBorders>
              <w:top w:val="single" w:sz="4" w:space="0" w:color="auto"/>
              <w:left w:val="single" w:sz="4" w:space="0" w:color="auto"/>
              <w:bottom w:val="single" w:sz="4" w:space="0" w:color="auto"/>
              <w:right w:val="single" w:sz="4" w:space="0" w:color="auto"/>
            </w:tcBorders>
            <w:hideMark/>
          </w:tcPr>
          <w:p w:rsidR="00474D15" w:rsidRPr="00474D15" w:rsidRDefault="00474D15" w:rsidP="00474D15">
            <w:pPr>
              <w:spacing w:after="0" w:line="240" w:lineRule="auto"/>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 xml:space="preserve"> Қызылорда облысы, Байқоңыр қаласы, Төретам кенті, Ақай ауылы</w:t>
            </w:r>
          </w:p>
        </w:tc>
        <w:tc>
          <w:tcPr>
            <w:tcW w:w="2271" w:type="dxa"/>
            <w:tcBorders>
              <w:top w:val="single" w:sz="4" w:space="0" w:color="auto"/>
              <w:left w:val="single" w:sz="4" w:space="0" w:color="auto"/>
              <w:bottom w:val="single" w:sz="4" w:space="0" w:color="auto"/>
              <w:right w:val="single" w:sz="4" w:space="0" w:color="auto"/>
            </w:tcBorders>
            <w:vAlign w:val="center"/>
            <w:hideMark/>
          </w:tcPr>
          <w:p w:rsidR="00474D15" w:rsidRPr="00474D15" w:rsidRDefault="00474D15" w:rsidP="00474D15">
            <w:pPr>
              <w:spacing w:after="0" w:line="240" w:lineRule="auto"/>
              <w:jc w:val="center"/>
              <w:rPr>
                <w:rFonts w:ascii="Times New Roman" w:eastAsia="Calibri" w:hAnsi="Times New Roman" w:cs="Times New Roman"/>
                <w:sz w:val="24"/>
                <w:szCs w:val="24"/>
                <w:lang w:val="kk-KZ" w:eastAsia="ru-RU"/>
              </w:rPr>
            </w:pPr>
            <w:r w:rsidRPr="00474D15">
              <w:rPr>
                <w:rFonts w:ascii="Times New Roman" w:eastAsia="Calibri" w:hAnsi="Times New Roman" w:cs="Times New Roman"/>
                <w:sz w:val="24"/>
                <w:szCs w:val="24"/>
                <w:lang w:val="kk-KZ" w:eastAsia="ru-RU"/>
              </w:rPr>
              <w:t>1785,71</w:t>
            </w:r>
          </w:p>
        </w:tc>
        <w:tc>
          <w:tcPr>
            <w:tcW w:w="2268" w:type="dxa"/>
            <w:tcBorders>
              <w:top w:val="single" w:sz="4" w:space="0" w:color="auto"/>
              <w:left w:val="single" w:sz="4" w:space="0" w:color="auto"/>
              <w:bottom w:val="single" w:sz="4" w:space="0" w:color="auto"/>
              <w:right w:val="single" w:sz="4" w:space="0" w:color="auto"/>
            </w:tcBorders>
            <w:vAlign w:val="center"/>
            <w:hideMark/>
          </w:tcPr>
          <w:p w:rsidR="00474D15" w:rsidRPr="00474D15" w:rsidRDefault="00474D15" w:rsidP="00474D15">
            <w:pPr>
              <w:spacing w:after="0" w:line="240" w:lineRule="auto"/>
              <w:jc w:val="center"/>
              <w:rPr>
                <w:rFonts w:ascii="Times New Roman" w:eastAsia="Calibri" w:hAnsi="Times New Roman" w:cs="Times New Roman"/>
                <w:sz w:val="24"/>
                <w:szCs w:val="24"/>
                <w:lang w:val="kk-KZ" w:eastAsia="ru-RU"/>
              </w:rPr>
            </w:pPr>
            <w:r w:rsidRPr="00474D15">
              <w:rPr>
                <w:rFonts w:ascii="Times New Roman" w:eastAsia="Calibri" w:hAnsi="Times New Roman" w:cs="Times New Roman"/>
                <w:sz w:val="24"/>
                <w:szCs w:val="24"/>
                <w:lang w:val="kk-KZ" w:eastAsia="ru-RU"/>
              </w:rPr>
              <w:t>16964,28</w:t>
            </w:r>
          </w:p>
        </w:tc>
      </w:tr>
    </w:tbl>
    <w:p w:rsidR="00474D15" w:rsidRPr="00474D15" w:rsidRDefault="00474D15" w:rsidP="00474D15">
      <w:pPr>
        <w:spacing w:after="0" w:line="240" w:lineRule="auto"/>
        <w:ind w:firstLine="709"/>
        <w:rPr>
          <w:rFonts w:ascii="Times New Roman" w:eastAsia="Times New Roman" w:hAnsi="Times New Roman" w:cs="Times New Roman"/>
          <w:b/>
          <w:color w:val="000000"/>
          <w:sz w:val="24"/>
          <w:szCs w:val="24"/>
          <w:lang w:val="kk-KZ" w:eastAsia="ru-RU"/>
        </w:rPr>
      </w:pPr>
    </w:p>
    <w:p w:rsidR="00474D15" w:rsidRPr="00474D15" w:rsidRDefault="00474D15" w:rsidP="00474D15">
      <w:pPr>
        <w:spacing w:after="0" w:line="240" w:lineRule="auto"/>
        <w:ind w:firstLine="709"/>
        <w:rPr>
          <w:rFonts w:ascii="Times New Roman" w:eastAsia="Times New Roman" w:hAnsi="Times New Roman" w:cs="Times New Roman"/>
          <w:b/>
          <w:color w:val="000000"/>
          <w:sz w:val="24"/>
          <w:szCs w:val="24"/>
          <w:lang w:val="kk-KZ" w:eastAsia="ru-RU"/>
        </w:rPr>
      </w:pPr>
      <w:r w:rsidRPr="00474D15">
        <w:rPr>
          <w:rFonts w:ascii="Times New Roman" w:eastAsia="Times New Roman" w:hAnsi="Times New Roman" w:cs="Times New Roman"/>
          <w:b/>
          <w:color w:val="000000"/>
          <w:sz w:val="24"/>
          <w:szCs w:val="24"/>
          <w:lang w:val="kk-KZ" w:eastAsia="ru-RU"/>
        </w:rPr>
        <w:t>8. Қызметтерді ұсыну мерзімі</w:t>
      </w:r>
    </w:p>
    <w:p w:rsidR="00474D15" w:rsidRPr="00474D15" w:rsidRDefault="00474D15" w:rsidP="00474D15">
      <w:pPr>
        <w:spacing w:after="0" w:line="240" w:lineRule="auto"/>
        <w:rPr>
          <w:rFonts w:ascii="Times New Roman" w:eastAsia="Times New Roman" w:hAnsi="Times New Roman" w:cs="Times New Roman"/>
          <w:bCs/>
          <w:color w:val="000000"/>
          <w:sz w:val="24"/>
          <w:szCs w:val="24"/>
          <w:lang w:val="kk-KZ" w:eastAsia="ru-RU"/>
        </w:rPr>
      </w:pPr>
      <w:r w:rsidRPr="00474D15">
        <w:rPr>
          <w:rFonts w:ascii="Times New Roman" w:eastAsia="Times New Roman" w:hAnsi="Times New Roman" w:cs="Times New Roman"/>
          <w:sz w:val="24"/>
          <w:szCs w:val="24"/>
          <w:lang w:val="kk-KZ" w:eastAsia="ru-RU"/>
        </w:rPr>
        <w:t>Шарт тіркелген сәттен бастап және 2025 жылдың 31 желтоқсанға дейін.</w:t>
      </w: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p>
    <w:p w:rsidR="00474D15" w:rsidRPr="00474D15" w:rsidRDefault="00474D15" w:rsidP="00474D15">
      <w:pPr>
        <w:spacing w:after="0" w:line="240" w:lineRule="auto"/>
        <w:jc w:val="right"/>
        <w:rPr>
          <w:rFonts w:ascii="Times New Roman" w:eastAsia="Times New Roman" w:hAnsi="Times New Roman" w:cs="Times New Roman"/>
          <w:bCs/>
          <w:color w:val="000000"/>
          <w:sz w:val="24"/>
          <w:szCs w:val="24"/>
          <w:lang w:val="kk-KZ" w:eastAsia="ru-RU"/>
        </w:rPr>
      </w:pPr>
      <w:r w:rsidRPr="00474D15">
        <w:rPr>
          <w:rFonts w:ascii="Times New Roman" w:eastAsia="Times New Roman" w:hAnsi="Times New Roman" w:cs="Times New Roman"/>
          <w:bCs/>
          <w:color w:val="000000"/>
          <w:sz w:val="24"/>
          <w:szCs w:val="24"/>
          <w:lang w:eastAsia="ru-RU"/>
        </w:rPr>
        <w:lastRenderedPageBreak/>
        <w:t>Приложение</w:t>
      </w:r>
      <w:r w:rsidRPr="00474D15">
        <w:rPr>
          <w:rFonts w:ascii="Times New Roman" w:eastAsia="Times New Roman" w:hAnsi="Times New Roman" w:cs="Times New Roman"/>
          <w:bCs/>
          <w:color w:val="000000"/>
          <w:sz w:val="24"/>
          <w:szCs w:val="24"/>
          <w:lang w:val="kk-KZ" w:eastAsia="ru-RU"/>
        </w:rPr>
        <w:t xml:space="preserve"> №2 к договору</w:t>
      </w:r>
    </w:p>
    <w:p w:rsidR="00474D15" w:rsidRPr="00474D15" w:rsidRDefault="00474D15" w:rsidP="00474D15">
      <w:pPr>
        <w:keepNext/>
        <w:spacing w:after="0" w:line="240" w:lineRule="auto"/>
        <w:jc w:val="both"/>
        <w:outlineLvl w:val="1"/>
        <w:rPr>
          <w:rFonts w:ascii="Arial" w:eastAsia="Times New Roman" w:hAnsi="Arial" w:cs="Arial"/>
          <w:b/>
          <w:bCs/>
          <w:sz w:val="20"/>
          <w:szCs w:val="20"/>
          <w:u w:val="single"/>
          <w:lang w:val="kk-KZ" w:eastAsia="ru-RU"/>
        </w:rPr>
      </w:pPr>
      <w:r w:rsidRPr="00474D15">
        <w:rPr>
          <w:rFonts w:ascii="Arial" w:eastAsia="Times New Roman" w:hAnsi="Arial" w:cs="Arial"/>
          <w:b/>
          <w:bCs/>
          <w:sz w:val="21"/>
          <w:szCs w:val="21"/>
          <w:u w:val="single"/>
          <w:lang w:val="kk-KZ" w:eastAsia="ru-RU"/>
        </w:rPr>
        <w:t xml:space="preserve"> № ___  от   _____________  20</w:t>
      </w:r>
      <w:r w:rsidRPr="00474D15">
        <w:rPr>
          <w:rFonts w:ascii="Arial" w:eastAsia="Times New Roman" w:hAnsi="Arial" w:cs="Arial"/>
          <w:b/>
          <w:bCs/>
          <w:sz w:val="21"/>
          <w:szCs w:val="21"/>
          <w:u w:val="single"/>
          <w:lang w:eastAsia="ru-RU"/>
        </w:rPr>
        <w:t>2</w:t>
      </w:r>
      <w:r w:rsidRPr="00474D15">
        <w:rPr>
          <w:rFonts w:ascii="Arial" w:eastAsia="Times New Roman" w:hAnsi="Arial" w:cs="Arial"/>
          <w:b/>
          <w:bCs/>
          <w:sz w:val="21"/>
          <w:szCs w:val="21"/>
          <w:u w:val="single"/>
          <w:lang w:val="kk-KZ" w:eastAsia="ru-RU"/>
        </w:rPr>
        <w:t>5г</w:t>
      </w:r>
      <w:r w:rsidRPr="00474D15">
        <w:rPr>
          <w:rFonts w:ascii="Arial" w:eastAsia="Times New Roman" w:hAnsi="Arial" w:cs="Arial"/>
          <w:b/>
          <w:bCs/>
          <w:sz w:val="20"/>
          <w:szCs w:val="20"/>
          <w:u w:val="single"/>
          <w:lang w:val="kk-KZ" w:eastAsia="ru-RU"/>
        </w:rPr>
        <w:t>.</w:t>
      </w:r>
    </w:p>
    <w:p w:rsidR="00474D15" w:rsidRPr="00474D15" w:rsidRDefault="00474D15" w:rsidP="00474D15">
      <w:pPr>
        <w:keepNext/>
        <w:spacing w:after="0" w:line="240" w:lineRule="auto"/>
        <w:jc w:val="both"/>
        <w:outlineLvl w:val="1"/>
        <w:rPr>
          <w:rFonts w:ascii="Arial" w:eastAsia="Times New Roman" w:hAnsi="Arial" w:cs="Arial"/>
          <w:b/>
          <w:bCs/>
          <w:sz w:val="20"/>
          <w:szCs w:val="20"/>
          <w:u w:val="single"/>
          <w:lang w:eastAsia="ru-RU"/>
        </w:rPr>
      </w:pPr>
    </w:p>
    <w:p w:rsidR="00474D15" w:rsidRPr="00474D15" w:rsidRDefault="00474D15" w:rsidP="00474D15">
      <w:pPr>
        <w:keepNext/>
        <w:spacing w:after="0" w:line="240" w:lineRule="auto"/>
        <w:jc w:val="both"/>
        <w:outlineLvl w:val="1"/>
        <w:rPr>
          <w:rFonts w:ascii="Arial" w:eastAsia="Times New Roman" w:hAnsi="Arial" w:cs="Arial"/>
          <w:b/>
          <w:bCs/>
          <w:sz w:val="28"/>
          <w:szCs w:val="28"/>
          <w:u w:val="single"/>
          <w:lang w:eastAsia="ru-RU"/>
        </w:rPr>
      </w:pPr>
    </w:p>
    <w:p w:rsidR="00474D15" w:rsidRPr="00474D15" w:rsidRDefault="00474D15" w:rsidP="00474D15">
      <w:pPr>
        <w:keepNext/>
        <w:spacing w:after="0" w:line="240" w:lineRule="auto"/>
        <w:jc w:val="both"/>
        <w:outlineLvl w:val="1"/>
        <w:rPr>
          <w:rFonts w:ascii="Arial" w:eastAsia="Times New Roman" w:hAnsi="Arial" w:cs="Arial"/>
          <w:b/>
          <w:bCs/>
          <w:sz w:val="21"/>
          <w:szCs w:val="21"/>
          <w:u w:val="single"/>
          <w:lang w:eastAsia="ru-RU"/>
        </w:rPr>
      </w:pPr>
      <w:r w:rsidRPr="00474D15">
        <w:rPr>
          <w:rFonts w:ascii="Arial" w:eastAsia="Times New Roman" w:hAnsi="Arial" w:cs="Arial"/>
          <w:b/>
          <w:bCs/>
          <w:sz w:val="21"/>
          <w:szCs w:val="21"/>
          <w:u w:val="single"/>
          <w:lang w:eastAsia="ru-RU"/>
        </w:rPr>
        <w:t>Техническая спецификация закупаемых услуг, связанных с</w:t>
      </w:r>
      <w:r w:rsidRPr="00474D15">
        <w:rPr>
          <w:rFonts w:ascii="Arial" w:eastAsia="Times New Roman" w:hAnsi="Arial" w:cs="Arial"/>
          <w:b/>
          <w:bCs/>
          <w:sz w:val="21"/>
          <w:szCs w:val="21"/>
          <w:u w:val="single"/>
          <w:lang w:val="kk-KZ" w:eastAsia="ru-RU"/>
        </w:rPr>
        <w:t xml:space="preserve"> транспортировкой и погрузко-разгрузкой</w:t>
      </w:r>
      <w:r w:rsidRPr="00474D15">
        <w:rPr>
          <w:rFonts w:ascii="Arial" w:eastAsia="Times New Roman" w:hAnsi="Arial" w:cs="Arial"/>
          <w:b/>
          <w:bCs/>
          <w:sz w:val="21"/>
          <w:szCs w:val="21"/>
          <w:u w:val="single"/>
          <w:lang w:eastAsia="ru-RU"/>
        </w:rPr>
        <w:t xml:space="preserve"> имущества, обращенного (поступившего) в республиканскую собственность по отдельным основаниям</w:t>
      </w:r>
    </w:p>
    <w:p w:rsidR="00474D15" w:rsidRPr="00474D15" w:rsidRDefault="00474D15" w:rsidP="00474D15">
      <w:pPr>
        <w:spacing w:after="0" w:line="240" w:lineRule="auto"/>
        <w:jc w:val="center"/>
        <w:rPr>
          <w:rFonts w:ascii="Times New Roman" w:eastAsia="Times New Roman" w:hAnsi="Times New Roman" w:cs="Times New Roman"/>
          <w:b/>
          <w:color w:val="000000"/>
          <w:sz w:val="24"/>
          <w:szCs w:val="24"/>
          <w:lang w:eastAsia="ru-RU"/>
        </w:rPr>
      </w:pPr>
    </w:p>
    <w:p w:rsidR="00474D15" w:rsidRPr="00474D15" w:rsidRDefault="00474D15" w:rsidP="00474D15">
      <w:pPr>
        <w:numPr>
          <w:ilvl w:val="0"/>
          <w:numId w:val="1"/>
        </w:numPr>
        <w:tabs>
          <w:tab w:val="left" w:pos="1134"/>
        </w:tabs>
        <w:spacing w:after="0" w:line="240" w:lineRule="auto"/>
        <w:ind w:firstLine="709"/>
        <w:rPr>
          <w:rFonts w:ascii="Times New Roman" w:eastAsia="Times New Roman" w:hAnsi="Times New Roman" w:cs="Times New Roman"/>
          <w:b/>
          <w:sz w:val="24"/>
          <w:szCs w:val="24"/>
          <w:lang w:eastAsia="ru-RU"/>
        </w:rPr>
      </w:pPr>
      <w:r w:rsidRPr="00474D15">
        <w:rPr>
          <w:rFonts w:ascii="Times New Roman" w:eastAsia="Times New Roman" w:hAnsi="Times New Roman" w:cs="Times New Roman"/>
          <w:b/>
          <w:sz w:val="24"/>
          <w:szCs w:val="24"/>
          <w:lang w:eastAsia="ru-RU"/>
        </w:rPr>
        <w:t>Основания для оказания услуг</w:t>
      </w:r>
    </w:p>
    <w:p w:rsidR="00474D15" w:rsidRPr="00474D15" w:rsidRDefault="00474D15" w:rsidP="00474D1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eastAsia="ru-RU"/>
        </w:rPr>
        <w:t>1. Закон Республики Казахстан от 1 марта 2011 года «О государственном имуществе».</w:t>
      </w:r>
    </w:p>
    <w:p w:rsidR="00474D15" w:rsidRPr="00474D15" w:rsidRDefault="00474D15" w:rsidP="00474D15">
      <w:pPr>
        <w:keepNext/>
        <w:tabs>
          <w:tab w:val="left" w:pos="1134"/>
        </w:tabs>
        <w:spacing w:after="0" w:line="240" w:lineRule="auto"/>
        <w:ind w:firstLine="709"/>
        <w:jc w:val="both"/>
        <w:outlineLvl w:val="0"/>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eastAsia="ru-RU"/>
        </w:rPr>
        <w:t>2. Постановление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w:t>
      </w:r>
    </w:p>
    <w:p w:rsidR="00474D15" w:rsidRPr="00474D15" w:rsidRDefault="00474D15" w:rsidP="00474D15">
      <w:pPr>
        <w:tabs>
          <w:tab w:val="left" w:pos="709"/>
          <w:tab w:val="left" w:pos="1134"/>
        </w:tabs>
        <w:spacing w:after="0" w:line="240" w:lineRule="auto"/>
        <w:jc w:val="both"/>
        <w:rPr>
          <w:rFonts w:ascii="Times New Roman" w:eastAsia="Times New Roman" w:hAnsi="Times New Roman" w:cs="Times New Roman"/>
          <w:b/>
          <w:sz w:val="24"/>
          <w:szCs w:val="24"/>
          <w:lang w:eastAsia="ru-RU"/>
        </w:rPr>
      </w:pPr>
      <w:r w:rsidRPr="00474D15">
        <w:rPr>
          <w:rFonts w:ascii="Times New Roman" w:eastAsia="Times New Roman" w:hAnsi="Times New Roman" w:cs="Times New Roman"/>
          <w:b/>
          <w:sz w:val="24"/>
          <w:szCs w:val="24"/>
          <w:lang w:val="kk-KZ" w:eastAsia="ru-RU"/>
        </w:rPr>
        <w:t xml:space="preserve">           2</w:t>
      </w:r>
      <w:r w:rsidRPr="00474D15">
        <w:rPr>
          <w:rFonts w:ascii="Times New Roman" w:eastAsia="Times New Roman" w:hAnsi="Times New Roman" w:cs="Times New Roman"/>
          <w:sz w:val="24"/>
          <w:szCs w:val="24"/>
          <w:lang w:val="kk-KZ" w:eastAsia="ru-RU"/>
        </w:rPr>
        <w:t>.</w:t>
      </w:r>
      <w:r w:rsidRPr="00474D15">
        <w:rPr>
          <w:rFonts w:ascii="Times New Roman" w:eastAsia="Times New Roman" w:hAnsi="Times New Roman" w:cs="Times New Roman"/>
          <w:b/>
          <w:sz w:val="24"/>
          <w:szCs w:val="24"/>
          <w:lang w:eastAsia="ru-RU"/>
        </w:rPr>
        <w:t>Основная цель и задачи оказания услуг</w:t>
      </w:r>
    </w:p>
    <w:p w:rsidR="00474D15" w:rsidRPr="00474D15" w:rsidRDefault="00474D15" w:rsidP="00474D1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eastAsia="ru-RU"/>
        </w:rPr>
        <w:t xml:space="preserve">Основной целью является осуществление Департаментом </w:t>
      </w:r>
      <w:r w:rsidRPr="00474D15">
        <w:rPr>
          <w:rFonts w:ascii="Times New Roman" w:eastAsia="Times New Roman" w:hAnsi="Times New Roman" w:cs="Times New Roman"/>
          <w:color w:val="000000"/>
          <w:sz w:val="24"/>
          <w:szCs w:val="24"/>
          <w:lang w:eastAsia="ru-RU"/>
        </w:rPr>
        <w:t xml:space="preserve">государственного имущества и приватизации Комитета государственного имущества и приватизации Министерства финансов Республики Казахстан </w:t>
      </w:r>
      <w:r w:rsidRPr="00474D15">
        <w:rPr>
          <w:rFonts w:ascii="Times New Roman" w:eastAsia="Times New Roman" w:hAnsi="Times New Roman" w:cs="Times New Roman"/>
          <w:sz w:val="24"/>
          <w:szCs w:val="24"/>
          <w:lang w:eastAsia="ru-RU"/>
        </w:rPr>
        <w:t xml:space="preserve">(далее – Заказчик) функции по учету, хранению, оценке и дальнейшему использованию имущества, обращенного (поступившего) в республиканскую собственность по отдельным основаниям (далее </w:t>
      </w:r>
      <w:r w:rsidRPr="00474D15">
        <w:rPr>
          <w:rFonts w:ascii="Times New Roman" w:eastAsia="Times New Roman" w:hAnsi="Times New Roman" w:cs="Times New Roman"/>
          <w:sz w:val="24"/>
          <w:szCs w:val="24"/>
          <w:lang w:val="kk-KZ" w:eastAsia="ru-RU"/>
        </w:rPr>
        <w:t>-</w:t>
      </w:r>
      <w:r w:rsidRPr="00474D15">
        <w:rPr>
          <w:rFonts w:ascii="Times New Roman" w:eastAsia="Times New Roman" w:hAnsi="Times New Roman" w:cs="Times New Roman"/>
          <w:sz w:val="24"/>
          <w:szCs w:val="24"/>
          <w:lang w:eastAsia="ru-RU"/>
        </w:rPr>
        <w:t xml:space="preserve"> Имущество).  </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eastAsia="ru-RU"/>
        </w:rPr>
        <w:t>Задачей является обеспечение полной сохранности Имущества путем его транспортировки</w:t>
      </w:r>
      <w:r w:rsidRPr="00474D15">
        <w:rPr>
          <w:rFonts w:ascii="Times New Roman" w:eastAsia="Times New Roman" w:hAnsi="Times New Roman" w:cs="Times New Roman"/>
          <w:sz w:val="24"/>
          <w:szCs w:val="24"/>
          <w:lang w:val="kk-KZ" w:eastAsia="ru-RU"/>
        </w:rPr>
        <w:t>, погрузки-разгрузки</w:t>
      </w:r>
      <w:r w:rsidRPr="00474D15">
        <w:rPr>
          <w:rFonts w:ascii="Times New Roman" w:eastAsia="Times New Roman" w:hAnsi="Times New Roman" w:cs="Times New Roman"/>
          <w:sz w:val="24"/>
          <w:szCs w:val="24"/>
          <w:lang w:eastAsia="ru-RU"/>
        </w:rPr>
        <w:t xml:space="preserve"> </w:t>
      </w:r>
      <w:r w:rsidRPr="00474D15">
        <w:rPr>
          <w:rFonts w:ascii="Times New Roman" w:eastAsia="Times New Roman" w:hAnsi="Times New Roman" w:cs="Times New Roman"/>
          <w:sz w:val="24"/>
          <w:szCs w:val="24"/>
          <w:lang w:val="kk-KZ" w:eastAsia="ru-RU"/>
        </w:rPr>
        <w:t xml:space="preserve">к </w:t>
      </w:r>
      <w:r w:rsidRPr="00474D15">
        <w:rPr>
          <w:rFonts w:ascii="Times New Roman" w:eastAsia="Times New Roman" w:hAnsi="Times New Roman" w:cs="Times New Roman"/>
          <w:sz w:val="24"/>
          <w:szCs w:val="24"/>
          <w:lang w:eastAsia="ru-RU"/>
        </w:rPr>
        <w:t>месту хранения и погрузке-разгрузки Имущества.</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b/>
          <w:color w:val="000000"/>
          <w:sz w:val="24"/>
          <w:szCs w:val="24"/>
          <w:lang w:eastAsia="ru-RU"/>
        </w:rPr>
        <w:t>3. Описание услуг</w:t>
      </w:r>
    </w:p>
    <w:p w:rsidR="00474D15" w:rsidRPr="00474D15" w:rsidRDefault="00474D15" w:rsidP="00474D15">
      <w:pPr>
        <w:tabs>
          <w:tab w:val="left" w:pos="567"/>
        </w:tabs>
        <w:spacing w:after="0" w:line="240" w:lineRule="auto"/>
        <w:ind w:left="3" w:firstLine="709"/>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color w:val="000000"/>
          <w:sz w:val="24"/>
          <w:szCs w:val="24"/>
          <w:lang w:eastAsia="ru-RU"/>
        </w:rPr>
        <w:t xml:space="preserve">3.1. Предоставление Заказчику услуг по </w:t>
      </w:r>
      <w:r w:rsidRPr="00474D15">
        <w:rPr>
          <w:rFonts w:ascii="Times New Roman" w:eastAsia="Times New Roman" w:hAnsi="Times New Roman" w:cs="Times New Roman"/>
          <w:color w:val="000000"/>
          <w:sz w:val="24"/>
          <w:szCs w:val="24"/>
          <w:lang w:val="kk-KZ" w:eastAsia="ru-RU"/>
        </w:rPr>
        <w:t>транспортировке и погрузке-разгрузке</w:t>
      </w:r>
      <w:r w:rsidRPr="00474D15">
        <w:rPr>
          <w:rFonts w:ascii="Times New Roman" w:eastAsia="Times New Roman" w:hAnsi="Times New Roman" w:cs="Times New Roman"/>
          <w:b/>
          <w:color w:val="000000"/>
          <w:sz w:val="24"/>
          <w:szCs w:val="24"/>
          <w:lang w:eastAsia="ru-RU"/>
        </w:rPr>
        <w:t xml:space="preserve"> </w:t>
      </w:r>
      <w:r w:rsidRPr="00474D15">
        <w:rPr>
          <w:rFonts w:ascii="Times New Roman" w:eastAsia="Times New Roman" w:hAnsi="Times New Roman" w:cs="Times New Roman"/>
          <w:color w:val="000000"/>
          <w:sz w:val="24"/>
          <w:szCs w:val="24"/>
          <w:lang w:eastAsia="ru-RU"/>
        </w:rPr>
        <w:t>Имущества.</w:t>
      </w:r>
    </w:p>
    <w:p w:rsidR="00474D15" w:rsidRPr="00474D15" w:rsidRDefault="00474D15" w:rsidP="00474D15">
      <w:pPr>
        <w:tabs>
          <w:tab w:val="num" w:pos="360"/>
        </w:tabs>
        <w:spacing w:after="0" w:line="240" w:lineRule="auto"/>
        <w:ind w:firstLine="709"/>
        <w:jc w:val="both"/>
        <w:rPr>
          <w:rFonts w:ascii="Times New Roman" w:eastAsia="Times New Roman" w:hAnsi="Times New Roman" w:cs="Times New Roman"/>
          <w:color w:val="000000"/>
          <w:sz w:val="24"/>
          <w:szCs w:val="24"/>
          <w:lang w:eastAsia="ru-RU"/>
        </w:rPr>
      </w:pPr>
      <w:r w:rsidRPr="00474D15">
        <w:rPr>
          <w:rFonts w:ascii="Times New Roman" w:eastAsia="Times New Roman" w:hAnsi="Times New Roman" w:cs="Times New Roman"/>
          <w:color w:val="000000"/>
          <w:sz w:val="24"/>
          <w:szCs w:val="24"/>
          <w:lang w:eastAsia="ru-RU"/>
        </w:rPr>
        <w:t>3.2. Обеспечение сохранности и целостности имущества и надлежащих условий при транспортировке</w:t>
      </w:r>
      <w:r w:rsidRPr="00474D15">
        <w:rPr>
          <w:rFonts w:ascii="Times New Roman" w:eastAsia="Times New Roman" w:hAnsi="Times New Roman" w:cs="Times New Roman"/>
          <w:color w:val="000000"/>
          <w:sz w:val="24"/>
          <w:szCs w:val="24"/>
          <w:lang w:val="kk-KZ" w:eastAsia="ru-RU"/>
        </w:rPr>
        <w:t>, погрузке-разгрузке до мест хранения.</w:t>
      </w:r>
    </w:p>
    <w:p w:rsidR="00474D15" w:rsidRPr="00474D15" w:rsidRDefault="00474D15" w:rsidP="00474D15">
      <w:pPr>
        <w:tabs>
          <w:tab w:val="num" w:pos="360"/>
        </w:tabs>
        <w:spacing w:after="0" w:line="240" w:lineRule="auto"/>
        <w:jc w:val="both"/>
        <w:rPr>
          <w:rFonts w:ascii="Times New Roman" w:eastAsia="Times New Roman" w:hAnsi="Times New Roman" w:cs="Times New Roman"/>
          <w:b/>
          <w:bCs/>
          <w:color w:val="000000"/>
          <w:sz w:val="24"/>
          <w:szCs w:val="20"/>
          <w:lang w:eastAsia="ru-RU"/>
        </w:rPr>
      </w:pPr>
      <w:r w:rsidRPr="00474D15">
        <w:rPr>
          <w:rFonts w:ascii="Times New Roman" w:eastAsia="Times New Roman" w:hAnsi="Times New Roman" w:cs="Times New Roman"/>
          <w:color w:val="000000"/>
          <w:sz w:val="24"/>
          <w:szCs w:val="24"/>
          <w:lang w:eastAsia="ru-RU"/>
        </w:rPr>
        <w:tab/>
      </w:r>
      <w:r w:rsidRPr="00474D15">
        <w:rPr>
          <w:rFonts w:ascii="Times New Roman" w:eastAsia="Times New Roman" w:hAnsi="Times New Roman" w:cs="Times New Roman"/>
          <w:color w:val="000000"/>
          <w:sz w:val="24"/>
          <w:szCs w:val="24"/>
          <w:lang w:eastAsia="ru-RU"/>
        </w:rPr>
        <w:tab/>
      </w:r>
      <w:r w:rsidRPr="00474D15">
        <w:rPr>
          <w:rFonts w:ascii="Times New Roman" w:eastAsia="Times New Roman" w:hAnsi="Times New Roman" w:cs="Times New Roman"/>
          <w:b/>
          <w:bCs/>
          <w:color w:val="000000"/>
          <w:sz w:val="24"/>
          <w:szCs w:val="20"/>
          <w:lang w:eastAsia="ru-RU"/>
        </w:rPr>
        <w:t>4. Основные требования к оказанию</w:t>
      </w:r>
      <w:r w:rsidRPr="00474D15">
        <w:rPr>
          <w:rFonts w:ascii="Times New Roman" w:eastAsia="Times New Roman" w:hAnsi="Times New Roman" w:cs="Times New Roman"/>
          <w:b/>
          <w:color w:val="000000"/>
          <w:sz w:val="24"/>
          <w:szCs w:val="20"/>
          <w:lang w:eastAsia="ru-RU"/>
        </w:rPr>
        <w:t xml:space="preserve"> </w:t>
      </w:r>
      <w:r w:rsidRPr="00474D15">
        <w:rPr>
          <w:rFonts w:ascii="Times New Roman" w:eastAsia="Times New Roman" w:hAnsi="Times New Roman" w:cs="Times New Roman"/>
          <w:b/>
          <w:bCs/>
          <w:color w:val="000000"/>
          <w:sz w:val="24"/>
          <w:szCs w:val="20"/>
          <w:lang w:eastAsia="ru-RU"/>
        </w:rPr>
        <w:t>услуг</w:t>
      </w:r>
    </w:p>
    <w:p w:rsidR="00474D15" w:rsidRPr="00474D15" w:rsidRDefault="00474D15" w:rsidP="00474D15">
      <w:pPr>
        <w:tabs>
          <w:tab w:val="num" w:pos="360"/>
        </w:tabs>
        <w:spacing w:after="0" w:line="240" w:lineRule="auto"/>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color w:val="000000"/>
          <w:sz w:val="24"/>
          <w:szCs w:val="24"/>
          <w:lang w:eastAsia="ru-RU"/>
        </w:rPr>
        <w:tab/>
      </w:r>
      <w:r w:rsidRPr="00474D15">
        <w:rPr>
          <w:rFonts w:ascii="Times New Roman" w:eastAsia="Times New Roman" w:hAnsi="Times New Roman" w:cs="Times New Roman"/>
          <w:color w:val="000000"/>
          <w:sz w:val="24"/>
          <w:szCs w:val="24"/>
          <w:lang w:eastAsia="ru-RU"/>
        </w:rPr>
        <w:tab/>
        <w:t>4.</w:t>
      </w:r>
      <w:r w:rsidRPr="00474D15">
        <w:rPr>
          <w:rFonts w:ascii="Times New Roman" w:eastAsia="Times New Roman" w:hAnsi="Times New Roman" w:cs="Times New Roman"/>
          <w:sz w:val="24"/>
          <w:szCs w:val="24"/>
          <w:lang w:eastAsia="ru-RU"/>
        </w:rPr>
        <w:t>1. Поставщик осуществляет транспортировку имущества до места назначения на основании срок</w:t>
      </w:r>
      <w:r w:rsidRPr="00474D15">
        <w:rPr>
          <w:rFonts w:ascii="Times New Roman" w:eastAsia="Times New Roman" w:hAnsi="Times New Roman" w:cs="Times New Roman"/>
          <w:sz w:val="24"/>
          <w:szCs w:val="24"/>
          <w:lang w:val="kk-KZ" w:eastAsia="ru-RU"/>
        </w:rPr>
        <w:t>а</w:t>
      </w:r>
      <w:r w:rsidRPr="00474D15">
        <w:rPr>
          <w:rFonts w:ascii="Times New Roman" w:eastAsia="Times New Roman" w:hAnsi="Times New Roman" w:cs="Times New Roman"/>
          <w:sz w:val="24"/>
          <w:szCs w:val="24"/>
          <w:lang w:eastAsia="ru-RU"/>
        </w:rPr>
        <w:t xml:space="preserve"> указанн</w:t>
      </w:r>
      <w:r w:rsidRPr="00474D15">
        <w:rPr>
          <w:rFonts w:ascii="Times New Roman" w:eastAsia="Times New Roman" w:hAnsi="Times New Roman" w:cs="Times New Roman"/>
          <w:sz w:val="24"/>
          <w:szCs w:val="24"/>
          <w:lang w:val="kk-KZ" w:eastAsia="ru-RU"/>
        </w:rPr>
        <w:t>ого</w:t>
      </w:r>
      <w:r w:rsidRPr="00474D15">
        <w:rPr>
          <w:rFonts w:ascii="Times New Roman" w:eastAsia="Times New Roman" w:hAnsi="Times New Roman" w:cs="Times New Roman"/>
          <w:sz w:val="24"/>
          <w:szCs w:val="24"/>
          <w:lang w:eastAsia="ru-RU"/>
        </w:rPr>
        <w:t xml:space="preserve"> в заявке Заказчика.</w:t>
      </w:r>
    </w:p>
    <w:p w:rsidR="00474D15" w:rsidRPr="00474D15" w:rsidRDefault="00474D15" w:rsidP="00474D15">
      <w:pPr>
        <w:tabs>
          <w:tab w:val="num" w:pos="360"/>
        </w:tabs>
        <w:spacing w:after="0" w:line="240" w:lineRule="auto"/>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eastAsia="ru-RU"/>
        </w:rPr>
        <w:t xml:space="preserve">            4.2. </w:t>
      </w:r>
      <w:r w:rsidRPr="00474D15">
        <w:rPr>
          <w:rFonts w:ascii="Times New Roman" w:eastAsia="Times New Roman" w:hAnsi="Times New Roman" w:cs="Times New Roman"/>
          <w:color w:val="000000"/>
          <w:sz w:val="24"/>
          <w:szCs w:val="24"/>
          <w:lang w:eastAsia="ru-RU"/>
        </w:rPr>
        <w:t xml:space="preserve">Прием Имущества  для транспортировки осуществляется Поставщиком на основании акта приема-передачи Имущества с приложением описи, </w:t>
      </w:r>
      <w:r w:rsidRPr="00474D15">
        <w:rPr>
          <w:rFonts w:ascii="Times New Roman" w:eastAsia="Times New Roman" w:hAnsi="Times New Roman" w:cs="Times New Roman"/>
          <w:sz w:val="24"/>
          <w:szCs w:val="24"/>
          <w:lang w:eastAsia="ru-RU"/>
        </w:rPr>
        <w:t>подписываемого представителями Заказчика, Поставщика и органа (лица), изъявшего (передающего) имущество, либо судебным исполнителем,</w:t>
      </w:r>
      <w:r w:rsidRPr="00474D15">
        <w:rPr>
          <w:rFonts w:ascii="Times New Roman" w:eastAsia="Times New Roman" w:hAnsi="Times New Roman" w:cs="Times New Roman"/>
          <w:color w:val="000000"/>
          <w:sz w:val="24"/>
          <w:szCs w:val="24"/>
          <w:lang w:eastAsia="ru-RU"/>
        </w:rPr>
        <w:t xml:space="preserve"> содержащего </w:t>
      </w:r>
      <w:r w:rsidRPr="00474D15">
        <w:rPr>
          <w:rFonts w:ascii="Times New Roman" w:eastAsia="Times New Roman" w:hAnsi="Times New Roman" w:cs="Times New Roman"/>
          <w:sz w:val="24"/>
          <w:szCs w:val="24"/>
          <w:lang w:eastAsia="ru-RU"/>
        </w:rPr>
        <w:t xml:space="preserve">наименование Имущества с подробной характеристикой каждого предмета, единиц измерения Имущества,  количества. </w:t>
      </w:r>
    </w:p>
    <w:p w:rsidR="00474D15" w:rsidRPr="00474D15" w:rsidRDefault="00474D15" w:rsidP="00474D15">
      <w:pPr>
        <w:tabs>
          <w:tab w:val="left" w:pos="426"/>
        </w:tabs>
        <w:spacing w:after="0" w:line="240" w:lineRule="auto"/>
        <w:jc w:val="both"/>
        <w:rPr>
          <w:rFonts w:ascii="Times New Roman" w:eastAsia="Times New Roman" w:hAnsi="Times New Roman" w:cs="Times New Roman"/>
          <w:color w:val="000000"/>
          <w:sz w:val="24"/>
          <w:szCs w:val="24"/>
          <w:lang w:eastAsia="ru-RU"/>
        </w:rPr>
      </w:pPr>
      <w:r w:rsidRPr="00474D15">
        <w:rPr>
          <w:rFonts w:ascii="Times New Roman" w:eastAsia="Times New Roman" w:hAnsi="Times New Roman" w:cs="Times New Roman"/>
          <w:sz w:val="24"/>
          <w:szCs w:val="24"/>
          <w:lang w:eastAsia="ru-RU"/>
        </w:rPr>
        <w:tab/>
      </w:r>
      <w:r w:rsidRPr="00474D15">
        <w:rPr>
          <w:rFonts w:ascii="Times New Roman" w:eastAsia="Times New Roman" w:hAnsi="Times New Roman" w:cs="Times New Roman"/>
          <w:sz w:val="24"/>
          <w:szCs w:val="24"/>
          <w:lang w:eastAsia="ru-RU"/>
        </w:rPr>
        <w:tab/>
        <w:t xml:space="preserve">4.3.  </w:t>
      </w:r>
      <w:r w:rsidRPr="00474D15">
        <w:rPr>
          <w:rFonts w:ascii="Times New Roman" w:eastAsia="Times New Roman" w:hAnsi="Times New Roman" w:cs="Times New Roman"/>
          <w:color w:val="000000"/>
          <w:sz w:val="24"/>
          <w:szCs w:val="24"/>
          <w:lang w:eastAsia="ru-RU"/>
        </w:rPr>
        <w:t>Поставщик при необходимости, по требованию Заказчика  обеспечивает проведение совместно с Заказчиком  инвентаризации  Имущества.</w:t>
      </w:r>
    </w:p>
    <w:p w:rsidR="00474D15" w:rsidRPr="00474D15" w:rsidRDefault="00474D15" w:rsidP="00474D15">
      <w:pPr>
        <w:tabs>
          <w:tab w:val="left" w:pos="2190"/>
        </w:tabs>
        <w:spacing w:after="0" w:line="240" w:lineRule="auto"/>
        <w:ind w:firstLine="708"/>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b/>
          <w:color w:val="000000"/>
          <w:sz w:val="24"/>
          <w:szCs w:val="24"/>
          <w:lang w:eastAsia="ru-RU"/>
        </w:rPr>
        <w:t xml:space="preserve">5.  </w:t>
      </w:r>
      <w:r w:rsidRPr="00474D15">
        <w:rPr>
          <w:rFonts w:ascii="Times New Roman" w:eastAsia="Times New Roman" w:hAnsi="Times New Roman" w:cs="Times New Roman"/>
          <w:b/>
          <w:sz w:val="24"/>
          <w:szCs w:val="24"/>
          <w:lang w:eastAsia="ru-RU"/>
        </w:rPr>
        <w:t xml:space="preserve">Основные требования к потенциальному Поставщику </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eastAsia="ru-RU"/>
        </w:rPr>
        <w:t>5.1. Потенциальный Поставщик должен удовлетворять требованиям, оговоренным в Законе Республики Казахстан  «О государственных закупках».</w:t>
      </w:r>
    </w:p>
    <w:p w:rsidR="00474D15" w:rsidRPr="00474D15" w:rsidRDefault="00474D15" w:rsidP="00474D1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kk-KZ" w:eastAsia="ru-RU"/>
        </w:rPr>
      </w:pPr>
      <w:r w:rsidRPr="00474D15">
        <w:rPr>
          <w:rFonts w:ascii="Times New Roman" w:eastAsia="Times New Roman" w:hAnsi="Times New Roman" w:cs="Times New Roman"/>
          <w:sz w:val="24"/>
          <w:szCs w:val="24"/>
          <w:lang w:eastAsia="ru-RU"/>
        </w:rPr>
        <w:t xml:space="preserve">5.2. Наличие на праве собственности или аренды специально оборудованного автотранспорта для осуществления безопасной доставки имущества: </w:t>
      </w:r>
      <w:r w:rsidRPr="00474D15">
        <w:rPr>
          <w:rFonts w:ascii="Times New Roman" w:eastAsia="Times New Roman" w:hAnsi="Times New Roman" w:cs="Times New Roman"/>
          <w:sz w:val="24"/>
          <w:szCs w:val="24"/>
          <w:lang w:val="kk-KZ" w:eastAsia="ru-RU"/>
        </w:rPr>
        <w:t>ман</w:t>
      </w:r>
      <w:r w:rsidRPr="00474D15">
        <w:rPr>
          <w:rFonts w:ascii="Times New Roman" w:eastAsia="Times New Roman" w:hAnsi="Times New Roman" w:cs="Times New Roman"/>
          <w:sz w:val="24"/>
          <w:szCs w:val="24"/>
          <w:lang w:eastAsia="ru-RU"/>
        </w:rPr>
        <w:t>и</w:t>
      </w:r>
      <w:r w:rsidRPr="00474D15">
        <w:rPr>
          <w:rFonts w:ascii="Times New Roman" w:eastAsia="Times New Roman" w:hAnsi="Times New Roman" w:cs="Times New Roman"/>
          <w:sz w:val="24"/>
          <w:szCs w:val="24"/>
          <w:lang w:val="kk-KZ" w:eastAsia="ru-RU"/>
        </w:rPr>
        <w:t>пулятор, грузовик грузоподъемностью 2-х тонн, грузовик грузоподъемностью 5 тонн, свыше 5 тонн</w:t>
      </w:r>
      <w:r w:rsidRPr="00474D15">
        <w:rPr>
          <w:rFonts w:ascii="Times New Roman" w:eastAsia="Times New Roman" w:hAnsi="Times New Roman" w:cs="Times New Roman"/>
          <w:i/>
          <w:sz w:val="24"/>
          <w:szCs w:val="24"/>
          <w:lang w:val="kk-KZ" w:eastAsia="ru-RU"/>
        </w:rPr>
        <w:t>.</w:t>
      </w:r>
    </w:p>
    <w:p w:rsidR="00474D15" w:rsidRPr="00474D15" w:rsidRDefault="00474D15" w:rsidP="00474D1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eastAsia="ru-RU"/>
        </w:rPr>
        <w:t>5.3. Наличие у Поставщика специалистов, обеспечивающих сохранность переданного на хранение Имущества и его учет, доставку Имущества</w:t>
      </w:r>
      <w:r w:rsidRPr="00474D15">
        <w:rPr>
          <w:rFonts w:ascii="Times New Roman" w:eastAsia="Times New Roman" w:hAnsi="Times New Roman" w:cs="Times New Roman"/>
          <w:sz w:val="24"/>
          <w:szCs w:val="24"/>
          <w:lang w:val="kk-KZ" w:eastAsia="ru-RU"/>
        </w:rPr>
        <w:t>.</w:t>
      </w:r>
      <w:r w:rsidRPr="00474D15">
        <w:rPr>
          <w:rFonts w:ascii="Times New Roman" w:eastAsia="Times New Roman" w:hAnsi="Times New Roman" w:cs="Times New Roman"/>
          <w:sz w:val="24"/>
          <w:szCs w:val="24"/>
          <w:lang w:eastAsia="ru-RU"/>
        </w:rPr>
        <w:t xml:space="preserve"> </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eastAsia="ru-RU"/>
        </w:rPr>
        <w:t>5.4.</w:t>
      </w:r>
      <w:r w:rsidRPr="00474D15">
        <w:rPr>
          <w:rFonts w:ascii="Times New Roman" w:eastAsia="Times New Roman" w:hAnsi="Times New Roman" w:cs="Times New Roman"/>
          <w:sz w:val="24"/>
          <w:szCs w:val="24"/>
          <w:lang w:val="kk-KZ" w:eastAsia="ru-RU"/>
        </w:rPr>
        <w:t xml:space="preserve"> Поставщик</w:t>
      </w:r>
      <w:r w:rsidRPr="00474D15">
        <w:rPr>
          <w:rFonts w:ascii="Times New Roman" w:eastAsia="Times New Roman" w:hAnsi="Times New Roman" w:cs="Times New Roman"/>
          <w:sz w:val="24"/>
          <w:szCs w:val="24"/>
          <w:lang w:eastAsia="ru-RU"/>
        </w:rPr>
        <w:t xml:space="preserve"> несет ответственность за сохранность </w:t>
      </w:r>
      <w:r w:rsidRPr="00474D15">
        <w:rPr>
          <w:rFonts w:ascii="Times New Roman" w:eastAsia="Times New Roman" w:hAnsi="Times New Roman" w:cs="Times New Roman"/>
          <w:color w:val="000000"/>
          <w:sz w:val="24"/>
          <w:szCs w:val="24"/>
          <w:lang w:eastAsia="ru-RU"/>
        </w:rPr>
        <w:t xml:space="preserve">и целостность </w:t>
      </w:r>
      <w:r w:rsidRPr="00474D15">
        <w:rPr>
          <w:rFonts w:ascii="Times New Roman" w:eastAsia="Times New Roman" w:hAnsi="Times New Roman" w:cs="Times New Roman"/>
          <w:sz w:val="24"/>
          <w:szCs w:val="24"/>
          <w:lang w:eastAsia="ru-RU"/>
        </w:rPr>
        <w:t>транспортируемого имущества.</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eastAsia="ru-RU"/>
        </w:rPr>
        <w:t xml:space="preserve"> Транспортировка Имущества производится Поставщиком в соответствии с договором и требованиями, установленными  законодательными актами Республики Казахстан. </w:t>
      </w:r>
      <w:r w:rsidRPr="00474D15">
        <w:rPr>
          <w:rFonts w:ascii="Times New Roman" w:eastAsia="Times New Roman" w:hAnsi="Times New Roman" w:cs="Times New Roman"/>
          <w:sz w:val="24"/>
          <w:szCs w:val="24"/>
          <w:lang w:val="kk-KZ" w:eastAsia="ru-RU"/>
        </w:rPr>
        <w:t>Поставщик</w:t>
      </w:r>
      <w:r w:rsidRPr="00474D15">
        <w:rPr>
          <w:rFonts w:ascii="Times New Roman" w:eastAsia="Times New Roman" w:hAnsi="Times New Roman" w:cs="Times New Roman"/>
          <w:sz w:val="24"/>
          <w:szCs w:val="24"/>
          <w:lang w:eastAsia="ru-RU"/>
        </w:rPr>
        <w:t xml:space="preserve"> несет персональную ответственность за сохранность Имущества. При порче или утере имущества в период оказания Поставщиком услуг по его вине, ущерб возмещается за счет средств Поставщика. Возмещение ущерба Поставщиком осуществляется путем перечисления 100% стоимости Имущества в доход республиканского бюджета на код бюджетной классификации, указанный Заказчиком. </w:t>
      </w:r>
    </w:p>
    <w:p w:rsidR="00474D15" w:rsidRPr="00474D15" w:rsidRDefault="00474D15" w:rsidP="00474D15">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p>
    <w:p w:rsidR="00474D15" w:rsidRPr="00474D15" w:rsidRDefault="00474D15" w:rsidP="00474D15">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p>
    <w:p w:rsidR="00474D15" w:rsidRPr="00474D15" w:rsidRDefault="00474D15" w:rsidP="00474D15">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p>
    <w:p w:rsidR="00474D15" w:rsidRPr="00474D15" w:rsidRDefault="00474D15" w:rsidP="00474D15">
      <w:pPr>
        <w:spacing w:after="0" w:line="240" w:lineRule="auto"/>
        <w:jc w:val="center"/>
        <w:rPr>
          <w:rFonts w:ascii="Times New Roman" w:eastAsia="Times New Roman" w:hAnsi="Times New Roman" w:cs="Times New Roman"/>
          <w:b/>
          <w:sz w:val="24"/>
          <w:szCs w:val="24"/>
          <w:lang w:eastAsia="ru-RU"/>
        </w:rPr>
      </w:pPr>
    </w:p>
    <w:p w:rsidR="00474D15" w:rsidRPr="00474D15" w:rsidRDefault="00474D15" w:rsidP="00474D15">
      <w:pPr>
        <w:spacing w:after="0" w:line="240" w:lineRule="auto"/>
        <w:rPr>
          <w:rFonts w:ascii="Times New Roman" w:eastAsia="Times New Roman" w:hAnsi="Times New Roman" w:cs="Times New Roman"/>
          <w:b/>
          <w:sz w:val="24"/>
          <w:szCs w:val="24"/>
          <w:lang w:eastAsia="ru-RU"/>
        </w:rPr>
      </w:pPr>
    </w:p>
    <w:p w:rsidR="00474D15" w:rsidRPr="00474D15" w:rsidRDefault="00474D15" w:rsidP="00474D15">
      <w:pPr>
        <w:spacing w:after="0" w:line="240" w:lineRule="auto"/>
        <w:jc w:val="center"/>
        <w:rPr>
          <w:rFonts w:ascii="Times New Roman" w:eastAsia="Times New Roman" w:hAnsi="Times New Roman" w:cs="Times New Roman"/>
          <w:b/>
          <w:sz w:val="24"/>
          <w:szCs w:val="24"/>
          <w:lang w:eastAsia="ru-RU"/>
        </w:rPr>
      </w:pPr>
      <w:r w:rsidRPr="00474D15">
        <w:rPr>
          <w:rFonts w:ascii="Times New Roman" w:eastAsia="Times New Roman" w:hAnsi="Times New Roman" w:cs="Times New Roman"/>
          <w:b/>
          <w:sz w:val="24"/>
          <w:szCs w:val="24"/>
          <w:lang w:eastAsia="ru-RU"/>
        </w:rPr>
        <w:t>6. Прейскурант цен на доставку имущества, обращенного (поступившего) в республиканскую собственность по отдельным основаниям</w:t>
      </w:r>
    </w:p>
    <w:p w:rsidR="00474D15" w:rsidRPr="00474D15" w:rsidRDefault="00474D15" w:rsidP="00474D15">
      <w:pPr>
        <w:spacing w:after="0" w:line="240" w:lineRule="auto"/>
        <w:rPr>
          <w:rFonts w:ascii="Times New Roman" w:eastAsia="Times New Roman" w:hAnsi="Times New Roman" w:cs="Times New Roman"/>
          <w:b/>
          <w:sz w:val="24"/>
          <w:szCs w:val="24"/>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268"/>
        <w:gridCol w:w="2552"/>
        <w:gridCol w:w="2551"/>
      </w:tblGrid>
      <w:tr w:rsidR="00474D15" w:rsidRPr="00474D15" w:rsidTr="00CF797D">
        <w:trPr>
          <w:trHeight w:val="731"/>
        </w:trPr>
        <w:tc>
          <w:tcPr>
            <w:tcW w:w="568" w:type="dxa"/>
            <w:vMerge w:val="restart"/>
          </w:tcPr>
          <w:p w:rsidR="00474D15" w:rsidRPr="00474D15" w:rsidRDefault="00474D15" w:rsidP="00474D15">
            <w:pPr>
              <w:spacing w:after="0" w:line="240" w:lineRule="auto"/>
              <w:jc w:val="center"/>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eastAsia="ru-RU"/>
              </w:rPr>
              <w:t>№ п/п</w:t>
            </w:r>
          </w:p>
        </w:tc>
        <w:tc>
          <w:tcPr>
            <w:tcW w:w="1984" w:type="dxa"/>
            <w:vMerge w:val="restart"/>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Город/область</w:t>
            </w:r>
          </w:p>
        </w:tc>
        <w:tc>
          <w:tcPr>
            <w:tcW w:w="7371" w:type="dxa"/>
            <w:gridSpan w:val="3"/>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Автотранспорт для перевозки, цена (без НДС)</w:t>
            </w:r>
          </w:p>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 xml:space="preserve">(цена перевозки учитывается с места погрузки имущества до места назначения) </w:t>
            </w:r>
          </w:p>
        </w:tc>
      </w:tr>
      <w:tr w:rsidR="00474D15" w:rsidRPr="00474D15" w:rsidTr="00CF797D">
        <w:trPr>
          <w:trHeight w:val="601"/>
        </w:trPr>
        <w:tc>
          <w:tcPr>
            <w:tcW w:w="568" w:type="dxa"/>
            <w:vMerge/>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p>
        </w:tc>
        <w:tc>
          <w:tcPr>
            <w:tcW w:w="1984" w:type="dxa"/>
            <w:vMerge/>
          </w:tcPr>
          <w:p w:rsidR="00474D15" w:rsidRPr="00474D15" w:rsidRDefault="00474D15" w:rsidP="00474D15">
            <w:pPr>
              <w:spacing w:after="0" w:line="240" w:lineRule="auto"/>
              <w:rPr>
                <w:rFonts w:ascii="Times New Roman" w:eastAsia="Times New Roman" w:hAnsi="Times New Roman" w:cs="Times New Roman"/>
                <w:sz w:val="24"/>
                <w:szCs w:val="24"/>
                <w:lang w:val="kk-KZ" w:eastAsia="ru-RU"/>
              </w:rPr>
            </w:pPr>
          </w:p>
        </w:tc>
        <w:tc>
          <w:tcPr>
            <w:tcW w:w="2268" w:type="dxa"/>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 xml:space="preserve">до 5 </w:t>
            </w:r>
            <w:r w:rsidRPr="00474D15">
              <w:rPr>
                <w:rFonts w:ascii="Times New Roman" w:eastAsia="Times New Roman" w:hAnsi="Times New Roman" w:cs="Times New Roman"/>
                <w:sz w:val="24"/>
                <w:szCs w:val="24"/>
                <w:lang w:eastAsia="ru-RU"/>
              </w:rPr>
              <w:t>тонн тенге/час</w:t>
            </w:r>
          </w:p>
          <w:p w:rsidR="00474D15" w:rsidRPr="00474D15" w:rsidRDefault="00474D15" w:rsidP="00474D15">
            <w:pPr>
              <w:spacing w:after="0" w:line="240" w:lineRule="auto"/>
              <w:jc w:val="center"/>
              <w:rPr>
                <w:rFonts w:ascii="Times New Roman" w:eastAsia="Times New Roman" w:hAnsi="Times New Roman" w:cs="Times New Roman"/>
                <w:sz w:val="24"/>
                <w:szCs w:val="24"/>
                <w:lang w:eastAsia="ru-RU"/>
              </w:rPr>
            </w:pPr>
          </w:p>
        </w:tc>
        <w:tc>
          <w:tcPr>
            <w:tcW w:w="2552" w:type="dxa"/>
          </w:tcPr>
          <w:p w:rsidR="00474D15" w:rsidRPr="00474D15" w:rsidRDefault="00474D15" w:rsidP="00474D15">
            <w:pPr>
              <w:spacing w:after="0" w:line="240" w:lineRule="auto"/>
              <w:jc w:val="center"/>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val="kk-KZ" w:eastAsia="ru-RU"/>
              </w:rPr>
              <w:t xml:space="preserve">свыше 5 тонн </w:t>
            </w:r>
            <w:r w:rsidRPr="00474D15">
              <w:rPr>
                <w:rFonts w:ascii="Times New Roman" w:eastAsia="Times New Roman" w:hAnsi="Times New Roman" w:cs="Times New Roman"/>
                <w:sz w:val="24"/>
                <w:szCs w:val="24"/>
                <w:lang w:eastAsia="ru-RU"/>
              </w:rPr>
              <w:t>тенге/</w:t>
            </w:r>
            <w:r w:rsidRPr="00474D15">
              <w:rPr>
                <w:rFonts w:ascii="Times New Roman" w:eastAsia="Times New Roman" w:hAnsi="Times New Roman" w:cs="Times New Roman"/>
                <w:sz w:val="24"/>
                <w:szCs w:val="24"/>
                <w:lang w:val="kk-KZ" w:eastAsia="ru-RU"/>
              </w:rPr>
              <w:t>час</w:t>
            </w:r>
            <w:r w:rsidRPr="00474D15">
              <w:rPr>
                <w:rFonts w:ascii="Times New Roman" w:eastAsia="Times New Roman" w:hAnsi="Times New Roman" w:cs="Times New Roman"/>
                <w:sz w:val="24"/>
                <w:szCs w:val="24"/>
                <w:lang w:eastAsia="ru-RU"/>
              </w:rPr>
              <w:t xml:space="preserve"> </w:t>
            </w:r>
          </w:p>
          <w:p w:rsidR="00474D15" w:rsidRPr="00474D15" w:rsidRDefault="00474D15" w:rsidP="00474D15">
            <w:pPr>
              <w:spacing w:after="0" w:line="240" w:lineRule="auto"/>
              <w:jc w:val="center"/>
              <w:rPr>
                <w:rFonts w:ascii="Times New Roman" w:eastAsia="Times New Roman" w:hAnsi="Times New Roman" w:cs="Times New Roman"/>
                <w:sz w:val="24"/>
                <w:szCs w:val="24"/>
                <w:lang w:eastAsia="ru-RU"/>
              </w:rPr>
            </w:pPr>
          </w:p>
        </w:tc>
        <w:tc>
          <w:tcPr>
            <w:tcW w:w="2551" w:type="dxa"/>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eastAsia="ru-RU"/>
              </w:rPr>
              <w:t>Эвакуатор</w:t>
            </w:r>
            <w:r w:rsidRPr="00474D15">
              <w:rPr>
                <w:rFonts w:ascii="Times New Roman" w:eastAsia="Times New Roman" w:hAnsi="Times New Roman" w:cs="Times New Roman"/>
                <w:sz w:val="24"/>
                <w:szCs w:val="24"/>
                <w:lang w:val="kk-KZ" w:eastAsia="ru-RU"/>
              </w:rPr>
              <w:t>, манипулятор</w:t>
            </w:r>
          </w:p>
          <w:p w:rsidR="00474D15" w:rsidRPr="00474D15" w:rsidRDefault="00474D15" w:rsidP="00474D15">
            <w:pPr>
              <w:spacing w:after="0" w:line="240" w:lineRule="auto"/>
              <w:jc w:val="center"/>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eastAsia="ru-RU"/>
              </w:rPr>
              <w:t xml:space="preserve">тенге/час </w:t>
            </w:r>
          </w:p>
        </w:tc>
      </w:tr>
      <w:tr w:rsidR="00474D15" w:rsidRPr="00474D15" w:rsidTr="00CF797D">
        <w:tc>
          <w:tcPr>
            <w:tcW w:w="568" w:type="dxa"/>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1</w:t>
            </w:r>
          </w:p>
        </w:tc>
        <w:tc>
          <w:tcPr>
            <w:tcW w:w="1984" w:type="dxa"/>
          </w:tcPr>
          <w:p w:rsidR="00474D15" w:rsidRPr="00474D15" w:rsidRDefault="00474D15" w:rsidP="00474D15">
            <w:pPr>
              <w:spacing w:after="0" w:line="240" w:lineRule="auto"/>
              <w:rPr>
                <w:rFonts w:ascii="Times New Roman" w:eastAsia="Calibri" w:hAnsi="Times New Roman" w:cs="Times New Roman"/>
                <w:sz w:val="24"/>
                <w:szCs w:val="24"/>
                <w:lang w:val="kk-KZ" w:eastAsia="ru-RU"/>
              </w:rPr>
            </w:pPr>
            <w:r w:rsidRPr="00474D15">
              <w:rPr>
                <w:rFonts w:ascii="Times New Roman" w:eastAsia="Calibri" w:hAnsi="Times New Roman" w:cs="Times New Roman"/>
                <w:sz w:val="24"/>
                <w:szCs w:val="24"/>
                <w:lang w:val="kk-KZ" w:eastAsia="ru-RU"/>
              </w:rPr>
              <w:t xml:space="preserve">Кызылординская область, </w:t>
            </w:r>
          </w:p>
          <w:p w:rsidR="00474D15" w:rsidRPr="00474D15" w:rsidRDefault="00474D15" w:rsidP="00474D15">
            <w:pPr>
              <w:spacing w:after="0" w:line="240" w:lineRule="auto"/>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г.</w:t>
            </w:r>
            <w:r w:rsidRPr="00474D15">
              <w:rPr>
                <w:rFonts w:ascii="Times New Roman" w:eastAsia="Calibri" w:hAnsi="Times New Roman" w:cs="Times New Roman"/>
                <w:sz w:val="24"/>
                <w:szCs w:val="24"/>
                <w:lang w:val="kk-KZ" w:eastAsia="ru-RU"/>
              </w:rPr>
              <w:t xml:space="preserve"> Байконыр, поселок </w:t>
            </w:r>
            <w:r w:rsidRPr="00474D15">
              <w:rPr>
                <w:rFonts w:ascii="Times New Roman" w:eastAsia="Times New Roman" w:hAnsi="Times New Roman" w:cs="Times New Roman"/>
                <w:sz w:val="24"/>
                <w:szCs w:val="24"/>
                <w:lang w:val="kk-KZ" w:eastAsia="ru-RU"/>
              </w:rPr>
              <w:t>Торетам, ауыл Акай</w:t>
            </w:r>
          </w:p>
        </w:tc>
        <w:tc>
          <w:tcPr>
            <w:tcW w:w="2268" w:type="dxa"/>
            <w:tcBorders>
              <w:top w:val="single" w:sz="4" w:space="0" w:color="auto"/>
              <w:left w:val="single" w:sz="4" w:space="0" w:color="auto"/>
              <w:bottom w:val="single" w:sz="4" w:space="0" w:color="auto"/>
              <w:right w:val="single" w:sz="4" w:space="0" w:color="auto"/>
            </w:tcBorders>
            <w:vAlign w:val="center"/>
          </w:tcPr>
          <w:p w:rsidR="00474D15" w:rsidRPr="00474D15" w:rsidRDefault="00474D15" w:rsidP="00474D15">
            <w:pPr>
              <w:spacing w:after="0" w:line="240" w:lineRule="auto"/>
              <w:jc w:val="center"/>
              <w:rPr>
                <w:rFonts w:ascii="Times New Roman" w:eastAsia="Times New Roman" w:hAnsi="Times New Roman" w:cs="Times New Roman"/>
                <w:sz w:val="24"/>
                <w:szCs w:val="24"/>
                <w:lang w:val="en-US" w:eastAsia="ru-RU"/>
              </w:rPr>
            </w:pPr>
            <w:r w:rsidRPr="00474D15">
              <w:rPr>
                <w:rFonts w:ascii="Times New Roman" w:eastAsia="Times New Roman" w:hAnsi="Times New Roman" w:cs="Times New Roman"/>
                <w:sz w:val="24"/>
                <w:szCs w:val="24"/>
                <w:lang w:val="en-US" w:eastAsia="ru-RU"/>
              </w:rPr>
              <w:t>12500</w:t>
            </w:r>
          </w:p>
        </w:tc>
        <w:tc>
          <w:tcPr>
            <w:tcW w:w="2552" w:type="dxa"/>
            <w:tcBorders>
              <w:top w:val="single" w:sz="4" w:space="0" w:color="auto"/>
              <w:left w:val="single" w:sz="4" w:space="0" w:color="auto"/>
              <w:bottom w:val="single" w:sz="4" w:space="0" w:color="auto"/>
              <w:right w:val="single" w:sz="4" w:space="0" w:color="auto"/>
            </w:tcBorders>
            <w:vAlign w:val="center"/>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16071,42</w:t>
            </w:r>
          </w:p>
        </w:tc>
        <w:tc>
          <w:tcPr>
            <w:tcW w:w="2551" w:type="dxa"/>
            <w:tcBorders>
              <w:top w:val="single" w:sz="4" w:space="0" w:color="auto"/>
              <w:left w:val="single" w:sz="4" w:space="0" w:color="auto"/>
              <w:bottom w:val="single" w:sz="4" w:space="0" w:color="auto"/>
              <w:right w:val="single" w:sz="4" w:space="0" w:color="auto"/>
            </w:tcBorders>
            <w:vAlign w:val="center"/>
          </w:tcPr>
          <w:p w:rsidR="00474D15" w:rsidRPr="00474D15" w:rsidRDefault="00474D15" w:rsidP="00474D15">
            <w:pPr>
              <w:spacing w:after="0" w:line="240" w:lineRule="auto"/>
              <w:jc w:val="center"/>
              <w:rPr>
                <w:rFonts w:ascii="Times New Roman" w:eastAsia="Times New Roman" w:hAnsi="Times New Roman" w:cs="Times New Roman"/>
                <w:sz w:val="24"/>
                <w:szCs w:val="24"/>
                <w:lang w:val="kk-KZ" w:eastAsia="ru-RU"/>
              </w:rPr>
            </w:pPr>
            <w:r w:rsidRPr="00474D15">
              <w:rPr>
                <w:rFonts w:ascii="Times New Roman" w:eastAsia="Times New Roman" w:hAnsi="Times New Roman" w:cs="Times New Roman"/>
                <w:sz w:val="24"/>
                <w:szCs w:val="24"/>
                <w:lang w:val="kk-KZ" w:eastAsia="ru-RU"/>
              </w:rPr>
              <w:t>13392,85</w:t>
            </w:r>
          </w:p>
        </w:tc>
      </w:tr>
    </w:tbl>
    <w:p w:rsidR="00474D15" w:rsidRPr="00474D15" w:rsidRDefault="00474D15" w:rsidP="00474D15">
      <w:pPr>
        <w:spacing w:after="0" w:line="240" w:lineRule="auto"/>
        <w:jc w:val="center"/>
        <w:rPr>
          <w:rFonts w:ascii="Times New Roman" w:eastAsia="Times New Roman" w:hAnsi="Times New Roman" w:cs="Times New Roman"/>
          <w:b/>
          <w:sz w:val="24"/>
          <w:szCs w:val="24"/>
          <w:lang w:eastAsia="ru-RU"/>
        </w:rPr>
      </w:pPr>
    </w:p>
    <w:p w:rsidR="00474D15" w:rsidRPr="00474D15" w:rsidRDefault="00474D15" w:rsidP="00474D15">
      <w:pPr>
        <w:spacing w:after="0" w:line="240" w:lineRule="auto"/>
        <w:jc w:val="center"/>
        <w:rPr>
          <w:rFonts w:ascii="Times New Roman" w:eastAsia="Times New Roman" w:hAnsi="Times New Roman" w:cs="Times New Roman"/>
          <w:b/>
          <w:sz w:val="24"/>
          <w:szCs w:val="24"/>
          <w:lang w:eastAsia="ru-RU"/>
        </w:rPr>
      </w:pPr>
      <w:r w:rsidRPr="00474D15">
        <w:rPr>
          <w:rFonts w:ascii="Times New Roman" w:eastAsia="Times New Roman" w:hAnsi="Times New Roman" w:cs="Times New Roman"/>
          <w:b/>
          <w:sz w:val="24"/>
          <w:szCs w:val="24"/>
          <w:lang w:eastAsia="ru-RU"/>
        </w:rPr>
        <w:t>7. Прейскурант цен на погрузку-разгрузку имущества, обращенного (поступившего) в республиканскую собственность по отдельным основаниям</w:t>
      </w:r>
    </w:p>
    <w:p w:rsidR="00474D15" w:rsidRPr="00474D15" w:rsidRDefault="00474D15" w:rsidP="00474D15">
      <w:pPr>
        <w:spacing w:after="0" w:line="240" w:lineRule="auto"/>
        <w:jc w:val="center"/>
        <w:rPr>
          <w:rFonts w:ascii="Times New Roman" w:eastAsia="Times New Roman" w:hAnsi="Times New Roman" w:cs="Times New Roman"/>
          <w:b/>
          <w:sz w:val="24"/>
          <w:szCs w:val="24"/>
          <w:lang w:eastAsia="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791"/>
        <w:gridCol w:w="2977"/>
        <w:gridCol w:w="2835"/>
      </w:tblGrid>
      <w:tr w:rsidR="00474D15" w:rsidRPr="00474D15" w:rsidTr="00CF797D">
        <w:tc>
          <w:tcPr>
            <w:tcW w:w="719" w:type="dxa"/>
            <w:vMerge w:val="restart"/>
          </w:tcPr>
          <w:p w:rsidR="00474D15" w:rsidRPr="00474D15" w:rsidRDefault="00474D15" w:rsidP="00474D15">
            <w:pPr>
              <w:spacing w:after="0" w:line="240" w:lineRule="auto"/>
              <w:jc w:val="center"/>
              <w:rPr>
                <w:rFonts w:ascii="Times New Roman" w:eastAsia="Calibri" w:hAnsi="Times New Roman" w:cs="Times New Roman"/>
                <w:sz w:val="24"/>
                <w:szCs w:val="24"/>
                <w:lang w:eastAsia="ru-RU"/>
              </w:rPr>
            </w:pPr>
            <w:r w:rsidRPr="00474D15">
              <w:rPr>
                <w:rFonts w:ascii="Times New Roman" w:eastAsia="Calibri" w:hAnsi="Times New Roman" w:cs="Times New Roman"/>
                <w:sz w:val="24"/>
                <w:szCs w:val="24"/>
                <w:lang w:eastAsia="ru-RU"/>
              </w:rPr>
              <w:t>№ п/п</w:t>
            </w:r>
          </w:p>
        </w:tc>
        <w:tc>
          <w:tcPr>
            <w:tcW w:w="2791" w:type="dxa"/>
            <w:vMerge w:val="restart"/>
          </w:tcPr>
          <w:p w:rsidR="00474D15" w:rsidRPr="00474D15" w:rsidRDefault="00474D15" w:rsidP="00474D15">
            <w:pPr>
              <w:spacing w:after="0" w:line="240" w:lineRule="auto"/>
              <w:rPr>
                <w:rFonts w:ascii="Times New Roman" w:eastAsia="Calibri" w:hAnsi="Times New Roman" w:cs="Times New Roman"/>
                <w:sz w:val="24"/>
                <w:szCs w:val="24"/>
                <w:lang w:val="kk-KZ" w:eastAsia="ru-RU"/>
              </w:rPr>
            </w:pPr>
            <w:r w:rsidRPr="00474D15">
              <w:rPr>
                <w:rFonts w:ascii="Times New Roman" w:eastAsia="Calibri" w:hAnsi="Times New Roman" w:cs="Times New Roman"/>
                <w:sz w:val="24"/>
                <w:szCs w:val="24"/>
                <w:lang w:val="kk-KZ" w:eastAsia="ru-RU"/>
              </w:rPr>
              <w:t>Город/область</w:t>
            </w:r>
          </w:p>
        </w:tc>
        <w:tc>
          <w:tcPr>
            <w:tcW w:w="5812" w:type="dxa"/>
            <w:gridSpan w:val="2"/>
          </w:tcPr>
          <w:p w:rsidR="00474D15" w:rsidRPr="00474D15" w:rsidRDefault="00474D15" w:rsidP="00474D15">
            <w:pPr>
              <w:spacing w:after="0" w:line="240" w:lineRule="auto"/>
              <w:jc w:val="center"/>
              <w:rPr>
                <w:rFonts w:ascii="Times New Roman" w:eastAsia="Calibri" w:hAnsi="Times New Roman" w:cs="Times New Roman"/>
                <w:sz w:val="24"/>
                <w:szCs w:val="24"/>
                <w:lang w:val="kk-KZ" w:eastAsia="ru-RU"/>
              </w:rPr>
            </w:pPr>
            <w:r w:rsidRPr="00474D15">
              <w:rPr>
                <w:rFonts w:ascii="Times New Roman" w:eastAsia="Calibri" w:hAnsi="Times New Roman" w:cs="Times New Roman"/>
                <w:sz w:val="24"/>
                <w:szCs w:val="24"/>
                <w:lang w:val="kk-KZ" w:eastAsia="ru-RU"/>
              </w:rPr>
              <w:t>Погрузка-разгрузка, тенге/час (без НДС)</w:t>
            </w:r>
          </w:p>
        </w:tc>
      </w:tr>
      <w:tr w:rsidR="00474D15" w:rsidRPr="00474D15" w:rsidTr="00CF797D">
        <w:tc>
          <w:tcPr>
            <w:tcW w:w="719" w:type="dxa"/>
            <w:vMerge/>
          </w:tcPr>
          <w:p w:rsidR="00474D15" w:rsidRPr="00474D15" w:rsidRDefault="00474D15" w:rsidP="00474D15">
            <w:pPr>
              <w:spacing w:after="0" w:line="240" w:lineRule="auto"/>
              <w:rPr>
                <w:rFonts w:ascii="Times New Roman" w:eastAsia="Calibri" w:hAnsi="Times New Roman" w:cs="Times New Roman"/>
                <w:sz w:val="24"/>
                <w:szCs w:val="24"/>
                <w:lang w:eastAsia="ru-RU"/>
              </w:rPr>
            </w:pPr>
          </w:p>
        </w:tc>
        <w:tc>
          <w:tcPr>
            <w:tcW w:w="2791" w:type="dxa"/>
            <w:vMerge/>
          </w:tcPr>
          <w:p w:rsidR="00474D15" w:rsidRPr="00474D15" w:rsidRDefault="00474D15" w:rsidP="00474D15">
            <w:pPr>
              <w:spacing w:after="0" w:line="240" w:lineRule="auto"/>
              <w:rPr>
                <w:rFonts w:ascii="Times New Roman" w:eastAsia="Calibri" w:hAnsi="Times New Roman" w:cs="Times New Roman"/>
                <w:sz w:val="24"/>
                <w:szCs w:val="24"/>
                <w:lang w:eastAsia="ru-RU"/>
              </w:rPr>
            </w:pPr>
          </w:p>
        </w:tc>
        <w:tc>
          <w:tcPr>
            <w:tcW w:w="2977" w:type="dxa"/>
          </w:tcPr>
          <w:p w:rsidR="00474D15" w:rsidRPr="00474D15" w:rsidRDefault="00474D15" w:rsidP="00474D15">
            <w:pPr>
              <w:spacing w:after="0" w:line="240" w:lineRule="auto"/>
              <w:jc w:val="center"/>
              <w:rPr>
                <w:rFonts w:ascii="Times New Roman" w:eastAsia="Calibri" w:hAnsi="Times New Roman" w:cs="Times New Roman"/>
                <w:sz w:val="24"/>
                <w:szCs w:val="24"/>
                <w:lang w:eastAsia="ru-RU"/>
              </w:rPr>
            </w:pPr>
            <w:r w:rsidRPr="00474D15">
              <w:rPr>
                <w:rFonts w:ascii="Times New Roman" w:eastAsia="Calibri" w:hAnsi="Times New Roman" w:cs="Times New Roman"/>
                <w:sz w:val="24"/>
                <w:szCs w:val="24"/>
                <w:lang w:eastAsia="ru-RU"/>
              </w:rPr>
              <w:t>ручная</w:t>
            </w:r>
          </w:p>
        </w:tc>
        <w:tc>
          <w:tcPr>
            <w:tcW w:w="2835" w:type="dxa"/>
          </w:tcPr>
          <w:p w:rsidR="00474D15" w:rsidRPr="00474D15" w:rsidRDefault="00474D15" w:rsidP="00474D15">
            <w:pPr>
              <w:spacing w:after="0" w:line="240" w:lineRule="auto"/>
              <w:jc w:val="center"/>
              <w:rPr>
                <w:rFonts w:ascii="Times New Roman" w:eastAsia="Calibri" w:hAnsi="Times New Roman" w:cs="Times New Roman"/>
                <w:sz w:val="24"/>
                <w:szCs w:val="24"/>
                <w:lang w:eastAsia="ru-RU"/>
              </w:rPr>
            </w:pPr>
            <w:r w:rsidRPr="00474D15">
              <w:rPr>
                <w:rFonts w:ascii="Times New Roman" w:eastAsia="Calibri" w:hAnsi="Times New Roman" w:cs="Times New Roman"/>
                <w:sz w:val="24"/>
                <w:szCs w:val="24"/>
                <w:lang w:eastAsia="ru-RU"/>
              </w:rPr>
              <w:t>автопогрузчик</w:t>
            </w:r>
          </w:p>
        </w:tc>
      </w:tr>
      <w:tr w:rsidR="00474D15" w:rsidRPr="00474D15" w:rsidTr="00CF797D">
        <w:tc>
          <w:tcPr>
            <w:tcW w:w="719" w:type="dxa"/>
          </w:tcPr>
          <w:p w:rsidR="00474D15" w:rsidRPr="00474D15" w:rsidRDefault="00474D15" w:rsidP="00474D15">
            <w:pPr>
              <w:spacing w:after="0" w:line="240" w:lineRule="auto"/>
              <w:jc w:val="center"/>
              <w:rPr>
                <w:rFonts w:ascii="Times New Roman" w:eastAsia="Calibri" w:hAnsi="Times New Roman" w:cs="Times New Roman"/>
                <w:sz w:val="24"/>
                <w:szCs w:val="24"/>
                <w:lang w:val="kk-KZ" w:eastAsia="ru-RU"/>
              </w:rPr>
            </w:pPr>
            <w:r w:rsidRPr="00474D15">
              <w:rPr>
                <w:rFonts w:ascii="Times New Roman" w:eastAsia="Calibri" w:hAnsi="Times New Roman" w:cs="Times New Roman"/>
                <w:sz w:val="24"/>
                <w:szCs w:val="24"/>
                <w:lang w:val="kk-KZ" w:eastAsia="ru-RU"/>
              </w:rPr>
              <w:t>1</w:t>
            </w:r>
          </w:p>
        </w:tc>
        <w:tc>
          <w:tcPr>
            <w:tcW w:w="2791" w:type="dxa"/>
          </w:tcPr>
          <w:p w:rsidR="00474D15" w:rsidRPr="00474D15" w:rsidRDefault="00474D15" w:rsidP="00474D15">
            <w:pPr>
              <w:spacing w:after="0" w:line="240" w:lineRule="auto"/>
              <w:rPr>
                <w:rFonts w:ascii="Times New Roman" w:eastAsia="Calibri" w:hAnsi="Times New Roman" w:cs="Times New Roman"/>
                <w:sz w:val="24"/>
                <w:szCs w:val="24"/>
                <w:lang w:val="kk-KZ" w:eastAsia="ru-RU"/>
              </w:rPr>
            </w:pPr>
            <w:r w:rsidRPr="00474D15">
              <w:rPr>
                <w:rFonts w:ascii="Times New Roman" w:eastAsia="Calibri" w:hAnsi="Times New Roman" w:cs="Times New Roman"/>
                <w:sz w:val="24"/>
                <w:szCs w:val="24"/>
                <w:lang w:val="kk-KZ" w:eastAsia="ru-RU"/>
              </w:rPr>
              <w:t xml:space="preserve">Кызылординская область, г. Байконыр, поселок </w:t>
            </w:r>
            <w:r w:rsidRPr="00474D15">
              <w:rPr>
                <w:rFonts w:ascii="Times New Roman" w:eastAsia="Times New Roman" w:hAnsi="Times New Roman" w:cs="Times New Roman"/>
                <w:sz w:val="24"/>
                <w:szCs w:val="24"/>
                <w:lang w:val="kk-KZ" w:eastAsia="ru-RU"/>
              </w:rPr>
              <w:t>Торетам, ауыл Акай</w:t>
            </w:r>
          </w:p>
        </w:tc>
        <w:tc>
          <w:tcPr>
            <w:tcW w:w="2977" w:type="dxa"/>
            <w:tcBorders>
              <w:top w:val="single" w:sz="4" w:space="0" w:color="auto"/>
              <w:left w:val="single" w:sz="4" w:space="0" w:color="auto"/>
              <w:bottom w:val="single" w:sz="4" w:space="0" w:color="auto"/>
              <w:right w:val="single" w:sz="4" w:space="0" w:color="auto"/>
            </w:tcBorders>
            <w:vAlign w:val="center"/>
          </w:tcPr>
          <w:p w:rsidR="00474D15" w:rsidRPr="00474D15" w:rsidRDefault="00474D15" w:rsidP="00474D15">
            <w:pPr>
              <w:spacing w:after="0" w:line="240" w:lineRule="auto"/>
              <w:jc w:val="center"/>
              <w:rPr>
                <w:rFonts w:ascii="Times New Roman" w:eastAsia="Calibri" w:hAnsi="Times New Roman" w:cs="Times New Roman"/>
                <w:sz w:val="24"/>
                <w:szCs w:val="24"/>
                <w:lang w:val="kk-KZ" w:eastAsia="ru-RU"/>
              </w:rPr>
            </w:pPr>
            <w:r w:rsidRPr="00474D15">
              <w:rPr>
                <w:rFonts w:ascii="Times New Roman" w:eastAsia="Calibri" w:hAnsi="Times New Roman" w:cs="Times New Roman"/>
                <w:sz w:val="24"/>
                <w:szCs w:val="24"/>
                <w:lang w:val="kk-KZ" w:eastAsia="ru-RU"/>
              </w:rPr>
              <w:t>1785,71</w:t>
            </w:r>
          </w:p>
        </w:tc>
        <w:tc>
          <w:tcPr>
            <w:tcW w:w="2835" w:type="dxa"/>
            <w:tcBorders>
              <w:top w:val="single" w:sz="4" w:space="0" w:color="auto"/>
              <w:left w:val="single" w:sz="4" w:space="0" w:color="auto"/>
              <w:bottom w:val="single" w:sz="4" w:space="0" w:color="auto"/>
              <w:right w:val="single" w:sz="4" w:space="0" w:color="auto"/>
            </w:tcBorders>
            <w:vAlign w:val="center"/>
          </w:tcPr>
          <w:p w:rsidR="00474D15" w:rsidRPr="00474D15" w:rsidRDefault="00474D15" w:rsidP="00474D15">
            <w:pPr>
              <w:spacing w:after="0" w:line="240" w:lineRule="auto"/>
              <w:jc w:val="center"/>
              <w:rPr>
                <w:rFonts w:ascii="Times New Roman" w:eastAsia="Calibri" w:hAnsi="Times New Roman" w:cs="Times New Roman"/>
                <w:sz w:val="24"/>
                <w:szCs w:val="24"/>
                <w:lang w:val="kk-KZ" w:eastAsia="ru-RU"/>
              </w:rPr>
            </w:pPr>
            <w:r w:rsidRPr="00474D15">
              <w:rPr>
                <w:rFonts w:ascii="Times New Roman" w:eastAsia="Calibri" w:hAnsi="Times New Roman" w:cs="Times New Roman"/>
                <w:sz w:val="24"/>
                <w:szCs w:val="24"/>
                <w:lang w:val="kk-KZ" w:eastAsia="ru-RU"/>
              </w:rPr>
              <w:t>16964,28</w:t>
            </w:r>
          </w:p>
        </w:tc>
      </w:tr>
    </w:tbl>
    <w:p w:rsidR="00474D15" w:rsidRPr="00474D15" w:rsidRDefault="00474D15" w:rsidP="00474D15">
      <w:pPr>
        <w:spacing w:after="0" w:line="240" w:lineRule="auto"/>
        <w:ind w:firstLine="709"/>
        <w:rPr>
          <w:rFonts w:ascii="Times New Roman" w:eastAsia="Times New Roman" w:hAnsi="Times New Roman" w:cs="Times New Roman"/>
          <w:b/>
          <w:color w:val="000000"/>
          <w:sz w:val="24"/>
          <w:szCs w:val="24"/>
          <w:lang w:eastAsia="ru-RU"/>
        </w:rPr>
      </w:pPr>
    </w:p>
    <w:p w:rsidR="00474D15" w:rsidRPr="00474D15" w:rsidRDefault="00474D15" w:rsidP="00474D15">
      <w:pPr>
        <w:spacing w:after="0" w:line="240" w:lineRule="auto"/>
        <w:ind w:firstLine="709"/>
        <w:rPr>
          <w:rFonts w:ascii="Times New Roman" w:eastAsia="Times New Roman" w:hAnsi="Times New Roman" w:cs="Times New Roman"/>
          <w:b/>
          <w:color w:val="000000"/>
          <w:sz w:val="24"/>
          <w:szCs w:val="24"/>
          <w:lang w:eastAsia="ru-RU"/>
        </w:rPr>
      </w:pPr>
      <w:r w:rsidRPr="00474D15">
        <w:rPr>
          <w:rFonts w:ascii="Times New Roman" w:eastAsia="Times New Roman" w:hAnsi="Times New Roman" w:cs="Times New Roman"/>
          <w:b/>
          <w:color w:val="000000"/>
          <w:sz w:val="24"/>
          <w:szCs w:val="24"/>
          <w:lang w:eastAsia="ru-RU"/>
        </w:rPr>
        <w:t>8. Сроки предоставления услуг</w:t>
      </w:r>
    </w:p>
    <w:p w:rsidR="00474D15" w:rsidRPr="00474D15" w:rsidRDefault="00474D15" w:rsidP="00474D15">
      <w:pPr>
        <w:spacing w:after="0" w:line="240" w:lineRule="auto"/>
        <w:ind w:firstLine="709"/>
        <w:jc w:val="both"/>
        <w:rPr>
          <w:rFonts w:ascii="Times New Roman" w:eastAsia="Times New Roman" w:hAnsi="Times New Roman" w:cs="Times New Roman"/>
          <w:sz w:val="24"/>
          <w:szCs w:val="24"/>
          <w:lang w:eastAsia="ru-RU"/>
        </w:rPr>
      </w:pPr>
      <w:r w:rsidRPr="00474D15">
        <w:rPr>
          <w:rFonts w:ascii="Times New Roman" w:eastAsia="Times New Roman" w:hAnsi="Times New Roman" w:cs="Times New Roman"/>
          <w:sz w:val="24"/>
          <w:szCs w:val="24"/>
          <w:lang w:val="ru-MD" w:eastAsia="ru-RU"/>
        </w:rPr>
        <w:t>С момента регистрации договора и по 31 декабря 202</w:t>
      </w:r>
      <w:r w:rsidRPr="00474D15">
        <w:rPr>
          <w:rFonts w:ascii="Times New Roman" w:eastAsia="Times New Roman" w:hAnsi="Times New Roman" w:cs="Times New Roman"/>
          <w:sz w:val="24"/>
          <w:szCs w:val="24"/>
          <w:lang w:eastAsia="ru-RU"/>
        </w:rPr>
        <w:t>5</w:t>
      </w:r>
      <w:r w:rsidRPr="00474D15">
        <w:rPr>
          <w:rFonts w:ascii="Times New Roman" w:eastAsia="Times New Roman" w:hAnsi="Times New Roman" w:cs="Times New Roman"/>
          <w:sz w:val="24"/>
          <w:szCs w:val="24"/>
          <w:lang w:val="ru-MD" w:eastAsia="ru-RU"/>
        </w:rPr>
        <w:t xml:space="preserve"> года.</w:t>
      </w:r>
    </w:p>
    <w:p w:rsidR="001F19FF" w:rsidRPr="00974734" w:rsidRDefault="001F19FF" w:rsidP="00974734">
      <w:bookmarkStart w:id="0" w:name="_GoBack"/>
      <w:bookmarkEnd w:id="0"/>
    </w:p>
    <w:sectPr w:rsidR="001F19FF" w:rsidRPr="00974734" w:rsidSect="006D1BAF">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B761F"/>
    <w:multiLevelType w:val="hybridMultilevel"/>
    <w:tmpl w:val="F41EDA14"/>
    <w:lvl w:ilvl="0" w:tplc="865E4B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7731C3E"/>
    <w:multiLevelType w:val="hybridMultilevel"/>
    <w:tmpl w:val="9FDEA6FE"/>
    <w:lvl w:ilvl="0" w:tplc="7714992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55"/>
    <w:rsid w:val="000C26E8"/>
    <w:rsid w:val="000D3DD9"/>
    <w:rsid w:val="001F19FF"/>
    <w:rsid w:val="00474D15"/>
    <w:rsid w:val="00552E8D"/>
    <w:rsid w:val="00563A20"/>
    <w:rsid w:val="00651955"/>
    <w:rsid w:val="006721F5"/>
    <w:rsid w:val="008B3328"/>
    <w:rsid w:val="008E6698"/>
    <w:rsid w:val="00974734"/>
    <w:rsid w:val="009A081C"/>
    <w:rsid w:val="009D6C7D"/>
    <w:rsid w:val="00A92F72"/>
    <w:rsid w:val="00CE4A06"/>
    <w:rsid w:val="00F72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B6BAD-E2AA-4F34-916D-0A0A91A7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F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2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Дарбаева Гаухартас Кужамбергеновна</dc:creator>
  <cp:keywords/>
  <dc:description/>
  <cp:lastModifiedBy>Дарбаева Гаухартас Кужамбергеновна</cp:lastModifiedBy>
  <cp:revision>2</cp:revision>
  <cp:lastPrinted>2024-09-25T11:05:00Z</cp:lastPrinted>
  <dcterms:created xsi:type="dcterms:W3CDTF">2025-01-09T06:40:00Z</dcterms:created>
  <dcterms:modified xsi:type="dcterms:W3CDTF">2025-01-09T06:40:00Z</dcterms:modified>
</cp:coreProperties>
</file>