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8B05" w14:textId="17982AF0" w:rsidR="00300B1C" w:rsidRDefault="00DD2FEC" w:rsidP="00DD2FEC">
      <w:pPr>
        <w:jc w:val="right"/>
        <w:rPr>
          <w:rFonts w:ascii="Times New Roman" w:hAnsi="Times New Roman" w:cs="Times New Roman"/>
          <w:sz w:val="28"/>
          <w:szCs w:val="28"/>
          <w:lang w:val="ru-RU"/>
        </w:rPr>
      </w:pPr>
      <w:r>
        <w:rPr>
          <w:rFonts w:ascii="Times New Roman" w:hAnsi="Times New Roman" w:cs="Times New Roman"/>
          <w:sz w:val="28"/>
          <w:szCs w:val="28"/>
          <w:lang w:val="ru-RU"/>
        </w:rPr>
        <w:t>Приложение № 2</w:t>
      </w:r>
    </w:p>
    <w:p w14:paraId="70D83ADB" w14:textId="57831086" w:rsidR="00E468BF" w:rsidRPr="005D41EB" w:rsidRDefault="00E468BF" w:rsidP="00E468BF">
      <w:pPr>
        <w:spacing w:after="0" w:line="240" w:lineRule="auto"/>
        <w:jc w:val="center"/>
        <w:rPr>
          <w:rFonts w:ascii="Times New Roman" w:hAnsi="Times New Roman" w:cs="Times New Roman"/>
          <w:b/>
          <w:sz w:val="28"/>
          <w:szCs w:val="32"/>
          <w:lang w:val="ru-RU"/>
        </w:rPr>
      </w:pPr>
      <w:r w:rsidRPr="005D41EB">
        <w:rPr>
          <w:rFonts w:ascii="Times New Roman" w:hAnsi="Times New Roman" w:cs="Times New Roman"/>
          <w:b/>
          <w:sz w:val="28"/>
          <w:szCs w:val="32"/>
        </w:rPr>
        <w:t xml:space="preserve">Техническая спецификация на ремонт стульев в количестве </w:t>
      </w:r>
      <w:r w:rsidRPr="005D41EB">
        <w:rPr>
          <w:rFonts w:ascii="Times New Roman" w:hAnsi="Times New Roman" w:cs="Times New Roman"/>
          <w:b/>
          <w:sz w:val="28"/>
          <w:szCs w:val="32"/>
          <w:lang w:val="ru-RU"/>
        </w:rPr>
        <w:t>90</w:t>
      </w:r>
      <w:r w:rsidRPr="005D41EB">
        <w:rPr>
          <w:rFonts w:ascii="Times New Roman" w:hAnsi="Times New Roman" w:cs="Times New Roman"/>
          <w:b/>
          <w:sz w:val="28"/>
          <w:szCs w:val="32"/>
        </w:rPr>
        <w:t xml:space="preserve"> штук</w:t>
      </w:r>
    </w:p>
    <w:p w14:paraId="64AEE6BB" w14:textId="77777777" w:rsidR="00DD2FEC" w:rsidRPr="00E468BF" w:rsidRDefault="00DD2FEC" w:rsidP="00DD2FEC">
      <w:pPr>
        <w:jc w:val="center"/>
        <w:rPr>
          <w:rFonts w:ascii="Times New Roman" w:hAnsi="Times New Roman" w:cs="Times New Roman"/>
          <w:sz w:val="28"/>
          <w:szCs w:val="28"/>
        </w:rPr>
      </w:pPr>
    </w:p>
    <w:p w14:paraId="519FD234" w14:textId="5C6673DE" w:rsidR="00DD2FEC" w:rsidRDefault="00DD2FEC" w:rsidP="00DD2FEC">
      <w:pPr>
        <w:rPr>
          <w:rFonts w:ascii="Times New Roman" w:hAnsi="Times New Roman" w:cs="Times New Roman"/>
          <w:sz w:val="28"/>
          <w:szCs w:val="28"/>
          <w:lang w:val="ru-RU"/>
        </w:rPr>
      </w:pPr>
      <w:r>
        <w:rPr>
          <w:rFonts w:ascii="Times New Roman" w:hAnsi="Times New Roman" w:cs="Times New Roman"/>
          <w:sz w:val="28"/>
          <w:szCs w:val="28"/>
          <w:lang w:val="ru-RU"/>
        </w:rPr>
        <w:tab/>
      </w:r>
      <w:r w:rsidRPr="00DD2FEC">
        <w:rPr>
          <w:rFonts w:ascii="Times New Roman" w:hAnsi="Times New Roman" w:cs="Times New Roman"/>
          <w:sz w:val="28"/>
          <w:szCs w:val="28"/>
        </w:rPr>
        <w:t>Коммунальное государственное предприятие на праве хозяйственного ведения "Высший колледж электроники и коммуникаций" управления образования Павлодарской области, акимата Павлодарской области</w:t>
      </w:r>
    </w:p>
    <w:p w14:paraId="0BD5D296" w14:textId="77777777" w:rsidR="00E468BF" w:rsidRPr="00E468BF" w:rsidRDefault="00E468BF" w:rsidP="00E468BF">
      <w:pPr>
        <w:ind w:firstLine="720"/>
        <w:rPr>
          <w:rFonts w:ascii="Times New Roman" w:hAnsi="Times New Roman" w:cs="Times New Roman"/>
          <w:sz w:val="28"/>
          <w:szCs w:val="28"/>
          <w:lang w:val="kk-KZ"/>
        </w:rPr>
      </w:pPr>
      <w:r w:rsidRPr="00E468BF">
        <w:rPr>
          <w:rFonts w:ascii="Times New Roman" w:hAnsi="Times New Roman" w:cs="Times New Roman"/>
          <w:sz w:val="28"/>
          <w:szCs w:val="28"/>
          <w:lang w:val="kk-KZ"/>
        </w:rPr>
        <w:t>1. Общее описание.</w:t>
      </w:r>
    </w:p>
    <w:p w14:paraId="7117E351" w14:textId="5F721686" w:rsidR="00E468BF" w:rsidRDefault="00E468BF" w:rsidP="00E468BF">
      <w:pPr>
        <w:ind w:firstLine="720"/>
        <w:rPr>
          <w:rFonts w:ascii="Times New Roman" w:hAnsi="Times New Roman" w:cs="Times New Roman"/>
          <w:sz w:val="28"/>
          <w:szCs w:val="28"/>
          <w:lang w:val="kk-KZ"/>
        </w:rPr>
      </w:pPr>
      <w:r w:rsidRPr="00E468BF">
        <w:rPr>
          <w:rFonts w:ascii="Times New Roman" w:hAnsi="Times New Roman" w:cs="Times New Roman"/>
          <w:sz w:val="28"/>
          <w:szCs w:val="28"/>
          <w:lang w:val="kk-KZ"/>
        </w:rPr>
        <w:t>Ремонт стульев включает в себя обновление обивки, замену или восстановление наполнителя, а также ремонт каркаса и других элементов стул</w:t>
      </w:r>
      <w:r w:rsidR="00E5724D">
        <w:rPr>
          <w:rFonts w:ascii="Times New Roman" w:hAnsi="Times New Roman" w:cs="Times New Roman"/>
          <w:sz w:val="28"/>
          <w:szCs w:val="28"/>
          <w:lang w:val="kk-KZ"/>
        </w:rPr>
        <w:t>ьев</w:t>
      </w:r>
      <w:r w:rsidRPr="00E468BF">
        <w:rPr>
          <w:rFonts w:ascii="Times New Roman" w:hAnsi="Times New Roman" w:cs="Times New Roman"/>
          <w:sz w:val="28"/>
          <w:szCs w:val="28"/>
          <w:lang w:val="kk-KZ"/>
        </w:rPr>
        <w:t>. Цель ремонта – продлить срок службы мебели и обеспечить комфортные условия для пользователей.</w:t>
      </w:r>
      <w:r w:rsidR="005F25C5">
        <w:rPr>
          <w:rFonts w:ascii="Times New Roman" w:hAnsi="Times New Roman" w:cs="Times New Roman"/>
          <w:sz w:val="28"/>
          <w:szCs w:val="28"/>
          <w:lang w:val="kk-KZ"/>
        </w:rPr>
        <w:t xml:space="preserve"> </w:t>
      </w:r>
      <w:r w:rsidR="005F25C5" w:rsidRPr="00E87890">
        <w:rPr>
          <w:rFonts w:ascii="Times New Roman" w:hAnsi="Times New Roman" w:cs="Times New Roman"/>
          <w:sz w:val="28"/>
          <w:szCs w:val="28"/>
          <w:lang w:val="kk-KZ"/>
        </w:rPr>
        <w:t xml:space="preserve">Материал </w:t>
      </w:r>
      <w:r w:rsidR="005F25C5">
        <w:rPr>
          <w:rFonts w:ascii="Times New Roman" w:hAnsi="Times New Roman" w:cs="Times New Roman"/>
          <w:sz w:val="28"/>
          <w:szCs w:val="28"/>
          <w:lang w:val="kk-KZ"/>
        </w:rPr>
        <w:t xml:space="preserve">должен быть </w:t>
      </w:r>
      <w:r w:rsidR="005F25C5">
        <w:rPr>
          <w:rFonts w:ascii="Times New Roman" w:hAnsi="Times New Roman" w:cs="Times New Roman"/>
          <w:sz w:val="28"/>
          <w:szCs w:val="28"/>
          <w:lang w:val="kk-KZ"/>
        </w:rPr>
        <w:t>хорошего качества</w:t>
      </w:r>
      <w:r w:rsidR="005F25C5" w:rsidRPr="00E87890">
        <w:rPr>
          <w:rFonts w:ascii="Times New Roman" w:hAnsi="Times New Roman" w:cs="Times New Roman"/>
          <w:sz w:val="28"/>
          <w:szCs w:val="28"/>
          <w:lang w:val="kk-KZ"/>
        </w:rPr>
        <w:t>.</w:t>
      </w:r>
      <w:r w:rsidR="005F25C5" w:rsidRPr="005F25C5">
        <w:rPr>
          <w:rFonts w:ascii="Times New Roman" w:hAnsi="Times New Roman" w:cs="Times New Roman"/>
          <w:sz w:val="28"/>
          <w:szCs w:val="28"/>
          <w:lang w:val="kk-KZ"/>
        </w:rPr>
        <w:t xml:space="preserve"> </w:t>
      </w:r>
      <w:r w:rsidR="005F25C5" w:rsidRPr="00E87890">
        <w:rPr>
          <w:rFonts w:ascii="Times New Roman" w:hAnsi="Times New Roman" w:cs="Times New Roman"/>
          <w:sz w:val="28"/>
          <w:szCs w:val="28"/>
          <w:lang w:val="kk-KZ"/>
        </w:rPr>
        <w:t>Выезд на объект. Предоставление обшивочного материала. Замер, демонтаж, дизайн, установка и доставка. Цветовая гамма по выбору Заказчика. Размеры, материал, дизайн согласовать с Заказчиком</w:t>
      </w:r>
      <w:r w:rsidR="005F25C5">
        <w:rPr>
          <w:rFonts w:ascii="Times New Roman" w:hAnsi="Times New Roman" w:cs="Times New Roman"/>
          <w:sz w:val="28"/>
          <w:szCs w:val="28"/>
          <w:lang w:val="kk-KZ"/>
        </w:rPr>
        <w:t>.</w:t>
      </w:r>
    </w:p>
    <w:p w14:paraId="1215F63E" w14:textId="77777777" w:rsidR="00E468BF" w:rsidRPr="00E468BF" w:rsidRDefault="00E468BF" w:rsidP="00E468BF">
      <w:pPr>
        <w:spacing w:after="0" w:line="240" w:lineRule="auto"/>
        <w:ind w:firstLine="851"/>
        <w:jc w:val="both"/>
        <w:rPr>
          <w:rFonts w:ascii="Times New Roman" w:hAnsi="Times New Roman" w:cs="Times New Roman"/>
          <w:sz w:val="28"/>
          <w:szCs w:val="32"/>
          <w:lang w:val="kk-KZ"/>
        </w:rPr>
      </w:pPr>
      <w:r w:rsidRPr="00E468BF">
        <w:rPr>
          <w:rFonts w:ascii="Times New Roman" w:hAnsi="Times New Roman" w:cs="Times New Roman"/>
          <w:sz w:val="28"/>
          <w:szCs w:val="32"/>
        </w:rPr>
        <w:t>2. Объем работ</w:t>
      </w:r>
      <w:r w:rsidRPr="00E468BF">
        <w:rPr>
          <w:rFonts w:ascii="Times New Roman" w:hAnsi="Times New Roman" w:cs="Times New Roman"/>
          <w:sz w:val="28"/>
          <w:szCs w:val="32"/>
          <w:lang w:val="kk-KZ"/>
        </w:rPr>
        <w:t>.</w:t>
      </w:r>
    </w:p>
    <w:p w14:paraId="083FD24E" w14:textId="77777777" w:rsidR="00E468BF" w:rsidRDefault="00E468BF" w:rsidP="00E468BF">
      <w:pPr>
        <w:ind w:firstLine="720"/>
        <w:rPr>
          <w:rFonts w:ascii="Times New Roman" w:hAnsi="Times New Roman" w:cs="Times New Roman"/>
          <w:sz w:val="28"/>
          <w:szCs w:val="28"/>
          <w:lang w:val="kk-KZ"/>
        </w:rPr>
      </w:pPr>
    </w:p>
    <w:p w14:paraId="640DF8F8" w14:textId="5898D77C" w:rsidR="00E468BF" w:rsidRPr="00E468BF" w:rsidRDefault="00E468BF" w:rsidP="00E468BF">
      <w:pPr>
        <w:pStyle w:val="a7"/>
        <w:numPr>
          <w:ilvl w:val="0"/>
          <w:numId w:val="1"/>
        </w:numPr>
        <w:rPr>
          <w:rFonts w:ascii="Times New Roman" w:hAnsi="Times New Roman" w:cs="Times New Roman"/>
          <w:sz w:val="28"/>
          <w:szCs w:val="28"/>
          <w:lang w:val="ru-RU"/>
        </w:rPr>
      </w:pPr>
      <w:r w:rsidRPr="00E468BF">
        <w:rPr>
          <w:rFonts w:ascii="Times New Roman" w:hAnsi="Times New Roman" w:cs="Times New Roman"/>
          <w:sz w:val="28"/>
          <w:szCs w:val="28"/>
          <w:lang w:val="kk-KZ"/>
        </w:rPr>
        <w:t>Ремонт стульев в количестве – 90 штук</w:t>
      </w:r>
      <w:r w:rsidRPr="00E468BF">
        <w:rPr>
          <w:rFonts w:ascii="Times New Roman" w:hAnsi="Times New Roman" w:cs="Times New Roman"/>
          <w:sz w:val="28"/>
          <w:szCs w:val="28"/>
          <w:lang w:val="ru-RU"/>
        </w:rPr>
        <w:t>;</w:t>
      </w:r>
    </w:p>
    <w:p w14:paraId="07151D83" w14:textId="031CED6D" w:rsidR="00E468BF" w:rsidRDefault="00E468BF" w:rsidP="00E468BF">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Снятие старого лака;</w:t>
      </w:r>
    </w:p>
    <w:p w14:paraId="5019CEC8" w14:textId="64C077A4" w:rsidR="00E468BF" w:rsidRDefault="00E468BF" w:rsidP="00E468BF">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Замена мебельной ткани;</w:t>
      </w:r>
    </w:p>
    <w:p w14:paraId="091E9E3C" w14:textId="06B82E89" w:rsidR="00E468BF" w:rsidRDefault="00E468BF" w:rsidP="00E468BF">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Замена ватина, поролона, при необходимости замена фанеры сидении, крепления.</w:t>
      </w:r>
    </w:p>
    <w:p w14:paraId="76A91386" w14:textId="79E6D3C0" w:rsidR="00E468BF" w:rsidRDefault="00E468BF" w:rsidP="00E468BF">
      <w:pPr>
        <w:ind w:firstLine="72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Покраска деревянной поверхности лаком.</w:t>
      </w:r>
    </w:p>
    <w:p w14:paraId="1C7228BA" w14:textId="27ED333F" w:rsidR="00E468BF" w:rsidRPr="00E468BF" w:rsidRDefault="00E468BF" w:rsidP="00E468BF">
      <w:pPr>
        <w:ind w:firstLine="720"/>
        <w:rPr>
          <w:rFonts w:ascii="Times New Roman" w:hAnsi="Times New Roman" w:cs="Times New Roman"/>
          <w:b/>
          <w:bCs/>
          <w:sz w:val="32"/>
          <w:szCs w:val="32"/>
          <w:lang w:val="kk-KZ"/>
        </w:rPr>
      </w:pPr>
      <w:r w:rsidRPr="00E468BF">
        <w:rPr>
          <w:rFonts w:ascii="Times New Roman" w:hAnsi="Times New Roman" w:cs="Times New Roman"/>
          <w:b/>
          <w:bCs/>
          <w:sz w:val="28"/>
          <w:szCs w:val="32"/>
          <w:lang w:val="kk-KZ"/>
        </w:rPr>
        <w:t>Все материалы должны быть согласованы с Заказчиком. Без соглосования Заказчика работы не будут приматься</w:t>
      </w:r>
    </w:p>
    <w:p w14:paraId="28D84223" w14:textId="1760738E" w:rsidR="00E468BF" w:rsidRPr="00E468BF" w:rsidRDefault="00E468BF" w:rsidP="00E468BF">
      <w:pPr>
        <w:ind w:firstLine="720"/>
        <w:rPr>
          <w:rFonts w:ascii="Times New Roman" w:hAnsi="Times New Roman" w:cs="Times New Roman"/>
          <w:sz w:val="28"/>
          <w:szCs w:val="28"/>
          <w:lang w:val="kk-KZ"/>
        </w:rPr>
      </w:pPr>
      <w:r>
        <w:rPr>
          <w:rFonts w:ascii="Times New Roman" w:hAnsi="Times New Roman" w:cs="Times New Roman"/>
          <w:sz w:val="28"/>
          <w:szCs w:val="28"/>
          <w:lang w:val="kk-KZ"/>
        </w:rPr>
        <w:t>3.</w:t>
      </w:r>
      <w:r w:rsidRPr="00E468BF">
        <w:t xml:space="preserve"> </w:t>
      </w:r>
      <w:r w:rsidRPr="00E468BF">
        <w:rPr>
          <w:rFonts w:ascii="Times New Roman" w:hAnsi="Times New Roman" w:cs="Times New Roman"/>
          <w:sz w:val="28"/>
          <w:szCs w:val="28"/>
          <w:lang w:val="kk-KZ"/>
        </w:rPr>
        <w:t>Гарантия.</w:t>
      </w:r>
    </w:p>
    <w:p w14:paraId="75F7F3CF" w14:textId="0B6E091E" w:rsidR="00E468BF" w:rsidRDefault="00E468BF" w:rsidP="00E468BF">
      <w:pPr>
        <w:ind w:firstLine="720"/>
        <w:rPr>
          <w:rFonts w:ascii="Times New Roman" w:hAnsi="Times New Roman" w:cs="Times New Roman"/>
          <w:sz w:val="28"/>
          <w:szCs w:val="28"/>
          <w:lang w:val="kk-KZ"/>
        </w:rPr>
      </w:pPr>
      <w:r w:rsidRPr="00E468BF">
        <w:rPr>
          <w:rFonts w:ascii="Times New Roman" w:hAnsi="Times New Roman" w:cs="Times New Roman"/>
          <w:sz w:val="28"/>
          <w:szCs w:val="28"/>
          <w:lang w:val="kk-KZ"/>
        </w:rPr>
        <w:t>- На выполненные работы и использованные материалы предоставляется гарантия сроком на 12 месяцев с момента принятия всех работ.</w:t>
      </w:r>
    </w:p>
    <w:p w14:paraId="614D0ED3" w14:textId="29AA916C" w:rsidR="00E468BF" w:rsidRPr="00E468BF" w:rsidRDefault="00E468BF" w:rsidP="00E468BF">
      <w:pPr>
        <w:ind w:firstLine="720"/>
        <w:rPr>
          <w:rFonts w:ascii="Times New Roman" w:hAnsi="Times New Roman" w:cs="Times New Roman"/>
          <w:sz w:val="28"/>
          <w:szCs w:val="28"/>
          <w:lang w:val="ru-RU"/>
        </w:rPr>
      </w:pPr>
      <w:r>
        <w:rPr>
          <w:rFonts w:ascii="Times New Roman" w:hAnsi="Times New Roman" w:cs="Times New Roman"/>
          <w:sz w:val="28"/>
          <w:szCs w:val="28"/>
          <w:lang w:val="ru-RU"/>
        </w:rPr>
        <w:t>4.</w:t>
      </w:r>
      <w:r w:rsidRPr="00E468BF">
        <w:t xml:space="preserve"> </w:t>
      </w:r>
      <w:r w:rsidRPr="00E468BF">
        <w:rPr>
          <w:rFonts w:ascii="Times New Roman" w:hAnsi="Times New Roman" w:cs="Times New Roman"/>
          <w:sz w:val="28"/>
          <w:szCs w:val="28"/>
          <w:lang w:val="ru-RU"/>
        </w:rPr>
        <w:t xml:space="preserve">Для выполнения работы </w:t>
      </w:r>
      <w:r>
        <w:rPr>
          <w:rFonts w:ascii="Times New Roman" w:hAnsi="Times New Roman" w:cs="Times New Roman"/>
          <w:sz w:val="28"/>
          <w:szCs w:val="28"/>
          <w:lang w:val="ru-RU"/>
        </w:rPr>
        <w:t xml:space="preserve">ремонт </w:t>
      </w:r>
      <w:r w:rsidRPr="00E468BF">
        <w:rPr>
          <w:rFonts w:ascii="Times New Roman" w:hAnsi="Times New Roman" w:cs="Times New Roman"/>
          <w:sz w:val="28"/>
          <w:szCs w:val="28"/>
          <w:lang w:val="ru-RU"/>
        </w:rPr>
        <w:t>стуль</w:t>
      </w:r>
      <w:r>
        <w:rPr>
          <w:rFonts w:ascii="Times New Roman" w:hAnsi="Times New Roman" w:cs="Times New Roman"/>
          <w:sz w:val="28"/>
          <w:szCs w:val="28"/>
          <w:lang w:val="ru-RU"/>
        </w:rPr>
        <w:t>ев</w:t>
      </w:r>
      <w:r w:rsidRPr="00E468BF">
        <w:rPr>
          <w:rFonts w:ascii="Times New Roman" w:hAnsi="Times New Roman" w:cs="Times New Roman"/>
          <w:sz w:val="28"/>
          <w:szCs w:val="28"/>
          <w:lang w:val="ru-RU"/>
        </w:rPr>
        <w:t xml:space="preserve"> в количестве </w:t>
      </w:r>
      <w:r>
        <w:rPr>
          <w:rFonts w:ascii="Times New Roman" w:hAnsi="Times New Roman" w:cs="Times New Roman"/>
          <w:sz w:val="28"/>
          <w:szCs w:val="28"/>
          <w:lang w:val="ru-RU"/>
        </w:rPr>
        <w:t>90</w:t>
      </w:r>
      <w:r w:rsidRPr="00E468BF">
        <w:rPr>
          <w:rFonts w:ascii="Times New Roman" w:hAnsi="Times New Roman" w:cs="Times New Roman"/>
          <w:sz w:val="28"/>
          <w:szCs w:val="28"/>
          <w:lang w:val="ru-RU"/>
        </w:rPr>
        <w:t xml:space="preserve"> штук Поставщик за свой счет забирает с адреса, Заказчик</w:t>
      </w:r>
      <w:r w:rsidR="00E5724D">
        <w:rPr>
          <w:rFonts w:ascii="Times New Roman" w:hAnsi="Times New Roman" w:cs="Times New Roman"/>
          <w:sz w:val="28"/>
          <w:szCs w:val="28"/>
          <w:lang w:val="ru-RU"/>
        </w:rPr>
        <w:t>а</w:t>
      </w:r>
      <w:r w:rsidRPr="00E468BF">
        <w:rPr>
          <w:rFonts w:ascii="Times New Roman" w:hAnsi="Times New Roman" w:cs="Times New Roman"/>
          <w:sz w:val="28"/>
          <w:szCs w:val="28"/>
          <w:lang w:val="ru-RU"/>
        </w:rPr>
        <w:t xml:space="preserve">. Во время нахождения стульев у Поставщика, Поставщик несёт полную ответственность за </w:t>
      </w:r>
      <w:r w:rsidR="00E5724D" w:rsidRPr="00E468BF">
        <w:rPr>
          <w:rFonts w:ascii="Times New Roman" w:hAnsi="Times New Roman" w:cs="Times New Roman"/>
          <w:sz w:val="28"/>
          <w:szCs w:val="28"/>
          <w:lang w:val="ru-RU"/>
        </w:rPr>
        <w:t>целостность</w:t>
      </w:r>
      <w:r w:rsidRPr="00E468BF">
        <w:rPr>
          <w:rFonts w:ascii="Times New Roman" w:hAnsi="Times New Roman" w:cs="Times New Roman"/>
          <w:sz w:val="28"/>
          <w:szCs w:val="28"/>
          <w:lang w:val="ru-RU"/>
        </w:rPr>
        <w:t xml:space="preserve"> и сохранность стульев. После завершения работ Поставщик также за свой счет осуществляет обратную доставку по тому же адресу. В стоимость работ входит все расходы связанные с выполнением работы </w:t>
      </w:r>
      <w:r w:rsidRPr="00E468BF">
        <w:rPr>
          <w:rFonts w:ascii="Times New Roman" w:hAnsi="Times New Roman" w:cs="Times New Roman"/>
          <w:sz w:val="28"/>
          <w:szCs w:val="28"/>
          <w:lang w:val="ru-RU"/>
        </w:rPr>
        <w:lastRenderedPageBreak/>
        <w:t xml:space="preserve">(вывоз, ремонт, реставрация, </w:t>
      </w:r>
      <w:r w:rsidR="00E5724D" w:rsidRPr="00E468BF">
        <w:rPr>
          <w:rFonts w:ascii="Times New Roman" w:hAnsi="Times New Roman" w:cs="Times New Roman"/>
          <w:sz w:val="28"/>
          <w:szCs w:val="28"/>
          <w:lang w:val="ru-RU"/>
        </w:rPr>
        <w:t>доставка</w:t>
      </w:r>
      <w:r w:rsidRPr="00E468BF">
        <w:rPr>
          <w:rFonts w:ascii="Times New Roman" w:hAnsi="Times New Roman" w:cs="Times New Roman"/>
          <w:sz w:val="28"/>
          <w:szCs w:val="28"/>
          <w:lang w:val="ru-RU"/>
        </w:rPr>
        <w:t>, отгрузка, материалы для реставрации, а также расходные материалы).</w:t>
      </w:r>
    </w:p>
    <w:p w14:paraId="7C317017" w14:textId="77777777" w:rsidR="003E4C8A" w:rsidRDefault="003E4C8A" w:rsidP="003C06C3">
      <w:pPr>
        <w:jc w:val="right"/>
        <w:rPr>
          <w:rFonts w:ascii="Times New Roman" w:hAnsi="Times New Roman" w:cs="Times New Roman"/>
          <w:sz w:val="28"/>
          <w:szCs w:val="28"/>
          <w:lang w:val="ru-RU"/>
        </w:rPr>
      </w:pPr>
    </w:p>
    <w:p w14:paraId="2599755A" w14:textId="543123A6" w:rsidR="003C06C3" w:rsidRDefault="003C06C3" w:rsidP="003C06C3">
      <w:pPr>
        <w:jc w:val="right"/>
        <w:rPr>
          <w:rFonts w:ascii="Times New Roman" w:hAnsi="Times New Roman" w:cs="Times New Roman"/>
          <w:sz w:val="28"/>
          <w:szCs w:val="28"/>
          <w:lang w:val="ru-RU"/>
        </w:rPr>
      </w:pPr>
      <w:r w:rsidRPr="003C06C3">
        <w:rPr>
          <w:rFonts w:ascii="Times New Roman" w:hAnsi="Times New Roman" w:cs="Times New Roman"/>
          <w:sz w:val="28"/>
          <w:szCs w:val="28"/>
          <w:lang w:val="ru-RU"/>
        </w:rPr>
        <w:t xml:space="preserve">№ 2 </w:t>
      </w:r>
      <w:proofErr w:type="spellStart"/>
      <w:r w:rsidRPr="003C06C3">
        <w:rPr>
          <w:rFonts w:ascii="Times New Roman" w:hAnsi="Times New Roman" w:cs="Times New Roman"/>
          <w:sz w:val="28"/>
          <w:szCs w:val="28"/>
          <w:lang w:val="ru-RU"/>
        </w:rPr>
        <w:t>қосымша</w:t>
      </w:r>
      <w:proofErr w:type="spellEnd"/>
    </w:p>
    <w:p w14:paraId="42AD0EC4" w14:textId="5CA50E5C" w:rsidR="003C06C3" w:rsidRPr="005D41EB" w:rsidRDefault="005D41EB" w:rsidP="003C06C3">
      <w:pPr>
        <w:jc w:val="center"/>
        <w:rPr>
          <w:rFonts w:ascii="Times New Roman" w:hAnsi="Times New Roman" w:cs="Times New Roman"/>
          <w:b/>
          <w:bCs/>
          <w:sz w:val="28"/>
          <w:szCs w:val="28"/>
          <w:lang w:val="ru-RU"/>
        </w:rPr>
      </w:pPr>
      <w:r w:rsidRPr="005D41EB">
        <w:rPr>
          <w:rFonts w:ascii="Times New Roman" w:hAnsi="Times New Roman" w:cs="Times New Roman"/>
          <w:b/>
          <w:bCs/>
          <w:sz w:val="28"/>
          <w:szCs w:val="28"/>
          <w:lang w:val="ru-RU"/>
        </w:rPr>
        <w:t xml:space="preserve">90 дана </w:t>
      </w:r>
      <w:proofErr w:type="spellStart"/>
      <w:r w:rsidRPr="005D41EB">
        <w:rPr>
          <w:rFonts w:ascii="Times New Roman" w:hAnsi="Times New Roman" w:cs="Times New Roman"/>
          <w:b/>
          <w:bCs/>
          <w:sz w:val="28"/>
          <w:szCs w:val="28"/>
          <w:lang w:val="ru-RU"/>
        </w:rPr>
        <w:t>орындықтарды</w:t>
      </w:r>
      <w:proofErr w:type="spellEnd"/>
      <w:r w:rsidRPr="005D41EB">
        <w:rPr>
          <w:rFonts w:ascii="Times New Roman" w:hAnsi="Times New Roman" w:cs="Times New Roman"/>
          <w:b/>
          <w:bCs/>
          <w:sz w:val="28"/>
          <w:szCs w:val="28"/>
          <w:lang w:val="ru-RU"/>
        </w:rPr>
        <w:t xml:space="preserve"> </w:t>
      </w:r>
      <w:proofErr w:type="spellStart"/>
      <w:r w:rsidRPr="005D41EB">
        <w:rPr>
          <w:rFonts w:ascii="Times New Roman" w:hAnsi="Times New Roman" w:cs="Times New Roman"/>
          <w:b/>
          <w:bCs/>
          <w:sz w:val="28"/>
          <w:szCs w:val="28"/>
          <w:lang w:val="ru-RU"/>
        </w:rPr>
        <w:t>жөндеуге</w:t>
      </w:r>
      <w:proofErr w:type="spellEnd"/>
      <w:r w:rsidRPr="005D41EB">
        <w:rPr>
          <w:rFonts w:ascii="Times New Roman" w:hAnsi="Times New Roman" w:cs="Times New Roman"/>
          <w:b/>
          <w:bCs/>
          <w:sz w:val="28"/>
          <w:szCs w:val="28"/>
          <w:lang w:val="ru-RU"/>
        </w:rPr>
        <w:t xml:space="preserve"> </w:t>
      </w:r>
      <w:proofErr w:type="spellStart"/>
      <w:r w:rsidRPr="005D41EB">
        <w:rPr>
          <w:rFonts w:ascii="Times New Roman" w:hAnsi="Times New Roman" w:cs="Times New Roman"/>
          <w:b/>
          <w:bCs/>
          <w:sz w:val="28"/>
          <w:szCs w:val="28"/>
          <w:lang w:val="ru-RU"/>
        </w:rPr>
        <w:t>арналған</w:t>
      </w:r>
      <w:proofErr w:type="spellEnd"/>
      <w:r w:rsidRPr="005D41EB">
        <w:rPr>
          <w:rFonts w:ascii="Times New Roman" w:hAnsi="Times New Roman" w:cs="Times New Roman"/>
          <w:b/>
          <w:bCs/>
          <w:sz w:val="28"/>
          <w:szCs w:val="28"/>
          <w:lang w:val="ru-RU"/>
        </w:rPr>
        <w:t xml:space="preserve"> </w:t>
      </w:r>
      <w:proofErr w:type="spellStart"/>
      <w:r w:rsidRPr="005D41EB">
        <w:rPr>
          <w:rFonts w:ascii="Times New Roman" w:hAnsi="Times New Roman" w:cs="Times New Roman"/>
          <w:b/>
          <w:bCs/>
          <w:sz w:val="28"/>
          <w:szCs w:val="28"/>
          <w:lang w:val="ru-RU"/>
        </w:rPr>
        <w:t>техникалық</w:t>
      </w:r>
      <w:proofErr w:type="spellEnd"/>
      <w:r w:rsidRPr="005D41EB">
        <w:rPr>
          <w:rFonts w:ascii="Times New Roman" w:hAnsi="Times New Roman" w:cs="Times New Roman"/>
          <w:b/>
          <w:bCs/>
          <w:sz w:val="28"/>
          <w:szCs w:val="28"/>
          <w:lang w:val="ru-RU"/>
        </w:rPr>
        <w:t xml:space="preserve"> </w:t>
      </w:r>
      <w:proofErr w:type="spellStart"/>
      <w:r w:rsidRPr="005D41EB">
        <w:rPr>
          <w:rFonts w:ascii="Times New Roman" w:hAnsi="Times New Roman" w:cs="Times New Roman"/>
          <w:b/>
          <w:bCs/>
          <w:sz w:val="28"/>
          <w:szCs w:val="28"/>
          <w:lang w:val="ru-RU"/>
        </w:rPr>
        <w:t>ерекшелік</w:t>
      </w:r>
      <w:proofErr w:type="spellEnd"/>
    </w:p>
    <w:p w14:paraId="444823CA" w14:textId="77777777" w:rsidR="00450297" w:rsidRDefault="003C06C3" w:rsidP="00450297">
      <w:pPr>
        <w:ind w:firstLine="720"/>
        <w:rPr>
          <w:rFonts w:ascii="Times New Roman" w:hAnsi="Times New Roman"/>
          <w:b/>
          <w:bCs/>
          <w:color w:val="000000" w:themeColor="text1"/>
          <w:sz w:val="26"/>
          <w:szCs w:val="26"/>
          <w:lang w:val="ru-RU"/>
        </w:rPr>
      </w:pPr>
      <w:r>
        <w:rPr>
          <w:rFonts w:ascii="Times New Roman" w:hAnsi="Times New Roman" w:cs="Times New Roman"/>
          <w:sz w:val="28"/>
          <w:szCs w:val="28"/>
          <w:lang w:val="ru-RU"/>
        </w:rPr>
        <w:tab/>
      </w:r>
      <w:r w:rsidR="007938FE" w:rsidRPr="007938FE">
        <w:rPr>
          <w:rFonts w:ascii="Times New Roman" w:hAnsi="Times New Roman" w:cs="Times New Roman"/>
          <w:sz w:val="28"/>
          <w:szCs w:val="28"/>
        </w:rPr>
        <w:t xml:space="preserve">Павлодар </w:t>
      </w:r>
      <w:proofErr w:type="spellStart"/>
      <w:r w:rsidR="007938FE" w:rsidRPr="007938FE">
        <w:rPr>
          <w:rFonts w:ascii="Times New Roman" w:hAnsi="Times New Roman" w:cs="Times New Roman"/>
          <w:sz w:val="28"/>
          <w:szCs w:val="28"/>
        </w:rPr>
        <w:t>облысы</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әкімдігі</w:t>
      </w:r>
      <w:proofErr w:type="spellEnd"/>
      <w:r w:rsidR="007938FE" w:rsidRPr="007938FE">
        <w:rPr>
          <w:rFonts w:ascii="Times New Roman" w:hAnsi="Times New Roman" w:cs="Times New Roman"/>
          <w:sz w:val="28"/>
          <w:szCs w:val="28"/>
        </w:rPr>
        <w:t xml:space="preserve"> Павлодар </w:t>
      </w:r>
      <w:proofErr w:type="spellStart"/>
      <w:r w:rsidR="007938FE" w:rsidRPr="007938FE">
        <w:rPr>
          <w:rFonts w:ascii="Times New Roman" w:hAnsi="Times New Roman" w:cs="Times New Roman"/>
          <w:sz w:val="28"/>
          <w:szCs w:val="28"/>
        </w:rPr>
        <w:t>облысы</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білім</w:t>
      </w:r>
      <w:proofErr w:type="spellEnd"/>
      <w:r w:rsidR="007938FE" w:rsidRPr="007938FE">
        <w:rPr>
          <w:rFonts w:ascii="Times New Roman" w:hAnsi="Times New Roman" w:cs="Times New Roman"/>
          <w:sz w:val="28"/>
          <w:szCs w:val="28"/>
        </w:rPr>
        <w:t xml:space="preserve"> беру </w:t>
      </w:r>
      <w:proofErr w:type="spellStart"/>
      <w:r w:rsidR="007938FE" w:rsidRPr="007938FE">
        <w:rPr>
          <w:rFonts w:ascii="Times New Roman" w:hAnsi="Times New Roman" w:cs="Times New Roman"/>
          <w:sz w:val="28"/>
          <w:szCs w:val="28"/>
        </w:rPr>
        <w:t>басқармасының</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Жоғары</w:t>
      </w:r>
      <w:proofErr w:type="spellEnd"/>
      <w:r w:rsidR="007938FE" w:rsidRPr="007938FE">
        <w:rPr>
          <w:rFonts w:ascii="Times New Roman" w:hAnsi="Times New Roman" w:cs="Times New Roman"/>
          <w:sz w:val="28"/>
          <w:szCs w:val="28"/>
        </w:rPr>
        <w:t xml:space="preserve"> электроника </w:t>
      </w:r>
      <w:proofErr w:type="spellStart"/>
      <w:r w:rsidR="007938FE" w:rsidRPr="007938FE">
        <w:rPr>
          <w:rFonts w:ascii="Times New Roman" w:hAnsi="Times New Roman" w:cs="Times New Roman"/>
          <w:sz w:val="28"/>
          <w:szCs w:val="28"/>
        </w:rPr>
        <w:t>және</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коммуникациялар</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колледжі</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шаруашылық</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жүргізу</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құқығындағы</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коммуналдық</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мемлекеттік</w:t>
      </w:r>
      <w:proofErr w:type="spellEnd"/>
      <w:r w:rsidR="007938FE" w:rsidRPr="007938FE">
        <w:rPr>
          <w:rFonts w:ascii="Times New Roman" w:hAnsi="Times New Roman" w:cs="Times New Roman"/>
          <w:sz w:val="28"/>
          <w:szCs w:val="28"/>
        </w:rPr>
        <w:t xml:space="preserve"> </w:t>
      </w:r>
      <w:proofErr w:type="spellStart"/>
      <w:r w:rsidR="007938FE" w:rsidRPr="007938FE">
        <w:rPr>
          <w:rFonts w:ascii="Times New Roman" w:hAnsi="Times New Roman" w:cs="Times New Roman"/>
          <w:sz w:val="28"/>
          <w:szCs w:val="28"/>
        </w:rPr>
        <w:t>кәсіпорны</w:t>
      </w:r>
      <w:proofErr w:type="spellEnd"/>
      <w:r w:rsidR="00450297" w:rsidRPr="00450297">
        <w:rPr>
          <w:rFonts w:ascii="Times New Roman" w:hAnsi="Times New Roman"/>
          <w:b/>
          <w:bCs/>
          <w:color w:val="000000" w:themeColor="text1"/>
          <w:sz w:val="26"/>
          <w:szCs w:val="26"/>
        </w:rPr>
        <w:t xml:space="preserve"> </w:t>
      </w:r>
    </w:p>
    <w:p w14:paraId="74EFE974" w14:textId="3C31F3F9" w:rsidR="003E4C8A" w:rsidRPr="00E468BF" w:rsidRDefault="003E4C8A" w:rsidP="003E4C8A">
      <w:pPr>
        <w:ind w:firstLine="720"/>
        <w:rPr>
          <w:rFonts w:ascii="Times New Roman" w:hAnsi="Times New Roman" w:cs="Times New Roman"/>
          <w:sz w:val="28"/>
          <w:szCs w:val="28"/>
          <w:lang w:val="kk-KZ"/>
        </w:rPr>
      </w:pPr>
      <w:r w:rsidRPr="00E468BF">
        <w:rPr>
          <w:rFonts w:ascii="Times New Roman" w:hAnsi="Times New Roman" w:cs="Times New Roman"/>
          <w:sz w:val="28"/>
          <w:szCs w:val="28"/>
          <w:lang w:val="kk-KZ"/>
        </w:rPr>
        <w:t xml:space="preserve">1. </w:t>
      </w:r>
      <w:r w:rsidRPr="003E4C8A">
        <w:rPr>
          <w:rFonts w:ascii="Times New Roman" w:hAnsi="Times New Roman" w:cs="Times New Roman"/>
          <w:sz w:val="28"/>
          <w:szCs w:val="28"/>
          <w:lang w:val="kk-KZ"/>
        </w:rPr>
        <w:t>Жалпы сипаттама.</w:t>
      </w:r>
    </w:p>
    <w:p w14:paraId="5AF20812" w14:textId="77777777" w:rsidR="005F25C5" w:rsidRDefault="005F25C5" w:rsidP="003E4C8A">
      <w:pPr>
        <w:ind w:firstLine="720"/>
        <w:rPr>
          <w:rFonts w:ascii="Times New Roman" w:hAnsi="Times New Roman" w:cs="Times New Roman"/>
          <w:sz w:val="28"/>
          <w:szCs w:val="28"/>
          <w:lang w:val="kk-KZ"/>
        </w:rPr>
      </w:pPr>
      <w:r w:rsidRPr="005F25C5">
        <w:rPr>
          <w:rFonts w:ascii="Times New Roman" w:hAnsi="Times New Roman" w:cs="Times New Roman"/>
          <w:sz w:val="28"/>
          <w:szCs w:val="28"/>
          <w:lang w:val="kk-KZ"/>
        </w:rPr>
        <w:t>Орындықтарды жөндеу қаптаманы жаңартуды, толтырғышты ауыстыруды немесе қалпына келтіруді, сондай-ақ орындықтардың жақтауын және басқа элементтерін жөндеуді қамтиды. Жөндеудің мақсаты-жиһаздың қызмет ету мерзімін ұзарту және пайдаланушылар үшін қолайлы жағдайларды қамтамасыз ету. Материал сапалы болуы керек. Объектіге шығу. Қаптау материалын ұсыну. Өлшеу, бөлшектеу, жобалау, орнату және жеткізу. Тапсырыс берушінің таңдауы бойынша түс схемасы. Өлшемдері, материалы, дизайны тапсырыс берушімен келісіледі.</w:t>
      </w:r>
    </w:p>
    <w:p w14:paraId="7CCCF74E" w14:textId="4BAD85C7" w:rsid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32"/>
        </w:rPr>
        <w:t xml:space="preserve">2. </w:t>
      </w:r>
      <w:proofErr w:type="spellStart"/>
      <w:r w:rsidRPr="003E4C8A">
        <w:rPr>
          <w:rFonts w:ascii="Times New Roman" w:hAnsi="Times New Roman" w:cs="Times New Roman"/>
          <w:sz w:val="28"/>
          <w:szCs w:val="32"/>
        </w:rPr>
        <w:t>Жұмыс</w:t>
      </w:r>
      <w:proofErr w:type="spellEnd"/>
      <w:r w:rsidRPr="003E4C8A">
        <w:rPr>
          <w:rFonts w:ascii="Times New Roman" w:hAnsi="Times New Roman" w:cs="Times New Roman"/>
          <w:sz w:val="28"/>
          <w:szCs w:val="32"/>
        </w:rPr>
        <w:t xml:space="preserve"> </w:t>
      </w:r>
      <w:proofErr w:type="spellStart"/>
      <w:r w:rsidRPr="003E4C8A">
        <w:rPr>
          <w:rFonts w:ascii="Times New Roman" w:hAnsi="Times New Roman" w:cs="Times New Roman"/>
          <w:sz w:val="28"/>
          <w:szCs w:val="32"/>
        </w:rPr>
        <w:t>көлемі</w:t>
      </w:r>
      <w:proofErr w:type="spellEnd"/>
      <w:r w:rsidRPr="003E4C8A">
        <w:rPr>
          <w:rFonts w:ascii="Times New Roman" w:hAnsi="Times New Roman" w:cs="Times New Roman"/>
          <w:sz w:val="28"/>
          <w:szCs w:val="32"/>
        </w:rPr>
        <w:t>.</w:t>
      </w:r>
    </w:p>
    <w:p w14:paraId="07376EF2" w14:textId="77777777" w:rsidR="003E4C8A" w:rsidRP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 Орындықтарды жөндеу саны-90 дана;</w:t>
      </w:r>
    </w:p>
    <w:p w14:paraId="74A7E55F" w14:textId="77777777" w:rsidR="003E4C8A" w:rsidRP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 Ескі лакты кетіру;</w:t>
      </w:r>
    </w:p>
    <w:p w14:paraId="681754D6" w14:textId="77777777" w:rsidR="003E4C8A" w:rsidRP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 Жиһаз матасын ауыстыру;</w:t>
      </w:r>
    </w:p>
    <w:p w14:paraId="621E8229" w14:textId="77777777" w:rsidR="003E4C8A" w:rsidRP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 Ватинді, көбікті ауыстыру, қажет болған жағдайда фанерді ауыстыру, бекіту.</w:t>
      </w:r>
    </w:p>
    <w:p w14:paraId="2DAE83CC" w14:textId="77777777" w:rsid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 Ағаш бетін лакпен бояу.</w:t>
      </w:r>
    </w:p>
    <w:p w14:paraId="0E505E56" w14:textId="77777777" w:rsidR="003E4C8A" w:rsidRDefault="003E4C8A" w:rsidP="003E4C8A">
      <w:pPr>
        <w:ind w:firstLine="720"/>
        <w:rPr>
          <w:rFonts w:ascii="Times New Roman" w:hAnsi="Times New Roman" w:cs="Times New Roman"/>
          <w:b/>
          <w:bCs/>
          <w:sz w:val="28"/>
          <w:szCs w:val="32"/>
          <w:lang w:val="kk-KZ"/>
        </w:rPr>
      </w:pPr>
      <w:r w:rsidRPr="003E4C8A">
        <w:rPr>
          <w:rFonts w:ascii="Times New Roman" w:hAnsi="Times New Roman" w:cs="Times New Roman"/>
          <w:b/>
          <w:bCs/>
          <w:sz w:val="28"/>
          <w:szCs w:val="32"/>
          <w:lang w:val="kk-KZ"/>
        </w:rPr>
        <w:t>Барлық материалдар Тапсырыс берушімен келісілуі керек. Тапсырыс берушінің келісімінсіз жұмыстар қабылданбайды</w:t>
      </w:r>
    </w:p>
    <w:p w14:paraId="07A3822F" w14:textId="1257C9A9" w:rsidR="003E4C8A" w:rsidRPr="00E468BF" w:rsidRDefault="003E4C8A" w:rsidP="003E4C8A">
      <w:pPr>
        <w:ind w:firstLine="720"/>
        <w:rPr>
          <w:rFonts w:ascii="Times New Roman" w:hAnsi="Times New Roman" w:cs="Times New Roman"/>
          <w:sz w:val="28"/>
          <w:szCs w:val="28"/>
          <w:lang w:val="kk-KZ"/>
        </w:rPr>
      </w:pPr>
      <w:r>
        <w:rPr>
          <w:rFonts w:ascii="Times New Roman" w:hAnsi="Times New Roman" w:cs="Times New Roman"/>
          <w:sz w:val="28"/>
          <w:szCs w:val="28"/>
          <w:lang w:val="kk-KZ"/>
        </w:rPr>
        <w:t>3.</w:t>
      </w:r>
      <w:r w:rsidRPr="00E468BF">
        <w:t xml:space="preserve"> </w:t>
      </w:r>
      <w:r w:rsidRPr="003E4C8A">
        <w:rPr>
          <w:rFonts w:ascii="Times New Roman" w:hAnsi="Times New Roman" w:cs="Times New Roman"/>
          <w:sz w:val="28"/>
          <w:szCs w:val="28"/>
          <w:lang w:val="kk-KZ"/>
        </w:rPr>
        <w:t>Кепілдік.</w:t>
      </w:r>
    </w:p>
    <w:p w14:paraId="26C5F4A8" w14:textId="7AAE1874" w:rsidR="003E4C8A" w:rsidRDefault="003E4C8A" w:rsidP="003E4C8A">
      <w:pPr>
        <w:ind w:firstLine="720"/>
        <w:rPr>
          <w:rFonts w:ascii="Times New Roman" w:hAnsi="Times New Roman" w:cs="Times New Roman"/>
          <w:sz w:val="28"/>
          <w:szCs w:val="28"/>
          <w:lang w:val="kk-KZ"/>
        </w:rPr>
      </w:pPr>
      <w:r w:rsidRPr="00E468BF">
        <w:rPr>
          <w:rFonts w:ascii="Times New Roman" w:hAnsi="Times New Roman" w:cs="Times New Roman"/>
          <w:sz w:val="28"/>
          <w:szCs w:val="28"/>
          <w:lang w:val="kk-KZ"/>
        </w:rPr>
        <w:t xml:space="preserve">- </w:t>
      </w:r>
      <w:r w:rsidRPr="003E4C8A">
        <w:rPr>
          <w:rFonts w:ascii="Times New Roman" w:hAnsi="Times New Roman" w:cs="Times New Roman"/>
          <w:sz w:val="28"/>
          <w:szCs w:val="28"/>
          <w:lang w:val="kk-KZ"/>
        </w:rPr>
        <w:t>Орындалған жұмыстар мен пайдаланылған материалдарға барлық жұмыстар қабылданған сәттен бастап 12 ай мерзімге кепілдік беріледі.</w:t>
      </w:r>
    </w:p>
    <w:p w14:paraId="396BFB7A" w14:textId="77777777" w:rsidR="003E4C8A" w:rsidRDefault="003E4C8A" w:rsidP="003E4C8A">
      <w:pPr>
        <w:ind w:firstLine="720"/>
        <w:rPr>
          <w:rFonts w:ascii="Times New Roman" w:hAnsi="Times New Roman" w:cs="Times New Roman"/>
          <w:sz w:val="28"/>
          <w:szCs w:val="28"/>
          <w:lang w:val="kk-KZ"/>
        </w:rPr>
      </w:pPr>
    </w:p>
    <w:p w14:paraId="1347919F" w14:textId="60E81E0F" w:rsidR="003E4C8A" w:rsidRPr="003E4C8A" w:rsidRDefault="003E4C8A" w:rsidP="003E4C8A">
      <w:pPr>
        <w:ind w:firstLine="720"/>
        <w:rPr>
          <w:rFonts w:ascii="Times New Roman" w:hAnsi="Times New Roman" w:cs="Times New Roman"/>
          <w:sz w:val="28"/>
          <w:szCs w:val="28"/>
          <w:lang w:val="kk-KZ"/>
        </w:rPr>
      </w:pPr>
      <w:r w:rsidRPr="003E4C8A">
        <w:rPr>
          <w:rFonts w:ascii="Times New Roman" w:hAnsi="Times New Roman" w:cs="Times New Roman"/>
          <w:sz w:val="28"/>
          <w:szCs w:val="28"/>
          <w:lang w:val="kk-KZ"/>
        </w:rPr>
        <w:t>4.</w:t>
      </w:r>
      <w:r w:rsidRPr="00E468BF">
        <w:t xml:space="preserve"> </w:t>
      </w:r>
      <w:r w:rsidRPr="003E4C8A">
        <w:rPr>
          <w:rFonts w:ascii="Times New Roman" w:hAnsi="Times New Roman" w:cs="Times New Roman"/>
          <w:sz w:val="28"/>
          <w:szCs w:val="28"/>
          <w:lang w:val="kk-KZ"/>
        </w:rPr>
        <w:t xml:space="preserve">Жұмысты орындау үшін 90 дана орындықтарды жөндеуді жеткізуші өз есебінен Тапсырыс берушінің мекен-жайынан алады. Жеткізушіде орындықтар болған кезде Жеткізуші орындықтардың тұтастығы мен қауіпсіздігіне толық жауап береді. Жұмыс аяқталғаннан кейін жеткізуші өз </w:t>
      </w:r>
      <w:r w:rsidRPr="003E4C8A">
        <w:rPr>
          <w:rFonts w:ascii="Times New Roman" w:hAnsi="Times New Roman" w:cs="Times New Roman"/>
          <w:sz w:val="28"/>
          <w:szCs w:val="28"/>
          <w:lang w:val="kk-KZ"/>
        </w:rPr>
        <w:lastRenderedPageBreak/>
        <w:t>есебінен сол мекен-жай бойынша кері жеткізуді жүзеге асырады. Жұмыстың құнына жұмысты орындауға байланысты барлық шығындар кіреді (шығару, жөндеу, қалпына келтіру, жеткізу, жөнелту, қалпына келтіру материалдары, сондай-ақ шығын материалдары).</w:t>
      </w:r>
    </w:p>
    <w:p w14:paraId="041C4CA6" w14:textId="0FA62BED" w:rsidR="003C06C3" w:rsidRPr="003E4C8A" w:rsidRDefault="003C06C3" w:rsidP="003E4C8A">
      <w:pPr>
        <w:ind w:firstLine="720"/>
        <w:rPr>
          <w:rFonts w:ascii="Times New Roman" w:hAnsi="Times New Roman" w:cs="Times New Roman"/>
          <w:sz w:val="28"/>
          <w:szCs w:val="28"/>
          <w:lang w:val="kk-KZ"/>
        </w:rPr>
      </w:pPr>
    </w:p>
    <w:sectPr w:rsidR="003C06C3" w:rsidRPr="003E4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E19"/>
    <w:multiLevelType w:val="hybridMultilevel"/>
    <w:tmpl w:val="625CE62E"/>
    <w:lvl w:ilvl="0" w:tplc="E80CDB16">
      <w:start w:val="2"/>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23763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16"/>
    <w:rsid w:val="00300B1C"/>
    <w:rsid w:val="00345EA5"/>
    <w:rsid w:val="003C06C3"/>
    <w:rsid w:val="003E4C8A"/>
    <w:rsid w:val="00450297"/>
    <w:rsid w:val="005A2331"/>
    <w:rsid w:val="005D41EB"/>
    <w:rsid w:val="005F25C5"/>
    <w:rsid w:val="006966B7"/>
    <w:rsid w:val="007576C0"/>
    <w:rsid w:val="007938FE"/>
    <w:rsid w:val="009B246D"/>
    <w:rsid w:val="009D4106"/>
    <w:rsid w:val="00A40A16"/>
    <w:rsid w:val="00CF5FB4"/>
    <w:rsid w:val="00D52AC1"/>
    <w:rsid w:val="00DC3960"/>
    <w:rsid w:val="00DD2FEC"/>
    <w:rsid w:val="00E13B06"/>
    <w:rsid w:val="00E468BF"/>
    <w:rsid w:val="00E5724D"/>
    <w:rsid w:val="00F5275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E3F5"/>
  <w15:chartTrackingRefBased/>
  <w15:docId w15:val="{CEE7AC5B-698F-4CAB-8D9B-7B1AFE97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0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0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0A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0A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0A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0A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0A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0A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0A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A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0A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0A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0A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0A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0A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0A16"/>
    <w:rPr>
      <w:rFonts w:eastAsiaTheme="majorEastAsia" w:cstheme="majorBidi"/>
      <w:color w:val="595959" w:themeColor="text1" w:themeTint="A6"/>
    </w:rPr>
  </w:style>
  <w:style w:type="character" w:customStyle="1" w:styleId="80">
    <w:name w:val="Заголовок 8 Знак"/>
    <w:basedOn w:val="a0"/>
    <w:link w:val="8"/>
    <w:uiPriority w:val="9"/>
    <w:semiHidden/>
    <w:rsid w:val="00A40A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0A16"/>
    <w:rPr>
      <w:rFonts w:eastAsiaTheme="majorEastAsia" w:cstheme="majorBidi"/>
      <w:color w:val="272727" w:themeColor="text1" w:themeTint="D8"/>
    </w:rPr>
  </w:style>
  <w:style w:type="paragraph" w:styleId="a3">
    <w:name w:val="Title"/>
    <w:basedOn w:val="a"/>
    <w:next w:val="a"/>
    <w:link w:val="a4"/>
    <w:uiPriority w:val="10"/>
    <w:qFormat/>
    <w:rsid w:val="00A4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0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A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0A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0A16"/>
    <w:pPr>
      <w:spacing w:before="160"/>
      <w:jc w:val="center"/>
    </w:pPr>
    <w:rPr>
      <w:i/>
      <w:iCs/>
      <w:color w:val="404040" w:themeColor="text1" w:themeTint="BF"/>
    </w:rPr>
  </w:style>
  <w:style w:type="character" w:customStyle="1" w:styleId="22">
    <w:name w:val="Цитата 2 Знак"/>
    <w:basedOn w:val="a0"/>
    <w:link w:val="21"/>
    <w:uiPriority w:val="29"/>
    <w:rsid w:val="00A40A16"/>
    <w:rPr>
      <w:i/>
      <w:iCs/>
      <w:color w:val="404040" w:themeColor="text1" w:themeTint="BF"/>
    </w:rPr>
  </w:style>
  <w:style w:type="paragraph" w:styleId="a7">
    <w:name w:val="List Paragraph"/>
    <w:basedOn w:val="a"/>
    <w:uiPriority w:val="34"/>
    <w:qFormat/>
    <w:rsid w:val="00A40A16"/>
    <w:pPr>
      <w:ind w:left="720"/>
      <w:contextualSpacing/>
    </w:pPr>
  </w:style>
  <w:style w:type="character" w:styleId="a8">
    <w:name w:val="Intense Emphasis"/>
    <w:basedOn w:val="a0"/>
    <w:uiPriority w:val="21"/>
    <w:qFormat/>
    <w:rsid w:val="00A40A16"/>
    <w:rPr>
      <w:i/>
      <w:iCs/>
      <w:color w:val="2F5496" w:themeColor="accent1" w:themeShade="BF"/>
    </w:rPr>
  </w:style>
  <w:style w:type="paragraph" w:styleId="a9">
    <w:name w:val="Intense Quote"/>
    <w:basedOn w:val="a"/>
    <w:next w:val="a"/>
    <w:link w:val="aa"/>
    <w:uiPriority w:val="30"/>
    <w:qFormat/>
    <w:rsid w:val="00A40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0A16"/>
    <w:rPr>
      <w:i/>
      <w:iCs/>
      <w:color w:val="2F5496" w:themeColor="accent1" w:themeShade="BF"/>
    </w:rPr>
  </w:style>
  <w:style w:type="character" w:styleId="ab">
    <w:name w:val="Intense Reference"/>
    <w:basedOn w:val="a0"/>
    <w:uiPriority w:val="32"/>
    <w:qFormat/>
    <w:rsid w:val="00A40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1804">
      <w:bodyDiv w:val="1"/>
      <w:marLeft w:val="0"/>
      <w:marRight w:val="0"/>
      <w:marTop w:val="0"/>
      <w:marBottom w:val="0"/>
      <w:divBdr>
        <w:top w:val="none" w:sz="0" w:space="0" w:color="auto"/>
        <w:left w:val="none" w:sz="0" w:space="0" w:color="auto"/>
        <w:bottom w:val="none" w:sz="0" w:space="0" w:color="auto"/>
        <w:right w:val="none" w:sz="0" w:space="0" w:color="auto"/>
      </w:divBdr>
    </w:div>
    <w:div w:id="385103676">
      <w:bodyDiv w:val="1"/>
      <w:marLeft w:val="0"/>
      <w:marRight w:val="0"/>
      <w:marTop w:val="0"/>
      <w:marBottom w:val="0"/>
      <w:divBdr>
        <w:top w:val="none" w:sz="0" w:space="0" w:color="auto"/>
        <w:left w:val="none" w:sz="0" w:space="0" w:color="auto"/>
        <w:bottom w:val="none" w:sz="0" w:space="0" w:color="auto"/>
        <w:right w:val="none" w:sz="0" w:space="0" w:color="auto"/>
      </w:divBdr>
    </w:div>
    <w:div w:id="1223249615">
      <w:bodyDiv w:val="1"/>
      <w:marLeft w:val="0"/>
      <w:marRight w:val="0"/>
      <w:marTop w:val="0"/>
      <w:marBottom w:val="0"/>
      <w:divBdr>
        <w:top w:val="none" w:sz="0" w:space="0" w:color="auto"/>
        <w:left w:val="none" w:sz="0" w:space="0" w:color="auto"/>
        <w:bottom w:val="none" w:sz="0" w:space="0" w:color="auto"/>
        <w:right w:val="none" w:sz="0" w:space="0" w:color="auto"/>
      </w:divBdr>
    </w:div>
    <w:div w:id="19908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2025-02-09T08:21:00Z</dcterms:created>
  <dcterms:modified xsi:type="dcterms:W3CDTF">2025-02-09T15:24:00Z</dcterms:modified>
</cp:coreProperties>
</file>