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9D7C1" w14:textId="6BD8C883" w:rsidR="0066741A" w:rsidRDefault="005C2152">
      <w:bookmarkStart w:id="0" w:name="_GoBack"/>
      <w:r>
        <w:rPr>
          <w:rFonts w:ascii="Helvetica" w:hAnsi="Helvetica" w:cs="Helvetica"/>
          <w:color w:val="333333"/>
          <w:sz w:val="20"/>
          <w:szCs w:val="20"/>
          <w:shd w:val="clear" w:color="auto" w:fill="FDFFEC"/>
        </w:rPr>
        <w:t xml:space="preserve">Услуги по техническому обслуживанию противопожарных средств/инвентаря/оборудования (кроме систем безопасности) </w:t>
      </w:r>
      <w:bookmarkEnd w:id="0"/>
      <w:r>
        <w:rPr>
          <w:rFonts w:ascii="Helvetica" w:hAnsi="Helvetica" w:cs="Helvetica"/>
          <w:color w:val="333333"/>
          <w:sz w:val="20"/>
          <w:szCs w:val="20"/>
          <w:shd w:val="clear" w:color="auto" w:fill="FDFFEC"/>
        </w:rPr>
        <w:t xml:space="preserve">Пожарных кранов 37шт и Гидрантов на водоотдачу </w:t>
      </w:r>
      <w:r w:rsidRPr="005C2152">
        <w:rPr>
          <w:rFonts w:ascii="Helvetica" w:hAnsi="Helvetica" w:cs="Helvetica"/>
          <w:color w:val="333333"/>
          <w:sz w:val="20"/>
          <w:szCs w:val="20"/>
          <w:shd w:val="clear" w:color="auto" w:fill="FDFFEC"/>
        </w:rPr>
        <w:t>2</w:t>
      </w:r>
      <w:r>
        <w:rPr>
          <w:rFonts w:ascii="Helvetica" w:hAnsi="Helvetica" w:cs="Helvetica"/>
          <w:color w:val="333333"/>
          <w:sz w:val="20"/>
          <w:szCs w:val="20"/>
          <w:shd w:val="clear" w:color="auto" w:fill="FDFFEC"/>
        </w:rPr>
        <w:t>шт. Поставщик перед поставкой товара должен согласовать образец с Заказчиком. Тел. 7 7053872377.</w:t>
      </w:r>
    </w:p>
    <w:sectPr w:rsidR="0066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A"/>
    <w:rsid w:val="005C2152"/>
    <w:rsid w:val="0066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2686"/>
  <w15:chartTrackingRefBased/>
  <w15:docId w15:val="{34C9F566-B6B1-47C1-B7B5-A84C538B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2025-02-09T13:52:00Z</dcterms:created>
  <dcterms:modified xsi:type="dcterms:W3CDTF">2025-02-09T13:53:00Z</dcterms:modified>
</cp:coreProperties>
</file>