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7F" w:rsidRPr="0068390F" w:rsidRDefault="00C2047F" w:rsidP="00C2047F">
      <w:pPr>
        <w:shd w:val="clear" w:color="auto" w:fill="FFFFFF"/>
        <w:spacing w:after="0" w:line="240" w:lineRule="auto"/>
        <w:jc w:val="center"/>
        <w:rPr>
          <w:rFonts w:asciiTheme="majorBidi" w:eastAsia="Times New Roman" w:hAnsiTheme="majorBidi" w:cstheme="majorBidi"/>
          <w:b/>
          <w:iCs/>
          <w:sz w:val="28"/>
          <w:szCs w:val="28"/>
          <w:lang w:val="kk-KZ"/>
        </w:rPr>
      </w:pPr>
    </w:p>
    <w:p w:rsidR="00C2047F" w:rsidRPr="0068390F" w:rsidRDefault="00C2047F" w:rsidP="00C2047F">
      <w:pPr>
        <w:shd w:val="clear" w:color="auto" w:fill="FFFFFF"/>
        <w:spacing w:after="0" w:line="240" w:lineRule="auto"/>
        <w:jc w:val="center"/>
        <w:rPr>
          <w:rFonts w:asciiTheme="majorBidi" w:eastAsia="Times New Roman" w:hAnsiTheme="majorBidi" w:cstheme="majorBidi"/>
          <w:b/>
          <w:iCs/>
          <w:sz w:val="28"/>
          <w:szCs w:val="28"/>
          <w:lang w:val="kk-KZ"/>
        </w:rPr>
      </w:pPr>
      <w:r w:rsidRPr="0068390F">
        <w:rPr>
          <w:rFonts w:asciiTheme="majorBidi" w:eastAsia="Times New Roman" w:hAnsiTheme="majorBidi" w:cstheme="majorBidi"/>
          <w:b/>
          <w:iCs/>
          <w:sz w:val="28"/>
          <w:szCs w:val="28"/>
          <w:lang w:val="kk-KZ"/>
        </w:rPr>
        <w:t>Техникалық сипаттамасы</w:t>
      </w:r>
    </w:p>
    <w:p w:rsidR="00C2047F" w:rsidRPr="0068390F" w:rsidRDefault="00C2047F" w:rsidP="00C2047F">
      <w:pPr>
        <w:shd w:val="clear" w:color="auto" w:fill="FFFFFF"/>
        <w:spacing w:after="0" w:line="240" w:lineRule="auto"/>
        <w:jc w:val="center"/>
        <w:rPr>
          <w:rFonts w:asciiTheme="majorBidi" w:eastAsia="Times New Roman" w:hAnsiTheme="majorBidi" w:cstheme="majorBidi"/>
          <w:b/>
          <w:iCs/>
          <w:sz w:val="28"/>
          <w:szCs w:val="28"/>
          <w:lang w:val="kk-KZ"/>
        </w:rPr>
      </w:pPr>
    </w:p>
    <w:p w:rsidR="00C2047F" w:rsidRPr="0068390F" w:rsidRDefault="00C2047F" w:rsidP="00C2047F">
      <w:pPr>
        <w:shd w:val="clear" w:color="auto" w:fill="FFFFFF"/>
        <w:spacing w:after="0" w:line="240" w:lineRule="auto"/>
        <w:rPr>
          <w:rFonts w:asciiTheme="majorBidi" w:eastAsia="Times New Roman" w:hAnsiTheme="majorBidi" w:cstheme="majorBidi"/>
          <w:iCs/>
          <w:sz w:val="28"/>
          <w:szCs w:val="28"/>
          <w:lang w:val="kk-KZ"/>
        </w:rPr>
      </w:pPr>
      <w:r w:rsidRPr="0068390F">
        <w:rPr>
          <w:rFonts w:asciiTheme="majorBidi" w:eastAsia="Times New Roman" w:hAnsiTheme="majorBidi" w:cstheme="majorBidi"/>
          <w:b/>
          <w:iCs/>
          <w:sz w:val="28"/>
          <w:szCs w:val="28"/>
          <w:lang w:val="kk-KZ"/>
        </w:rPr>
        <w:t>Сатып алу заты</w:t>
      </w:r>
      <w:r w:rsidRPr="0068390F">
        <w:rPr>
          <w:rFonts w:asciiTheme="majorBidi" w:eastAsia="Times New Roman" w:hAnsiTheme="majorBidi" w:cstheme="majorBidi"/>
          <w:iCs/>
          <w:sz w:val="28"/>
          <w:szCs w:val="28"/>
          <w:lang w:val="kk-KZ"/>
        </w:rPr>
        <w:t>: бұйрық</w:t>
      </w:r>
      <w:r w:rsidR="0068390F">
        <w:rPr>
          <w:rFonts w:asciiTheme="majorBidi" w:eastAsia="Times New Roman" w:hAnsiTheme="majorBidi" w:cstheme="majorBidi"/>
          <w:iCs/>
          <w:sz w:val="28"/>
          <w:szCs w:val="28"/>
          <w:lang w:val="kk-KZ"/>
        </w:rPr>
        <w:t>, хат</w:t>
      </w:r>
      <w:r w:rsidR="0068390F" w:rsidRPr="0068390F">
        <w:rPr>
          <w:rFonts w:asciiTheme="majorBidi" w:eastAsia="Times New Roman" w:hAnsiTheme="majorBidi" w:cstheme="majorBidi"/>
          <w:iCs/>
          <w:sz w:val="28"/>
          <w:szCs w:val="28"/>
          <w:lang w:val="kk-KZ"/>
        </w:rPr>
        <w:t xml:space="preserve"> бланк</w:t>
      </w:r>
      <w:r w:rsidRPr="0068390F">
        <w:rPr>
          <w:rFonts w:asciiTheme="majorBidi" w:eastAsia="Times New Roman" w:hAnsiTheme="majorBidi" w:cstheme="majorBidi"/>
          <w:iCs/>
          <w:sz w:val="28"/>
          <w:szCs w:val="28"/>
          <w:lang w:val="kk-KZ"/>
        </w:rPr>
        <w:t>.</w:t>
      </w:r>
    </w:p>
    <w:p w:rsidR="00C2047F" w:rsidRPr="0068390F" w:rsidRDefault="00C2047F" w:rsidP="00C2047F">
      <w:pPr>
        <w:shd w:val="clear" w:color="auto" w:fill="FFFFFF"/>
        <w:spacing w:after="0" w:line="240" w:lineRule="auto"/>
        <w:rPr>
          <w:rFonts w:asciiTheme="majorBidi" w:eastAsia="Times New Roman" w:hAnsiTheme="majorBidi" w:cstheme="majorBidi"/>
          <w:b/>
          <w:iCs/>
          <w:sz w:val="28"/>
          <w:szCs w:val="28"/>
          <w:lang w:val="kk-KZ"/>
        </w:rPr>
      </w:pPr>
      <w:r w:rsidRPr="0068390F">
        <w:rPr>
          <w:rFonts w:asciiTheme="majorBidi" w:eastAsia="Times New Roman" w:hAnsiTheme="majorBidi" w:cstheme="majorBidi"/>
          <w:b/>
          <w:iCs/>
          <w:sz w:val="28"/>
          <w:szCs w:val="28"/>
          <w:lang w:val="kk-KZ"/>
        </w:rPr>
        <w:t xml:space="preserve">Полиграфиялық өнімдерді дайындау бойынша қызметтер Тапсырыс берушінің өтінімі бойынша көрсетіледі. Өнім беруші дайын полиграфиялық өнімді Тапсырыс берушінің қоймасына өтінімді алғаннан кейін күнтізбелік </w:t>
      </w:r>
      <w:r w:rsidR="006D37A8" w:rsidRPr="0068390F">
        <w:rPr>
          <w:rFonts w:asciiTheme="majorBidi" w:eastAsia="Times New Roman" w:hAnsiTheme="majorBidi" w:cstheme="majorBidi"/>
          <w:b/>
          <w:iCs/>
          <w:sz w:val="28"/>
          <w:szCs w:val="28"/>
          <w:lang w:val="kk-KZ"/>
        </w:rPr>
        <w:t>15</w:t>
      </w:r>
      <w:r w:rsidRPr="0068390F">
        <w:rPr>
          <w:rFonts w:asciiTheme="majorBidi" w:eastAsia="Times New Roman" w:hAnsiTheme="majorBidi" w:cstheme="majorBidi"/>
          <w:b/>
          <w:iCs/>
          <w:sz w:val="28"/>
          <w:szCs w:val="28"/>
          <w:lang w:val="kk-KZ"/>
        </w:rPr>
        <w:t xml:space="preserve"> күн ішінде жеткізуге міндетті;</w:t>
      </w:r>
    </w:p>
    <w:p w:rsidR="00C2047F" w:rsidRPr="0068390F" w:rsidRDefault="00C2047F" w:rsidP="00C2047F">
      <w:pPr>
        <w:shd w:val="clear" w:color="auto" w:fill="FFFFFF"/>
        <w:spacing w:after="0" w:line="240" w:lineRule="auto"/>
        <w:rPr>
          <w:rFonts w:asciiTheme="majorBidi" w:eastAsia="Times New Roman" w:hAnsiTheme="majorBidi" w:cstheme="majorBidi"/>
          <w:b/>
          <w:iCs/>
          <w:sz w:val="28"/>
          <w:szCs w:val="28"/>
          <w:lang w:val="kk-KZ"/>
        </w:rPr>
      </w:pPr>
      <w:r w:rsidRPr="0068390F">
        <w:rPr>
          <w:rFonts w:asciiTheme="majorBidi" w:eastAsia="Times New Roman" w:hAnsiTheme="majorBidi" w:cstheme="majorBidi"/>
          <w:b/>
          <w:iCs/>
          <w:sz w:val="28"/>
          <w:szCs w:val="28"/>
          <w:lang w:val="kk-KZ"/>
        </w:rPr>
        <w:t>Өтінімді алғаннан кейін күнтізбелік 15 күн ішінде жеделдігіне қарай бланкілерді жеткізу.</w:t>
      </w:r>
    </w:p>
    <w:p w:rsidR="00C2047F" w:rsidRPr="0068390F" w:rsidRDefault="00C2047F" w:rsidP="00C2047F">
      <w:pPr>
        <w:shd w:val="clear" w:color="auto" w:fill="FFFFFF"/>
        <w:spacing w:after="0" w:line="240" w:lineRule="auto"/>
        <w:rPr>
          <w:rFonts w:asciiTheme="majorBidi" w:eastAsia="Times New Roman" w:hAnsiTheme="majorBidi" w:cstheme="majorBidi"/>
          <w:b/>
          <w:iCs/>
          <w:sz w:val="28"/>
          <w:szCs w:val="28"/>
          <w:lang w:val="kk-KZ"/>
        </w:rPr>
      </w:pPr>
      <w:r w:rsidRPr="0068390F">
        <w:rPr>
          <w:rFonts w:asciiTheme="majorBidi" w:eastAsia="Times New Roman" w:hAnsiTheme="majorBidi" w:cstheme="majorBidi"/>
          <w:b/>
          <w:iCs/>
          <w:sz w:val="28"/>
          <w:szCs w:val="28"/>
          <w:lang w:val="kk-KZ"/>
        </w:rPr>
        <w:t xml:space="preserve">Өнім беруші Тапсырыс берушіден өтінім алғаннан кейін үлгілерді Тапсырыс берушімен алдын ала келісе отырып, жұмысқа жедел кірісуге міндетті. Дайын бұйымдар ақаулы болған жағдайда өнім беруші оларды күнтізбелік </w:t>
      </w:r>
      <w:r w:rsidR="00063765" w:rsidRPr="0068390F">
        <w:rPr>
          <w:rFonts w:asciiTheme="majorBidi" w:eastAsia="Times New Roman" w:hAnsiTheme="majorBidi" w:cstheme="majorBidi"/>
          <w:b/>
          <w:iCs/>
          <w:sz w:val="28"/>
          <w:szCs w:val="28"/>
          <w:lang w:val="kk-KZ"/>
        </w:rPr>
        <w:t>5</w:t>
      </w:r>
      <w:r w:rsidRPr="0068390F">
        <w:rPr>
          <w:rFonts w:asciiTheme="majorBidi" w:eastAsia="Times New Roman" w:hAnsiTheme="majorBidi" w:cstheme="majorBidi"/>
          <w:b/>
          <w:iCs/>
          <w:sz w:val="28"/>
          <w:szCs w:val="28"/>
          <w:lang w:val="kk-KZ"/>
        </w:rPr>
        <w:t xml:space="preserve"> күн ішінде ауыстыруға міндеттенеді.</w:t>
      </w:r>
    </w:p>
    <w:p w:rsidR="00C2047F" w:rsidRPr="0068390F" w:rsidRDefault="00C2047F" w:rsidP="00C2047F">
      <w:pPr>
        <w:shd w:val="clear" w:color="auto" w:fill="FFFFFF"/>
        <w:spacing w:after="0" w:line="240" w:lineRule="auto"/>
        <w:rPr>
          <w:rFonts w:asciiTheme="majorBidi" w:eastAsia="Times New Roman" w:hAnsiTheme="majorBidi" w:cstheme="majorBidi"/>
          <w:b/>
          <w:iCs/>
          <w:sz w:val="28"/>
          <w:szCs w:val="28"/>
          <w:lang w:val="kk-KZ"/>
        </w:rPr>
      </w:pPr>
      <w:r w:rsidRPr="0068390F">
        <w:rPr>
          <w:rFonts w:asciiTheme="majorBidi" w:eastAsia="Times New Roman" w:hAnsiTheme="majorBidi" w:cstheme="majorBidi"/>
          <w:b/>
          <w:iCs/>
          <w:sz w:val="28"/>
          <w:szCs w:val="28"/>
          <w:lang w:val="kk-KZ"/>
        </w:rPr>
        <w:t>Жеткізу орындары:</w:t>
      </w:r>
    </w:p>
    <w:p w:rsidR="00C2047F" w:rsidRPr="0068390F" w:rsidRDefault="00C2047F" w:rsidP="00C2047F">
      <w:pPr>
        <w:shd w:val="clear" w:color="auto" w:fill="FFFFFF"/>
        <w:spacing w:after="0" w:line="240" w:lineRule="auto"/>
        <w:rPr>
          <w:rFonts w:asciiTheme="majorBidi" w:eastAsia="Times New Roman" w:hAnsiTheme="majorBidi" w:cstheme="majorBidi"/>
          <w:iCs/>
          <w:sz w:val="28"/>
          <w:szCs w:val="28"/>
          <w:lang w:val="kk-KZ"/>
        </w:rPr>
      </w:pPr>
      <w:r w:rsidRPr="0068390F">
        <w:rPr>
          <w:rFonts w:asciiTheme="majorBidi" w:eastAsia="Times New Roman" w:hAnsiTheme="majorBidi" w:cstheme="majorBidi"/>
          <w:iCs/>
          <w:sz w:val="28"/>
          <w:szCs w:val="28"/>
          <w:lang w:val="kk-KZ"/>
        </w:rPr>
        <w:t>Қаз</w:t>
      </w:r>
      <w:r w:rsidR="00CD4EB0" w:rsidRPr="0068390F">
        <w:rPr>
          <w:rFonts w:asciiTheme="majorBidi" w:eastAsia="Times New Roman" w:hAnsiTheme="majorBidi" w:cstheme="majorBidi"/>
          <w:iCs/>
          <w:sz w:val="28"/>
          <w:szCs w:val="28"/>
          <w:lang w:val="kk-KZ"/>
        </w:rPr>
        <w:t xml:space="preserve">ақстан Республикасы, Астана қ. </w:t>
      </w:r>
      <w:r w:rsidR="00CD4EB0" w:rsidRPr="0068390F">
        <w:rPr>
          <w:rFonts w:asciiTheme="majorBidi" w:eastAsia="Times New Roman" w:hAnsiTheme="majorBidi" w:cstheme="majorBidi"/>
          <w:iCs/>
          <w:sz w:val="28"/>
          <w:szCs w:val="28"/>
        </w:rPr>
        <w:t>C</w:t>
      </w:r>
      <w:r w:rsidR="00CD4EB0" w:rsidRPr="0068390F">
        <w:rPr>
          <w:rFonts w:asciiTheme="majorBidi" w:eastAsia="Times New Roman" w:hAnsiTheme="majorBidi" w:cstheme="majorBidi"/>
          <w:iCs/>
          <w:sz w:val="28"/>
          <w:szCs w:val="28"/>
          <w:lang w:val="kk-KZ"/>
        </w:rPr>
        <w:t>ырдария 16</w:t>
      </w:r>
    </w:p>
    <w:p w:rsidR="00C2047F" w:rsidRDefault="00C2047F" w:rsidP="00C2047F">
      <w:pPr>
        <w:shd w:val="clear" w:color="auto" w:fill="FFFFFF"/>
        <w:spacing w:after="0" w:line="240" w:lineRule="auto"/>
        <w:rPr>
          <w:rFonts w:asciiTheme="majorBidi" w:eastAsia="Times New Roman" w:hAnsiTheme="majorBidi" w:cstheme="majorBidi"/>
          <w:iCs/>
          <w:sz w:val="24"/>
          <w:szCs w:val="24"/>
          <w:lang w:val="kk-KZ"/>
        </w:rPr>
      </w:pPr>
    </w:p>
    <w:tbl>
      <w:tblPr>
        <w:tblStyle w:val="a4"/>
        <w:tblW w:w="13858" w:type="dxa"/>
        <w:tblLook w:val="04A0" w:firstRow="1" w:lastRow="0" w:firstColumn="1" w:lastColumn="0" w:noHBand="0" w:noVBand="1"/>
      </w:tblPr>
      <w:tblGrid>
        <w:gridCol w:w="497"/>
        <w:gridCol w:w="2323"/>
        <w:gridCol w:w="849"/>
        <w:gridCol w:w="10189"/>
      </w:tblGrid>
      <w:tr w:rsidR="00C2047F" w:rsidRPr="00CD4EB0" w:rsidTr="00D034CA">
        <w:tc>
          <w:tcPr>
            <w:tcW w:w="498" w:type="dxa"/>
            <w:vAlign w:val="center"/>
          </w:tcPr>
          <w:p w:rsidR="00C2047F" w:rsidRPr="0068390F" w:rsidRDefault="00C2047F" w:rsidP="00D034CA">
            <w:pPr>
              <w:jc w:val="center"/>
              <w:rPr>
                <w:rFonts w:ascii="Times New Roman" w:eastAsia="Times New Roman" w:hAnsi="Times New Roman" w:cs="Times New Roman"/>
                <w:b/>
                <w:bCs/>
                <w:lang w:val="kk-KZ"/>
              </w:rPr>
            </w:pPr>
            <w:r w:rsidRPr="0068390F">
              <w:rPr>
                <w:rFonts w:ascii="Times New Roman" w:eastAsia="Times New Roman" w:hAnsi="Times New Roman" w:cs="Times New Roman"/>
                <w:b/>
                <w:bCs/>
                <w:lang w:val="kk-KZ"/>
              </w:rPr>
              <w:t>№</w:t>
            </w:r>
          </w:p>
        </w:tc>
        <w:tc>
          <w:tcPr>
            <w:tcW w:w="2162" w:type="dxa"/>
            <w:vAlign w:val="center"/>
          </w:tcPr>
          <w:p w:rsidR="00C2047F" w:rsidRPr="0068390F" w:rsidRDefault="00C2047F" w:rsidP="00D034CA">
            <w:pPr>
              <w:jc w:val="center"/>
              <w:rPr>
                <w:rFonts w:ascii="Times New Roman" w:eastAsia="Times New Roman" w:hAnsi="Times New Roman" w:cs="Times New Roman"/>
                <w:b/>
                <w:bCs/>
                <w:lang w:val="kk-KZ"/>
              </w:rPr>
            </w:pPr>
            <w:r w:rsidRPr="0068390F">
              <w:rPr>
                <w:rFonts w:ascii="Times New Roman" w:eastAsia="Times New Roman" w:hAnsi="Times New Roman" w:cs="Times New Roman"/>
                <w:b/>
                <w:bCs/>
                <w:lang w:val="kk-KZ"/>
              </w:rPr>
              <w:t>Жұмыстардыңатауы</w:t>
            </w:r>
          </w:p>
        </w:tc>
        <w:tc>
          <w:tcPr>
            <w:tcW w:w="850" w:type="dxa"/>
            <w:vAlign w:val="center"/>
          </w:tcPr>
          <w:p w:rsidR="00C2047F" w:rsidRPr="0068390F" w:rsidRDefault="00C2047F" w:rsidP="00D034CA">
            <w:pPr>
              <w:jc w:val="center"/>
              <w:rPr>
                <w:rFonts w:ascii="Times New Roman" w:eastAsia="Times New Roman" w:hAnsi="Times New Roman" w:cs="Times New Roman"/>
                <w:b/>
                <w:bCs/>
                <w:lang w:val="kk-KZ"/>
              </w:rPr>
            </w:pPr>
            <w:r w:rsidRPr="0068390F">
              <w:rPr>
                <w:rFonts w:ascii="Times New Roman" w:eastAsia="Times New Roman" w:hAnsi="Times New Roman" w:cs="Times New Roman"/>
                <w:b/>
                <w:bCs/>
                <w:lang w:val="kk-KZ"/>
              </w:rPr>
              <w:t>Саны (дана)</w:t>
            </w:r>
          </w:p>
        </w:tc>
        <w:tc>
          <w:tcPr>
            <w:tcW w:w="10348" w:type="dxa"/>
            <w:vAlign w:val="center"/>
          </w:tcPr>
          <w:p w:rsidR="00C2047F" w:rsidRPr="0068390F" w:rsidRDefault="00C2047F" w:rsidP="00D034CA">
            <w:pPr>
              <w:jc w:val="center"/>
              <w:rPr>
                <w:rFonts w:ascii="Times New Roman" w:eastAsia="Times New Roman" w:hAnsi="Times New Roman" w:cs="Times New Roman"/>
                <w:b/>
                <w:bCs/>
                <w:lang w:val="kk-KZ"/>
              </w:rPr>
            </w:pPr>
            <w:r w:rsidRPr="0068390F">
              <w:rPr>
                <w:rFonts w:ascii="Times New Roman" w:eastAsia="Times New Roman" w:hAnsi="Times New Roman" w:cs="Times New Roman"/>
                <w:b/>
                <w:bCs/>
                <w:lang w:val="kk-KZ"/>
              </w:rPr>
              <w:t>Сипаттамасы</w:t>
            </w:r>
          </w:p>
        </w:tc>
      </w:tr>
      <w:tr w:rsidR="00C2047F" w:rsidRPr="00CD4EB0" w:rsidTr="00D034CA">
        <w:tc>
          <w:tcPr>
            <w:tcW w:w="498" w:type="dxa"/>
            <w:vAlign w:val="center"/>
          </w:tcPr>
          <w:p w:rsidR="00C2047F" w:rsidRPr="00CD4EB0" w:rsidRDefault="00C2047F" w:rsidP="00D034CA">
            <w:pPr>
              <w:jc w:val="center"/>
              <w:rPr>
                <w:rFonts w:ascii="Times New Roman" w:eastAsia="Times New Roman" w:hAnsi="Times New Roman" w:cs="Times New Roman"/>
                <w:bCs/>
                <w:lang w:val="kk-KZ"/>
              </w:rPr>
            </w:pPr>
          </w:p>
        </w:tc>
        <w:tc>
          <w:tcPr>
            <w:tcW w:w="2162" w:type="dxa"/>
            <w:vAlign w:val="center"/>
          </w:tcPr>
          <w:p w:rsidR="00C2047F" w:rsidRPr="00CD4EB0" w:rsidRDefault="00C2047F" w:rsidP="00D034CA">
            <w:pPr>
              <w:jc w:val="center"/>
              <w:rPr>
                <w:rFonts w:ascii="Times New Roman" w:eastAsia="Times New Roman" w:hAnsi="Times New Roman" w:cs="Times New Roman"/>
                <w:bCs/>
                <w:lang w:val="kk-KZ"/>
              </w:rPr>
            </w:pPr>
          </w:p>
        </w:tc>
        <w:tc>
          <w:tcPr>
            <w:tcW w:w="850" w:type="dxa"/>
            <w:vAlign w:val="center"/>
          </w:tcPr>
          <w:p w:rsidR="00C2047F" w:rsidRPr="00CD4EB0" w:rsidRDefault="00C2047F" w:rsidP="00D034CA">
            <w:pPr>
              <w:jc w:val="center"/>
              <w:rPr>
                <w:rFonts w:ascii="Times New Roman" w:eastAsia="Times New Roman" w:hAnsi="Times New Roman" w:cs="Times New Roman"/>
                <w:bCs/>
                <w:lang w:val="kk-KZ"/>
              </w:rPr>
            </w:pPr>
          </w:p>
        </w:tc>
        <w:tc>
          <w:tcPr>
            <w:tcW w:w="10348" w:type="dxa"/>
            <w:vAlign w:val="center"/>
          </w:tcPr>
          <w:p w:rsidR="00C2047F" w:rsidRPr="006B23F9" w:rsidRDefault="00C2047F" w:rsidP="00D034CA">
            <w:pPr>
              <w:rPr>
                <w:rFonts w:ascii="Times New Roman" w:eastAsia="Times New Roman" w:hAnsi="Times New Roman" w:cs="Times New Roman"/>
                <w:bCs/>
                <w:lang w:val="kk-KZ"/>
              </w:rPr>
            </w:pPr>
          </w:p>
        </w:tc>
      </w:tr>
      <w:tr w:rsidR="00C2047F" w:rsidRPr="0068390F" w:rsidTr="00D034CA">
        <w:tc>
          <w:tcPr>
            <w:tcW w:w="498" w:type="dxa"/>
            <w:vAlign w:val="center"/>
          </w:tcPr>
          <w:p w:rsidR="00C2047F" w:rsidRPr="00CD4EB0" w:rsidRDefault="00AF32D9" w:rsidP="00D034CA">
            <w:pPr>
              <w:jc w:val="center"/>
              <w:rPr>
                <w:rFonts w:ascii="Times New Roman" w:eastAsia="Times New Roman" w:hAnsi="Times New Roman" w:cs="Times New Roman"/>
                <w:bCs/>
                <w:lang w:val="kk-KZ"/>
              </w:rPr>
            </w:pPr>
            <w:r w:rsidRPr="00CD4EB0">
              <w:rPr>
                <w:rFonts w:ascii="Times New Roman" w:eastAsia="Times New Roman" w:hAnsi="Times New Roman" w:cs="Times New Roman"/>
                <w:bCs/>
                <w:lang w:val="kk-KZ"/>
              </w:rPr>
              <w:t>1</w:t>
            </w:r>
          </w:p>
        </w:tc>
        <w:tc>
          <w:tcPr>
            <w:tcW w:w="2162" w:type="dxa"/>
            <w:vAlign w:val="center"/>
          </w:tcPr>
          <w:p w:rsidR="00C2047F" w:rsidRPr="006B23F9" w:rsidRDefault="00D6795D" w:rsidP="00D034CA">
            <w:pPr>
              <w:pStyle w:val="HTML"/>
              <w:shd w:val="clear" w:color="auto" w:fill="F8F9FA"/>
              <w:rPr>
                <w:rStyle w:val="y2iqfc"/>
                <w:rFonts w:ascii="Times New Roman" w:hAnsi="Times New Roman" w:cs="Times New Roman"/>
                <w:color w:val="1F1F1F"/>
                <w:sz w:val="22"/>
                <w:szCs w:val="22"/>
                <w:lang w:val="kk-KZ"/>
              </w:rPr>
            </w:pPr>
            <w:proofErr w:type="spellStart"/>
            <w:r w:rsidRPr="00D6795D">
              <w:rPr>
                <w:rFonts w:ascii="Times New Roman" w:hAnsi="Times New Roman" w:cs="Times New Roman"/>
                <w:color w:val="1F1F1F"/>
                <w:sz w:val="22"/>
                <w:szCs w:val="22"/>
                <w:lang w:val="en-US"/>
              </w:rPr>
              <w:t>Бұйрықтар</w:t>
            </w:r>
            <w:proofErr w:type="spellEnd"/>
            <w:r w:rsidRPr="00D6795D">
              <w:rPr>
                <w:rFonts w:ascii="Times New Roman" w:hAnsi="Times New Roman" w:cs="Times New Roman"/>
                <w:color w:val="1F1F1F"/>
                <w:sz w:val="22"/>
                <w:szCs w:val="22"/>
                <w:lang w:val="en-US"/>
              </w:rPr>
              <w:t xml:space="preserve"> </w:t>
            </w:r>
            <w:proofErr w:type="spellStart"/>
            <w:r w:rsidRPr="00D6795D">
              <w:rPr>
                <w:rFonts w:ascii="Times New Roman" w:hAnsi="Times New Roman" w:cs="Times New Roman"/>
                <w:color w:val="1F1F1F"/>
                <w:sz w:val="22"/>
                <w:szCs w:val="22"/>
                <w:lang w:val="en-US"/>
              </w:rPr>
              <w:t>бланкісін</w:t>
            </w:r>
            <w:proofErr w:type="spellEnd"/>
            <w:r w:rsidRPr="00D6795D">
              <w:rPr>
                <w:rFonts w:ascii="Times New Roman" w:hAnsi="Times New Roman" w:cs="Times New Roman"/>
                <w:color w:val="1F1F1F"/>
                <w:sz w:val="22"/>
                <w:szCs w:val="22"/>
                <w:lang w:val="en-US"/>
              </w:rPr>
              <w:t xml:space="preserve"> </w:t>
            </w:r>
            <w:proofErr w:type="spellStart"/>
            <w:r w:rsidRPr="00D6795D">
              <w:rPr>
                <w:rFonts w:ascii="Times New Roman" w:hAnsi="Times New Roman" w:cs="Times New Roman"/>
                <w:color w:val="1F1F1F"/>
                <w:sz w:val="22"/>
                <w:szCs w:val="22"/>
                <w:lang w:val="en-US"/>
              </w:rPr>
              <w:t>дайындау</w:t>
            </w:r>
            <w:proofErr w:type="spellEnd"/>
            <w:r w:rsidRPr="00D6795D">
              <w:rPr>
                <w:rFonts w:ascii="Times New Roman" w:hAnsi="Times New Roman" w:cs="Times New Roman"/>
                <w:color w:val="1F1F1F"/>
                <w:sz w:val="22"/>
                <w:szCs w:val="22"/>
                <w:lang w:val="kk-KZ"/>
              </w:rPr>
              <w:t xml:space="preserve"> </w:t>
            </w:r>
          </w:p>
        </w:tc>
        <w:tc>
          <w:tcPr>
            <w:tcW w:w="850" w:type="dxa"/>
            <w:vAlign w:val="center"/>
          </w:tcPr>
          <w:p w:rsidR="00C2047F" w:rsidRPr="00CD4EB0" w:rsidRDefault="00AF32D9" w:rsidP="00D034CA">
            <w:pPr>
              <w:jc w:val="center"/>
              <w:rPr>
                <w:rFonts w:ascii="Times New Roman" w:eastAsia="Times New Roman" w:hAnsi="Times New Roman" w:cs="Times New Roman"/>
                <w:bCs/>
                <w:lang w:val="kk-KZ"/>
              </w:rPr>
            </w:pPr>
            <w:r w:rsidRPr="00CD4EB0">
              <w:rPr>
                <w:rFonts w:ascii="Times New Roman" w:eastAsia="Times New Roman" w:hAnsi="Times New Roman" w:cs="Times New Roman"/>
                <w:bCs/>
                <w:lang w:val="kk-KZ"/>
              </w:rPr>
              <w:t>500</w:t>
            </w:r>
          </w:p>
        </w:tc>
        <w:tc>
          <w:tcPr>
            <w:tcW w:w="10348" w:type="dxa"/>
            <w:vAlign w:val="center"/>
          </w:tcPr>
          <w:p w:rsidR="00C2047F" w:rsidRPr="006B23F9" w:rsidRDefault="00C2047F" w:rsidP="00C2047F">
            <w:pPr>
              <w:pStyle w:val="HTML"/>
              <w:shd w:val="clear" w:color="auto" w:fill="F8F9FA"/>
              <w:rPr>
                <w:rFonts w:ascii="Times New Roman" w:hAnsi="Times New Roman" w:cs="Times New Roman"/>
                <w:color w:val="1F1F1F"/>
                <w:sz w:val="22"/>
                <w:szCs w:val="22"/>
                <w:lang w:val="kk-KZ"/>
              </w:rPr>
            </w:pPr>
            <w:r w:rsidRPr="006B23F9">
              <w:rPr>
                <w:rFonts w:ascii="Times New Roman" w:hAnsi="Times New Roman" w:cs="Times New Roman"/>
                <w:b/>
                <w:color w:val="1F1F1F"/>
                <w:sz w:val="22"/>
                <w:szCs w:val="22"/>
                <w:lang w:val="kk-KZ"/>
              </w:rPr>
              <w:t>Бланк</w:t>
            </w:r>
            <w:r w:rsidR="00CD4EB0" w:rsidRPr="00CD4EB0">
              <w:rPr>
                <w:rFonts w:ascii="Times New Roman" w:hAnsi="Times New Roman" w:cs="Times New Roman"/>
                <w:b/>
                <w:color w:val="1F1F1F"/>
                <w:sz w:val="22"/>
                <w:szCs w:val="22"/>
                <w:lang w:val="kk-KZ"/>
              </w:rPr>
              <w:t xml:space="preserve"> </w:t>
            </w:r>
            <w:r w:rsidRPr="006B23F9">
              <w:rPr>
                <w:rStyle w:val="y2iqfc"/>
                <w:rFonts w:ascii="Times New Roman" w:hAnsi="Times New Roman" w:cs="Times New Roman"/>
                <w:color w:val="1F1F1F"/>
                <w:sz w:val="22"/>
                <w:szCs w:val="22"/>
                <w:lang w:val="kk-KZ"/>
              </w:rPr>
              <w:t xml:space="preserve">Тапсырыстар нысаны ҚР СТ 989-2014 сәйкес Елтаңбаның түрлі-түсті бейнесі бар ақ қағазға тапсырыс бланкілерін дайындау. Тапсырыс нысаны Қазақстан Республикасының қолданыстағы мемлекеттік стандарттарына, сондай-ақ Үкімет қаулысымен бекітілген Мемлекеттік және мемлекеттік емес ұйымдарда құжаттамалық қамтамасыз ету, құжаттаманы басқару және электрондық құжат айналымы жүйелерін пайдалану қағидаларына сәйкес дайындалуға тиіс.Қазақстан Республикасының 2018 жылғы 31 қазандағы No 703. А4 пішімі (210Х297), нысаны нөмірленген, ығыстырылған, тығыздығы 100 г/м2 кем емес, ақтығы 146 % кем емес </w:t>
            </w:r>
            <w:r w:rsidRPr="006B23F9">
              <w:rPr>
                <w:rStyle w:val="y2iqfc"/>
                <w:rFonts w:ascii="Times New Roman" w:hAnsi="Times New Roman" w:cs="Times New Roman"/>
                <w:b/>
                <w:color w:val="1F1F1F"/>
                <w:sz w:val="22"/>
                <w:szCs w:val="22"/>
                <w:lang w:val="kk-KZ"/>
              </w:rPr>
              <w:t>Бланкілердің эскиз үлгісі ұсынылған.Тапсырыс берушімен, Жеткізуші Тапсырыс берушінің өкілімен келісуі және мақұлдауы, содан кейін белгілі бір түрдегі бланкілерді (бұйрық) шығаруды бастауы, сондай-ақ бақылау үлгісін ұсынуы керек.</w:t>
            </w:r>
          </w:p>
          <w:p w:rsidR="00C2047F" w:rsidRPr="006B23F9" w:rsidRDefault="00C2047F" w:rsidP="00D034CA">
            <w:pPr>
              <w:rPr>
                <w:rFonts w:ascii="Times New Roman" w:eastAsia="Times New Roman" w:hAnsi="Times New Roman" w:cs="Times New Roman"/>
                <w:b/>
                <w:color w:val="1F1F1F"/>
                <w:lang w:val="kk-KZ" w:eastAsia="ru-RU"/>
              </w:rPr>
            </w:pPr>
          </w:p>
        </w:tc>
      </w:tr>
      <w:tr w:rsidR="0068390F" w:rsidRPr="0068390F" w:rsidTr="00D034CA">
        <w:tc>
          <w:tcPr>
            <w:tcW w:w="498" w:type="dxa"/>
            <w:vAlign w:val="center"/>
          </w:tcPr>
          <w:p w:rsidR="0068390F" w:rsidRPr="00CD4EB0" w:rsidRDefault="0068390F" w:rsidP="00D034CA">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2 </w:t>
            </w:r>
          </w:p>
        </w:tc>
        <w:tc>
          <w:tcPr>
            <w:tcW w:w="2162" w:type="dxa"/>
            <w:vAlign w:val="center"/>
          </w:tcPr>
          <w:p w:rsidR="0068390F" w:rsidRPr="0068390F" w:rsidRDefault="0068390F" w:rsidP="0068390F">
            <w:pPr>
              <w:pStyle w:val="HTML"/>
              <w:shd w:val="clear" w:color="auto" w:fill="F8F9FA"/>
              <w:rPr>
                <w:rFonts w:ascii="Times New Roman" w:hAnsi="Times New Roman" w:cs="Times New Roman"/>
                <w:color w:val="1F1F1F"/>
                <w:sz w:val="22"/>
                <w:szCs w:val="22"/>
                <w:lang w:val="kk-KZ"/>
              </w:rPr>
            </w:pPr>
          </w:p>
          <w:p w:rsidR="0068390F" w:rsidRPr="0068390F" w:rsidRDefault="0068390F" w:rsidP="0068390F">
            <w:pPr>
              <w:pStyle w:val="HTML"/>
              <w:shd w:val="clear" w:color="auto" w:fill="F8F9FA"/>
              <w:rPr>
                <w:rFonts w:ascii="Times New Roman" w:hAnsi="Times New Roman" w:cs="Times New Roman"/>
                <w:color w:val="1F1F1F"/>
                <w:sz w:val="22"/>
                <w:szCs w:val="22"/>
                <w:lang w:val="kk-KZ"/>
              </w:rPr>
            </w:pPr>
            <w:r w:rsidRPr="0068390F">
              <w:rPr>
                <w:rFonts w:ascii="Times New Roman" w:hAnsi="Times New Roman" w:cs="Times New Roman"/>
                <w:color w:val="1F1F1F"/>
                <w:sz w:val="22"/>
                <w:szCs w:val="22"/>
                <w:lang w:val="kk-KZ"/>
              </w:rPr>
              <w:t>Х</w:t>
            </w:r>
            <w:r w:rsidRPr="0068390F">
              <w:rPr>
                <w:rFonts w:ascii="Times New Roman" w:hAnsi="Times New Roman" w:cs="Times New Roman"/>
                <w:color w:val="1F1F1F"/>
                <w:sz w:val="22"/>
                <w:szCs w:val="22"/>
                <w:lang w:val="kk-KZ"/>
              </w:rPr>
              <w:t>ат</w:t>
            </w:r>
            <w:r>
              <w:rPr>
                <w:rFonts w:ascii="Times New Roman" w:hAnsi="Times New Roman" w:cs="Times New Roman"/>
                <w:color w:val="1F1F1F"/>
                <w:sz w:val="22"/>
                <w:szCs w:val="22"/>
                <w:lang w:val="kk-KZ"/>
              </w:rPr>
              <w:t xml:space="preserve"> </w:t>
            </w:r>
            <w:proofErr w:type="spellStart"/>
            <w:r w:rsidRPr="00D6795D">
              <w:rPr>
                <w:rFonts w:ascii="Times New Roman" w:hAnsi="Times New Roman" w:cs="Times New Roman"/>
                <w:color w:val="1F1F1F"/>
                <w:sz w:val="22"/>
                <w:szCs w:val="22"/>
                <w:lang w:val="en-US"/>
              </w:rPr>
              <w:t>бланкісін</w:t>
            </w:r>
            <w:proofErr w:type="spellEnd"/>
            <w:r w:rsidRPr="00D6795D">
              <w:rPr>
                <w:rFonts w:ascii="Times New Roman" w:hAnsi="Times New Roman" w:cs="Times New Roman"/>
                <w:color w:val="1F1F1F"/>
                <w:sz w:val="22"/>
                <w:szCs w:val="22"/>
                <w:lang w:val="en-US"/>
              </w:rPr>
              <w:t xml:space="preserve"> </w:t>
            </w:r>
            <w:proofErr w:type="spellStart"/>
            <w:r w:rsidRPr="00D6795D">
              <w:rPr>
                <w:rFonts w:ascii="Times New Roman" w:hAnsi="Times New Roman" w:cs="Times New Roman"/>
                <w:color w:val="1F1F1F"/>
                <w:sz w:val="22"/>
                <w:szCs w:val="22"/>
                <w:lang w:val="en-US"/>
              </w:rPr>
              <w:t>дайындау</w:t>
            </w:r>
            <w:proofErr w:type="spellEnd"/>
          </w:p>
        </w:tc>
        <w:tc>
          <w:tcPr>
            <w:tcW w:w="850" w:type="dxa"/>
            <w:vAlign w:val="center"/>
          </w:tcPr>
          <w:p w:rsidR="0068390F" w:rsidRPr="00CD4EB0" w:rsidRDefault="0068390F" w:rsidP="00D034CA">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300</w:t>
            </w:r>
          </w:p>
        </w:tc>
        <w:tc>
          <w:tcPr>
            <w:tcW w:w="10348" w:type="dxa"/>
            <w:vAlign w:val="center"/>
          </w:tcPr>
          <w:p w:rsidR="0068390F" w:rsidRPr="006B23F9" w:rsidRDefault="0068390F" w:rsidP="0068390F">
            <w:pPr>
              <w:pStyle w:val="HTML"/>
              <w:shd w:val="clear" w:color="auto" w:fill="F8F9FA"/>
              <w:rPr>
                <w:rFonts w:ascii="Times New Roman" w:hAnsi="Times New Roman" w:cs="Times New Roman"/>
                <w:color w:val="1F1F1F"/>
                <w:sz w:val="22"/>
                <w:szCs w:val="22"/>
                <w:lang w:val="kk-KZ"/>
              </w:rPr>
            </w:pPr>
            <w:r w:rsidRPr="0068390F">
              <w:rPr>
                <w:rStyle w:val="y2iqfc"/>
                <w:rFonts w:ascii="Times New Roman" w:hAnsi="Times New Roman" w:cs="Times New Roman"/>
                <w:b/>
                <w:color w:val="1F1F1F"/>
                <w:sz w:val="22"/>
                <w:szCs w:val="22"/>
                <w:lang w:val="kk-KZ"/>
              </w:rPr>
              <w:t xml:space="preserve">Хат </w:t>
            </w:r>
            <w:r w:rsidRPr="006B23F9">
              <w:rPr>
                <w:rStyle w:val="y2iqfc"/>
                <w:rFonts w:ascii="Times New Roman" w:hAnsi="Times New Roman" w:cs="Times New Roman"/>
                <w:color w:val="1F1F1F"/>
                <w:sz w:val="22"/>
                <w:szCs w:val="22"/>
                <w:lang w:val="kk-KZ"/>
              </w:rPr>
              <w:t xml:space="preserve">Тапсырыстар нысаны ҚР СТ 989-2014 сәйкес Елтаңбаның түрлі-түсті бейнесі бар ақ қағазға тапсырыс бланкілерін дайындау. Тапсырыс нысаны Қазақстан Республикасының қолданыстағы мемлекеттік стандарттарына, сондай-ақ Үкімет қаулысымен бекітілген Мемлекеттік және мемлекеттік емес ұйымдарда құжаттамалық қамтамасыз ету, құжаттаманы басқару және электрондық құжат айналымы жүйелерін пайдалану қағидаларына сәйкес дайындалуға тиіс.Қазақстан Республикасының 2018 жылғы 31 қазандағы No 703. А4 пішімі (210Х297), нысаны нөмірленген, ығыстырылған, тығыздығы 100 г/м2 кем емес, ақтығы 146 % кем емес </w:t>
            </w:r>
            <w:r w:rsidRPr="006B23F9">
              <w:rPr>
                <w:rStyle w:val="y2iqfc"/>
                <w:rFonts w:ascii="Times New Roman" w:hAnsi="Times New Roman" w:cs="Times New Roman"/>
                <w:b/>
                <w:color w:val="1F1F1F"/>
                <w:sz w:val="22"/>
                <w:szCs w:val="22"/>
                <w:lang w:val="kk-KZ"/>
              </w:rPr>
              <w:t>Бланкілердің эскиз үлгісі ұсынылған.Тапсырыс берушімен, Жеткізуші Тапсырыс берушінің өкілімен келісуі және мақұлдауы, содан кейін белгі</w:t>
            </w:r>
            <w:r>
              <w:rPr>
                <w:rStyle w:val="y2iqfc"/>
                <w:rFonts w:ascii="Times New Roman" w:hAnsi="Times New Roman" w:cs="Times New Roman"/>
                <w:b/>
                <w:color w:val="1F1F1F"/>
                <w:sz w:val="22"/>
                <w:szCs w:val="22"/>
                <w:lang w:val="kk-KZ"/>
              </w:rPr>
              <w:t>лі бір түрдегі бланкілерді (хат</w:t>
            </w:r>
            <w:r w:rsidRPr="006B23F9">
              <w:rPr>
                <w:rStyle w:val="y2iqfc"/>
                <w:rFonts w:ascii="Times New Roman" w:hAnsi="Times New Roman" w:cs="Times New Roman"/>
                <w:b/>
                <w:color w:val="1F1F1F"/>
                <w:sz w:val="22"/>
                <w:szCs w:val="22"/>
                <w:lang w:val="kk-KZ"/>
              </w:rPr>
              <w:t>) шығаруды бастауы, сондай-ақ бақылау үлгісін ұсынуы керек.</w:t>
            </w:r>
          </w:p>
          <w:p w:rsidR="0068390F" w:rsidRPr="006B23F9" w:rsidRDefault="0068390F" w:rsidP="00C2047F">
            <w:pPr>
              <w:pStyle w:val="HTML"/>
              <w:shd w:val="clear" w:color="auto" w:fill="F8F9FA"/>
              <w:rPr>
                <w:rFonts w:ascii="Times New Roman" w:hAnsi="Times New Roman" w:cs="Times New Roman"/>
                <w:b/>
                <w:color w:val="1F1F1F"/>
                <w:sz w:val="22"/>
                <w:szCs w:val="22"/>
                <w:lang w:val="kk-KZ"/>
              </w:rPr>
            </w:pPr>
          </w:p>
        </w:tc>
      </w:tr>
    </w:tbl>
    <w:p w:rsidR="00C2047F" w:rsidRPr="00C2047F" w:rsidRDefault="00C2047F" w:rsidP="00C2047F">
      <w:pPr>
        <w:shd w:val="clear" w:color="auto" w:fill="FFFFFF"/>
        <w:spacing w:after="0" w:line="240" w:lineRule="auto"/>
        <w:rPr>
          <w:rFonts w:asciiTheme="majorBidi" w:eastAsia="Times New Roman" w:hAnsiTheme="majorBidi" w:cstheme="majorBidi"/>
          <w:iCs/>
          <w:sz w:val="24"/>
          <w:szCs w:val="24"/>
          <w:lang w:val="kk-KZ"/>
        </w:rPr>
      </w:pPr>
    </w:p>
    <w:p w:rsidR="00C2047F" w:rsidRDefault="00C2047F" w:rsidP="00D17032">
      <w:pPr>
        <w:shd w:val="clear" w:color="auto" w:fill="FFFFFF"/>
        <w:spacing w:after="0" w:line="240" w:lineRule="auto"/>
        <w:jc w:val="right"/>
        <w:rPr>
          <w:rFonts w:asciiTheme="majorBidi" w:eastAsia="Times New Roman" w:hAnsiTheme="majorBidi" w:cstheme="majorBidi"/>
          <w:i/>
          <w:iCs/>
          <w:sz w:val="24"/>
          <w:szCs w:val="24"/>
          <w:lang w:val="kk-KZ"/>
        </w:rPr>
      </w:pPr>
    </w:p>
    <w:p w:rsidR="00C2047F" w:rsidRDefault="00C2047F" w:rsidP="0068390F">
      <w:pPr>
        <w:shd w:val="clear" w:color="auto" w:fill="FFFFFF"/>
        <w:spacing w:after="0" w:line="240" w:lineRule="auto"/>
        <w:rPr>
          <w:rFonts w:asciiTheme="majorBidi" w:eastAsia="Times New Roman" w:hAnsiTheme="majorBidi" w:cstheme="majorBidi"/>
          <w:i/>
          <w:iCs/>
          <w:sz w:val="24"/>
          <w:szCs w:val="24"/>
          <w:lang w:val="kk-KZ"/>
        </w:rPr>
      </w:pPr>
    </w:p>
    <w:p w:rsidR="00D17032" w:rsidRPr="00101FE3" w:rsidRDefault="00D17032" w:rsidP="00D17032">
      <w:pPr>
        <w:shd w:val="clear" w:color="auto" w:fill="FFFFFF"/>
        <w:spacing w:after="0" w:line="240" w:lineRule="auto"/>
        <w:rPr>
          <w:rFonts w:asciiTheme="majorBidi" w:eastAsia="Times New Roman" w:hAnsiTheme="majorBidi" w:cstheme="majorBidi"/>
          <w:sz w:val="28"/>
          <w:szCs w:val="28"/>
          <w:lang w:val="kk-KZ"/>
        </w:rPr>
      </w:pPr>
    </w:p>
    <w:p w:rsidR="00D17032" w:rsidRPr="0068390F" w:rsidRDefault="00D17032" w:rsidP="00D17032">
      <w:pPr>
        <w:shd w:val="clear" w:color="auto" w:fill="FFFFFF"/>
        <w:spacing w:after="0" w:line="240" w:lineRule="auto"/>
        <w:ind w:firstLine="567"/>
        <w:jc w:val="center"/>
        <w:rPr>
          <w:rFonts w:asciiTheme="majorBidi" w:eastAsia="Times New Roman" w:hAnsiTheme="majorBidi" w:cstheme="majorBidi"/>
          <w:b/>
          <w:bCs/>
          <w:sz w:val="28"/>
          <w:szCs w:val="28"/>
          <w:lang w:val="kk-KZ"/>
        </w:rPr>
      </w:pPr>
      <w:r w:rsidRPr="0068390F">
        <w:rPr>
          <w:rFonts w:asciiTheme="majorBidi" w:eastAsia="Times New Roman" w:hAnsiTheme="majorBidi" w:cstheme="majorBidi"/>
          <w:b/>
          <w:bCs/>
          <w:sz w:val="28"/>
          <w:szCs w:val="28"/>
          <w:lang w:val="kk-KZ"/>
        </w:rPr>
        <w:t>Техническая спецификация</w:t>
      </w:r>
      <w:r w:rsidR="0039389E" w:rsidRPr="0068390F">
        <w:rPr>
          <w:rFonts w:asciiTheme="majorBidi" w:eastAsia="Times New Roman" w:hAnsiTheme="majorBidi" w:cstheme="majorBidi"/>
          <w:b/>
          <w:bCs/>
          <w:sz w:val="28"/>
          <w:szCs w:val="28"/>
          <w:lang w:val="kk-KZ"/>
        </w:rPr>
        <w:t xml:space="preserve"> на</w:t>
      </w:r>
    </w:p>
    <w:p w:rsidR="00FB5C0F" w:rsidRPr="004542A5" w:rsidRDefault="00FB5C0F" w:rsidP="00610F47">
      <w:pPr>
        <w:shd w:val="clear" w:color="auto" w:fill="FFFFFF"/>
        <w:spacing w:after="0" w:line="240" w:lineRule="auto"/>
        <w:ind w:right="-142" w:firstLine="284"/>
        <w:jc w:val="both"/>
        <w:rPr>
          <w:rFonts w:asciiTheme="majorBidi" w:eastAsia="Times New Roman" w:hAnsiTheme="majorBidi" w:cstheme="majorBidi"/>
          <w:b/>
          <w:bCs/>
          <w:sz w:val="28"/>
          <w:szCs w:val="28"/>
          <w:lang w:val="kk-KZ"/>
        </w:rPr>
      </w:pPr>
    </w:p>
    <w:p w:rsidR="00FB5C0F" w:rsidRPr="0068390F" w:rsidRDefault="00CF5745" w:rsidP="00610F47">
      <w:pPr>
        <w:shd w:val="clear" w:color="auto" w:fill="FFFFFF"/>
        <w:spacing w:after="0" w:line="240" w:lineRule="auto"/>
        <w:ind w:right="-142" w:firstLine="284"/>
        <w:jc w:val="both"/>
        <w:rPr>
          <w:rFonts w:asciiTheme="majorBidi" w:eastAsia="Times New Roman" w:hAnsiTheme="majorBidi" w:cstheme="majorBidi"/>
          <w:sz w:val="32"/>
          <w:szCs w:val="32"/>
          <w:lang w:val="ru-RU"/>
        </w:rPr>
      </w:pPr>
      <w:r w:rsidRPr="0068390F">
        <w:rPr>
          <w:rFonts w:asciiTheme="majorBidi" w:eastAsia="Times New Roman" w:hAnsiTheme="majorBidi" w:cstheme="majorBidi"/>
          <w:b/>
          <w:bCs/>
          <w:sz w:val="32"/>
          <w:szCs w:val="32"/>
          <w:lang w:val="ru-RU"/>
        </w:rPr>
        <w:t xml:space="preserve">Предмет закупки: </w:t>
      </w:r>
      <w:r w:rsidR="00FF75EC" w:rsidRPr="0068390F">
        <w:rPr>
          <w:rFonts w:asciiTheme="majorBidi" w:eastAsia="Times New Roman" w:hAnsiTheme="majorBidi" w:cstheme="majorBidi"/>
          <w:sz w:val="32"/>
          <w:szCs w:val="32"/>
          <w:lang w:val="ru-RU"/>
        </w:rPr>
        <w:t xml:space="preserve">Изготовление </w:t>
      </w:r>
      <w:proofErr w:type="spellStart"/>
      <w:r w:rsidR="0068390F">
        <w:rPr>
          <w:rFonts w:asciiTheme="majorBidi" w:eastAsia="Times New Roman" w:hAnsiTheme="majorBidi" w:cstheme="majorBidi"/>
          <w:sz w:val="32"/>
          <w:szCs w:val="32"/>
          <w:lang w:val="ru-RU"/>
        </w:rPr>
        <w:t>приказ</w:t>
      </w:r>
      <w:proofErr w:type="gramStart"/>
      <w:r w:rsidR="0068390F">
        <w:rPr>
          <w:rFonts w:asciiTheme="majorBidi" w:eastAsia="Times New Roman" w:hAnsiTheme="majorBidi" w:cstheme="majorBidi"/>
          <w:sz w:val="32"/>
          <w:szCs w:val="32"/>
          <w:lang w:val="ru-RU"/>
        </w:rPr>
        <w:t>,</w:t>
      </w:r>
      <w:r w:rsidR="0068390F" w:rsidRPr="0068390F">
        <w:rPr>
          <w:rFonts w:asciiTheme="majorBidi" w:eastAsia="Times New Roman" w:hAnsiTheme="majorBidi" w:cstheme="majorBidi"/>
          <w:sz w:val="32"/>
          <w:szCs w:val="32"/>
          <w:lang w:val="ru-RU"/>
        </w:rPr>
        <w:t>п</w:t>
      </w:r>
      <w:proofErr w:type="gramEnd"/>
      <w:r w:rsidR="0068390F" w:rsidRPr="0068390F">
        <w:rPr>
          <w:rFonts w:asciiTheme="majorBidi" w:eastAsia="Times New Roman" w:hAnsiTheme="majorBidi" w:cstheme="majorBidi"/>
          <w:sz w:val="32"/>
          <w:szCs w:val="32"/>
          <w:lang w:val="ru-RU"/>
        </w:rPr>
        <w:t>исьмо</w:t>
      </w:r>
      <w:proofErr w:type="spellEnd"/>
      <w:r w:rsidR="0068390F" w:rsidRPr="0068390F">
        <w:rPr>
          <w:rFonts w:asciiTheme="majorBidi" w:eastAsia="Times New Roman" w:hAnsiTheme="majorBidi" w:cstheme="majorBidi"/>
          <w:sz w:val="32"/>
          <w:szCs w:val="32"/>
          <w:lang w:val="ru-RU"/>
        </w:rPr>
        <w:t xml:space="preserve"> бланк</w:t>
      </w:r>
    </w:p>
    <w:p w:rsidR="00F952F8" w:rsidRPr="0068390F" w:rsidRDefault="009F6F00" w:rsidP="0068390F">
      <w:pPr>
        <w:shd w:val="clear" w:color="auto" w:fill="FFFFFF"/>
        <w:spacing w:after="0" w:line="240" w:lineRule="auto"/>
        <w:ind w:left="284" w:right="-142"/>
        <w:jc w:val="both"/>
        <w:rPr>
          <w:rFonts w:asciiTheme="majorBidi" w:eastAsia="Times New Roman" w:hAnsiTheme="majorBidi" w:cstheme="majorBidi"/>
          <w:b/>
          <w:sz w:val="32"/>
          <w:szCs w:val="32"/>
          <w:lang w:val="kk-KZ"/>
        </w:rPr>
      </w:pPr>
      <w:r w:rsidRPr="0068390F">
        <w:rPr>
          <w:rFonts w:asciiTheme="majorBidi" w:eastAsia="Times New Roman" w:hAnsiTheme="majorBidi" w:cstheme="majorBidi"/>
          <w:b/>
          <w:sz w:val="32"/>
          <w:szCs w:val="32"/>
          <w:lang w:val="ru-RU"/>
        </w:rPr>
        <w:t>Услуги</w:t>
      </w:r>
      <w:r w:rsidR="00E43930" w:rsidRPr="0068390F">
        <w:rPr>
          <w:rFonts w:asciiTheme="majorBidi" w:eastAsia="Times New Roman" w:hAnsiTheme="majorBidi" w:cstheme="majorBidi"/>
          <w:b/>
          <w:sz w:val="32"/>
          <w:szCs w:val="32"/>
          <w:lang w:val="ru-RU"/>
        </w:rPr>
        <w:t xml:space="preserve"> по изготовлению полиграфической продукции оказываются по заявке Заказчика.</w:t>
      </w:r>
      <w:r w:rsidR="00B77695" w:rsidRPr="0068390F">
        <w:rPr>
          <w:rFonts w:asciiTheme="majorBidi" w:eastAsia="Times New Roman" w:hAnsiTheme="majorBidi" w:cstheme="majorBidi"/>
          <w:b/>
          <w:sz w:val="32"/>
          <w:szCs w:val="32"/>
          <w:lang w:val="ru-RU"/>
        </w:rPr>
        <w:t xml:space="preserve"> Поставщик обязан </w:t>
      </w:r>
      <w:r w:rsidR="00B77695" w:rsidRPr="0068390F">
        <w:rPr>
          <w:rFonts w:asciiTheme="majorBidi" w:eastAsia="Times New Roman" w:hAnsiTheme="majorBidi" w:cstheme="majorBidi"/>
          <w:b/>
          <w:sz w:val="32"/>
          <w:szCs w:val="32"/>
          <w:lang w:val="kk-KZ"/>
        </w:rPr>
        <w:t xml:space="preserve">доставить готовую полиграфическую продукцию до склада </w:t>
      </w:r>
      <w:r w:rsidR="00FB2D30" w:rsidRPr="0068390F">
        <w:rPr>
          <w:rFonts w:asciiTheme="majorBidi" w:eastAsia="Times New Roman" w:hAnsiTheme="majorBidi" w:cstheme="majorBidi"/>
          <w:b/>
          <w:sz w:val="32"/>
          <w:szCs w:val="32"/>
          <w:lang w:val="kk-KZ"/>
        </w:rPr>
        <w:t>Заказчика</w:t>
      </w:r>
      <w:r w:rsidR="00736B84" w:rsidRPr="0068390F">
        <w:rPr>
          <w:rFonts w:asciiTheme="majorBidi" w:eastAsia="Times New Roman" w:hAnsiTheme="majorBidi" w:cstheme="majorBidi"/>
          <w:b/>
          <w:sz w:val="32"/>
          <w:szCs w:val="32"/>
          <w:lang w:val="kk-KZ"/>
        </w:rPr>
        <w:t xml:space="preserve"> в течение </w:t>
      </w:r>
      <w:r w:rsidR="009C1E36" w:rsidRPr="0068390F">
        <w:rPr>
          <w:rFonts w:asciiTheme="majorBidi" w:eastAsia="Times New Roman" w:hAnsiTheme="majorBidi" w:cstheme="majorBidi"/>
          <w:b/>
          <w:sz w:val="32"/>
          <w:szCs w:val="32"/>
          <w:lang w:val="ru-RU"/>
        </w:rPr>
        <w:t>15</w:t>
      </w:r>
      <w:r w:rsidR="000B7A9A" w:rsidRPr="0068390F">
        <w:rPr>
          <w:rFonts w:asciiTheme="majorBidi" w:eastAsia="Times New Roman" w:hAnsiTheme="majorBidi" w:cstheme="majorBidi"/>
          <w:b/>
          <w:sz w:val="32"/>
          <w:szCs w:val="32"/>
          <w:lang w:val="kk-KZ"/>
        </w:rPr>
        <w:t xml:space="preserve"> календарных </w:t>
      </w:r>
      <w:r w:rsidR="00DA1279" w:rsidRPr="0068390F">
        <w:rPr>
          <w:rFonts w:asciiTheme="majorBidi" w:eastAsia="Times New Roman" w:hAnsiTheme="majorBidi" w:cstheme="majorBidi"/>
          <w:b/>
          <w:sz w:val="32"/>
          <w:szCs w:val="32"/>
          <w:lang w:val="kk-KZ"/>
        </w:rPr>
        <w:t xml:space="preserve">дней </w:t>
      </w:r>
      <w:r w:rsidR="000B7A9A" w:rsidRPr="0068390F">
        <w:rPr>
          <w:rFonts w:asciiTheme="majorBidi" w:eastAsia="Times New Roman" w:hAnsiTheme="majorBidi" w:cstheme="majorBidi"/>
          <w:b/>
          <w:sz w:val="32"/>
          <w:szCs w:val="32"/>
          <w:lang w:val="kk-KZ"/>
        </w:rPr>
        <w:t>после получения заявки</w:t>
      </w:r>
      <w:r w:rsidR="00F952F8" w:rsidRPr="0068390F">
        <w:rPr>
          <w:rFonts w:asciiTheme="majorBidi" w:eastAsia="Times New Roman" w:hAnsiTheme="majorBidi" w:cstheme="majorBidi"/>
          <w:b/>
          <w:sz w:val="32"/>
          <w:szCs w:val="32"/>
          <w:lang w:val="kk-KZ"/>
        </w:rPr>
        <w:t>;</w:t>
      </w:r>
    </w:p>
    <w:p w:rsidR="00C2047F" w:rsidRPr="0068390F" w:rsidRDefault="00F952F8" w:rsidP="0068390F">
      <w:pPr>
        <w:shd w:val="clear" w:color="auto" w:fill="FFFFFF"/>
        <w:spacing w:after="0" w:line="240" w:lineRule="auto"/>
        <w:ind w:left="284" w:right="-142"/>
        <w:jc w:val="both"/>
        <w:rPr>
          <w:rFonts w:asciiTheme="majorBidi" w:eastAsia="Times New Roman" w:hAnsiTheme="majorBidi" w:cstheme="majorBidi"/>
          <w:b/>
          <w:sz w:val="32"/>
          <w:szCs w:val="32"/>
          <w:lang w:val="ru-RU"/>
        </w:rPr>
      </w:pPr>
      <w:r w:rsidRPr="0068390F">
        <w:rPr>
          <w:rFonts w:asciiTheme="majorBidi" w:eastAsia="Times New Roman" w:hAnsiTheme="majorBidi" w:cstheme="majorBidi"/>
          <w:b/>
          <w:sz w:val="32"/>
          <w:szCs w:val="32"/>
          <w:lang w:val="kk-KZ"/>
        </w:rPr>
        <w:t xml:space="preserve">Поставка </w:t>
      </w:r>
      <w:r w:rsidR="00CA0C24" w:rsidRPr="0068390F">
        <w:rPr>
          <w:rFonts w:asciiTheme="majorBidi" w:eastAsia="Times New Roman" w:hAnsiTheme="majorBidi" w:cstheme="majorBidi"/>
          <w:b/>
          <w:sz w:val="32"/>
          <w:szCs w:val="32"/>
          <w:lang w:val="ru-RU"/>
        </w:rPr>
        <w:t>бланков</w:t>
      </w:r>
      <w:r w:rsidR="00736B84" w:rsidRPr="0068390F">
        <w:rPr>
          <w:rFonts w:asciiTheme="majorBidi" w:eastAsia="Times New Roman" w:hAnsiTheme="majorBidi" w:cstheme="majorBidi"/>
          <w:b/>
          <w:sz w:val="32"/>
          <w:szCs w:val="32"/>
          <w:lang w:val="ru-RU"/>
        </w:rPr>
        <w:t xml:space="preserve"> по мере срочности в течение 15 дней</w:t>
      </w:r>
      <w:r w:rsidRPr="0068390F">
        <w:rPr>
          <w:rFonts w:asciiTheme="majorBidi" w:eastAsia="Times New Roman" w:hAnsiTheme="majorBidi" w:cstheme="majorBidi"/>
          <w:b/>
          <w:sz w:val="32"/>
          <w:szCs w:val="32"/>
          <w:lang w:val="ru-RU"/>
        </w:rPr>
        <w:t xml:space="preserve"> календарных дней после получения заявки</w:t>
      </w:r>
      <w:r w:rsidR="00B77695" w:rsidRPr="0068390F">
        <w:rPr>
          <w:rFonts w:asciiTheme="majorBidi" w:eastAsia="Times New Roman" w:hAnsiTheme="majorBidi" w:cstheme="majorBidi"/>
          <w:b/>
          <w:sz w:val="32"/>
          <w:szCs w:val="32"/>
          <w:lang w:val="ru-RU"/>
        </w:rPr>
        <w:t>.</w:t>
      </w:r>
    </w:p>
    <w:p w:rsidR="005551BE" w:rsidRPr="0068390F" w:rsidRDefault="005E39EE" w:rsidP="0068390F">
      <w:pPr>
        <w:shd w:val="clear" w:color="auto" w:fill="FFFFFF"/>
        <w:spacing w:after="0" w:line="240" w:lineRule="auto"/>
        <w:ind w:left="284" w:right="-142"/>
        <w:jc w:val="both"/>
        <w:rPr>
          <w:rFonts w:asciiTheme="majorBidi" w:eastAsia="Times New Roman" w:hAnsiTheme="majorBidi" w:cstheme="majorBidi"/>
          <w:b/>
          <w:sz w:val="32"/>
          <w:szCs w:val="32"/>
          <w:lang w:val="ru-RU"/>
        </w:rPr>
      </w:pPr>
      <w:r w:rsidRPr="0068390F">
        <w:rPr>
          <w:rFonts w:asciiTheme="majorBidi" w:eastAsia="Times New Roman" w:hAnsiTheme="majorBidi" w:cstheme="majorBidi"/>
          <w:b/>
          <w:sz w:val="32"/>
          <w:szCs w:val="32"/>
          <w:lang w:val="ru-RU"/>
        </w:rPr>
        <w:t xml:space="preserve">Поставщик обязан после получения заявки </w:t>
      </w:r>
      <w:r w:rsidR="00E30474" w:rsidRPr="0068390F">
        <w:rPr>
          <w:rFonts w:asciiTheme="majorBidi" w:eastAsia="Times New Roman" w:hAnsiTheme="majorBidi" w:cstheme="majorBidi"/>
          <w:b/>
          <w:sz w:val="32"/>
          <w:szCs w:val="32"/>
          <w:lang w:val="ru-RU"/>
        </w:rPr>
        <w:t xml:space="preserve">от Заказчика </w:t>
      </w:r>
      <w:r w:rsidR="00165DD2" w:rsidRPr="0068390F">
        <w:rPr>
          <w:rFonts w:asciiTheme="majorBidi" w:eastAsia="Times New Roman" w:hAnsiTheme="majorBidi" w:cstheme="majorBidi"/>
          <w:b/>
          <w:sz w:val="32"/>
          <w:szCs w:val="32"/>
          <w:lang w:val="ru-RU"/>
        </w:rPr>
        <w:t xml:space="preserve">оперативно </w:t>
      </w:r>
      <w:r w:rsidRPr="0068390F">
        <w:rPr>
          <w:rFonts w:asciiTheme="majorBidi" w:eastAsia="Times New Roman" w:hAnsiTheme="majorBidi" w:cstheme="majorBidi"/>
          <w:b/>
          <w:sz w:val="32"/>
          <w:szCs w:val="32"/>
          <w:lang w:val="ru-RU"/>
        </w:rPr>
        <w:t>приступить к работам</w:t>
      </w:r>
      <w:r w:rsidR="00AF2F9D" w:rsidRPr="0068390F">
        <w:rPr>
          <w:rFonts w:asciiTheme="majorBidi" w:eastAsia="Times New Roman" w:hAnsiTheme="majorBidi" w:cstheme="majorBidi"/>
          <w:b/>
          <w:sz w:val="32"/>
          <w:szCs w:val="32"/>
          <w:lang w:val="ru-RU"/>
        </w:rPr>
        <w:t xml:space="preserve">, предварительно согласовав </w:t>
      </w:r>
      <w:r w:rsidR="00C86CBF" w:rsidRPr="0068390F">
        <w:rPr>
          <w:rFonts w:asciiTheme="majorBidi" w:eastAsia="Times New Roman" w:hAnsiTheme="majorBidi" w:cstheme="majorBidi"/>
          <w:b/>
          <w:sz w:val="32"/>
          <w:szCs w:val="32"/>
          <w:lang w:val="ru-RU"/>
        </w:rPr>
        <w:t>образцы с заказчиком</w:t>
      </w:r>
      <w:r w:rsidR="00263CCA" w:rsidRPr="0068390F">
        <w:rPr>
          <w:rFonts w:asciiTheme="majorBidi" w:eastAsia="Times New Roman" w:hAnsiTheme="majorBidi" w:cstheme="majorBidi"/>
          <w:b/>
          <w:sz w:val="32"/>
          <w:szCs w:val="32"/>
          <w:lang w:val="ru-RU"/>
        </w:rPr>
        <w:t xml:space="preserve">. </w:t>
      </w:r>
      <w:r w:rsidR="005551BE" w:rsidRPr="0068390F">
        <w:rPr>
          <w:rFonts w:asciiTheme="majorBidi" w:eastAsia="Times New Roman" w:hAnsiTheme="majorBidi" w:cstheme="majorBidi"/>
          <w:b/>
          <w:sz w:val="32"/>
          <w:szCs w:val="32"/>
          <w:lang w:val="ru-RU"/>
        </w:rPr>
        <w:t xml:space="preserve">В случае дефекта готовых изделии, поставщик обязуется заменить </w:t>
      </w:r>
      <w:r w:rsidR="002B31CD" w:rsidRPr="0068390F">
        <w:rPr>
          <w:rFonts w:asciiTheme="majorBidi" w:eastAsia="Times New Roman" w:hAnsiTheme="majorBidi" w:cstheme="majorBidi"/>
          <w:b/>
          <w:sz w:val="32"/>
          <w:szCs w:val="32"/>
          <w:lang w:val="ru-RU"/>
        </w:rPr>
        <w:t>их</w:t>
      </w:r>
      <w:r w:rsidR="007D37F8" w:rsidRPr="0068390F">
        <w:rPr>
          <w:rFonts w:asciiTheme="majorBidi" w:eastAsia="Times New Roman" w:hAnsiTheme="majorBidi" w:cstheme="majorBidi"/>
          <w:b/>
          <w:sz w:val="32"/>
          <w:szCs w:val="32"/>
          <w:lang w:val="ru-RU"/>
        </w:rPr>
        <w:t xml:space="preserve"> </w:t>
      </w:r>
      <w:proofErr w:type="gramStart"/>
      <w:r w:rsidR="00736B84" w:rsidRPr="0068390F">
        <w:rPr>
          <w:rFonts w:asciiTheme="majorBidi" w:eastAsia="Times New Roman" w:hAnsiTheme="majorBidi" w:cstheme="majorBidi"/>
          <w:b/>
          <w:sz w:val="32"/>
          <w:szCs w:val="32"/>
          <w:lang w:val="ru-RU"/>
        </w:rPr>
        <w:t>в</w:t>
      </w:r>
      <w:proofErr w:type="gramEnd"/>
      <w:r w:rsidR="00736B84" w:rsidRPr="0068390F">
        <w:rPr>
          <w:rFonts w:asciiTheme="majorBidi" w:eastAsia="Times New Roman" w:hAnsiTheme="majorBidi" w:cstheme="majorBidi"/>
          <w:b/>
          <w:sz w:val="32"/>
          <w:szCs w:val="32"/>
          <w:lang w:val="ru-RU"/>
        </w:rPr>
        <w:t xml:space="preserve"> течений </w:t>
      </w:r>
      <w:r w:rsidR="00063765" w:rsidRPr="0068390F">
        <w:rPr>
          <w:rFonts w:asciiTheme="majorBidi" w:eastAsia="Times New Roman" w:hAnsiTheme="majorBidi" w:cstheme="majorBidi"/>
          <w:b/>
          <w:sz w:val="32"/>
          <w:szCs w:val="32"/>
          <w:lang w:val="ru-RU"/>
        </w:rPr>
        <w:t xml:space="preserve">5 </w:t>
      </w:r>
      <w:r w:rsidR="005551BE" w:rsidRPr="0068390F">
        <w:rPr>
          <w:rFonts w:asciiTheme="majorBidi" w:eastAsia="Times New Roman" w:hAnsiTheme="majorBidi" w:cstheme="majorBidi"/>
          <w:b/>
          <w:sz w:val="32"/>
          <w:szCs w:val="32"/>
          <w:lang w:val="ru-RU"/>
        </w:rPr>
        <w:t>календарных дней</w:t>
      </w:r>
    </w:p>
    <w:p w:rsidR="00461DE4" w:rsidRPr="0068390F" w:rsidRDefault="00461DE4" w:rsidP="00610F47">
      <w:pPr>
        <w:shd w:val="clear" w:color="auto" w:fill="FFFFFF"/>
        <w:tabs>
          <w:tab w:val="left" w:pos="851"/>
        </w:tabs>
        <w:spacing w:after="0" w:line="240" w:lineRule="auto"/>
        <w:ind w:right="-142" w:firstLine="284"/>
        <w:rPr>
          <w:rFonts w:asciiTheme="majorBidi" w:eastAsia="Times New Roman" w:hAnsiTheme="majorBidi" w:cstheme="majorBidi"/>
          <w:b/>
          <w:bCs/>
          <w:sz w:val="32"/>
          <w:szCs w:val="32"/>
          <w:lang w:val="ru-RU"/>
        </w:rPr>
      </w:pPr>
      <w:r w:rsidRPr="0068390F">
        <w:rPr>
          <w:rFonts w:asciiTheme="majorBidi" w:eastAsia="Times New Roman" w:hAnsiTheme="majorBidi" w:cstheme="majorBidi"/>
          <w:b/>
          <w:bCs/>
          <w:sz w:val="32"/>
          <w:szCs w:val="32"/>
          <w:lang w:val="ru-RU"/>
        </w:rPr>
        <w:t>Места поставок:</w:t>
      </w:r>
    </w:p>
    <w:p w:rsidR="00736B84" w:rsidRPr="0068390F" w:rsidRDefault="00CA0C24" w:rsidP="00CA0C24">
      <w:pPr>
        <w:shd w:val="clear" w:color="auto" w:fill="FFFFFF"/>
        <w:spacing w:after="0" w:line="240" w:lineRule="auto"/>
        <w:rPr>
          <w:rFonts w:asciiTheme="majorBidi" w:eastAsia="Times New Roman" w:hAnsiTheme="majorBidi" w:cstheme="majorBidi"/>
          <w:sz w:val="32"/>
          <w:szCs w:val="32"/>
          <w:lang w:val="ru-RU"/>
        </w:rPr>
      </w:pPr>
      <w:r w:rsidRPr="0068390F">
        <w:rPr>
          <w:rFonts w:asciiTheme="majorBidi" w:eastAsia="Times New Roman" w:hAnsiTheme="majorBidi" w:cstheme="majorBidi"/>
          <w:sz w:val="32"/>
          <w:szCs w:val="32"/>
          <w:lang w:val="ru-RU"/>
        </w:rPr>
        <w:t xml:space="preserve">    Республика Казахстан, </w:t>
      </w:r>
      <w:proofErr w:type="spellStart"/>
      <w:r w:rsidR="00736B84" w:rsidRPr="0068390F">
        <w:rPr>
          <w:rFonts w:asciiTheme="majorBidi" w:eastAsia="Times New Roman" w:hAnsiTheme="majorBidi" w:cstheme="majorBidi"/>
          <w:sz w:val="32"/>
          <w:szCs w:val="32"/>
          <w:lang w:val="ru-RU"/>
        </w:rPr>
        <w:t>г</w:t>
      </w:r>
      <w:proofErr w:type="gramStart"/>
      <w:r w:rsidR="00736B84" w:rsidRPr="0068390F">
        <w:rPr>
          <w:rFonts w:asciiTheme="majorBidi" w:eastAsia="Times New Roman" w:hAnsiTheme="majorBidi" w:cstheme="majorBidi"/>
          <w:sz w:val="32"/>
          <w:szCs w:val="32"/>
          <w:lang w:val="ru-RU"/>
        </w:rPr>
        <w:t>.А</w:t>
      </w:r>
      <w:proofErr w:type="gramEnd"/>
      <w:r w:rsidR="00736B84" w:rsidRPr="0068390F">
        <w:rPr>
          <w:rFonts w:asciiTheme="majorBidi" w:eastAsia="Times New Roman" w:hAnsiTheme="majorBidi" w:cstheme="majorBidi"/>
          <w:sz w:val="32"/>
          <w:szCs w:val="32"/>
          <w:lang w:val="ru-RU"/>
        </w:rPr>
        <w:t>стана</w:t>
      </w:r>
      <w:proofErr w:type="spellEnd"/>
      <w:r w:rsidR="00736B84" w:rsidRPr="0068390F">
        <w:rPr>
          <w:rFonts w:asciiTheme="majorBidi" w:eastAsia="Times New Roman" w:hAnsiTheme="majorBidi" w:cstheme="majorBidi"/>
          <w:sz w:val="32"/>
          <w:szCs w:val="32"/>
          <w:lang w:val="ru-RU"/>
        </w:rPr>
        <w:t xml:space="preserve">, ул. </w:t>
      </w:r>
      <w:proofErr w:type="spellStart"/>
      <w:r w:rsidR="00CD4EB0" w:rsidRPr="0068390F">
        <w:rPr>
          <w:rFonts w:asciiTheme="majorBidi" w:eastAsia="Times New Roman" w:hAnsiTheme="majorBidi" w:cstheme="majorBidi"/>
          <w:sz w:val="32"/>
          <w:szCs w:val="32"/>
          <w:lang w:val="ru-RU"/>
        </w:rPr>
        <w:t>Сырдария</w:t>
      </w:r>
      <w:proofErr w:type="spellEnd"/>
      <w:r w:rsidR="00CD4EB0" w:rsidRPr="0068390F">
        <w:rPr>
          <w:rFonts w:asciiTheme="majorBidi" w:eastAsia="Times New Roman" w:hAnsiTheme="majorBidi" w:cstheme="majorBidi"/>
          <w:sz w:val="32"/>
          <w:szCs w:val="32"/>
          <w:lang w:val="ru-RU"/>
        </w:rPr>
        <w:t xml:space="preserve"> 16</w:t>
      </w:r>
      <w:r w:rsidR="00736B84" w:rsidRPr="0068390F">
        <w:rPr>
          <w:rFonts w:asciiTheme="majorBidi" w:eastAsia="Times New Roman" w:hAnsiTheme="majorBidi" w:cstheme="majorBidi"/>
          <w:sz w:val="32"/>
          <w:szCs w:val="32"/>
          <w:lang w:val="ru-RU"/>
        </w:rPr>
        <w:t>.</w:t>
      </w:r>
    </w:p>
    <w:p w:rsidR="004D0C7F" w:rsidRPr="0068390F" w:rsidRDefault="004D0C7F" w:rsidP="00CA0C24">
      <w:pPr>
        <w:shd w:val="clear" w:color="auto" w:fill="FFFFFF"/>
        <w:spacing w:after="0" w:line="240" w:lineRule="auto"/>
        <w:rPr>
          <w:rFonts w:asciiTheme="majorBidi" w:eastAsia="Times New Roman" w:hAnsiTheme="majorBidi" w:cstheme="majorBidi"/>
          <w:b/>
          <w:bCs/>
          <w:sz w:val="32"/>
          <w:szCs w:val="32"/>
          <w:lang w:val="ru-RU"/>
        </w:rPr>
      </w:pPr>
    </w:p>
    <w:p w:rsidR="00C928CB" w:rsidRPr="0068390F" w:rsidRDefault="00C928CB" w:rsidP="00CA0C24">
      <w:pPr>
        <w:shd w:val="clear" w:color="auto" w:fill="FFFFFF"/>
        <w:spacing w:after="0" w:line="240" w:lineRule="auto"/>
        <w:rPr>
          <w:rFonts w:asciiTheme="majorBidi" w:eastAsia="Times New Roman" w:hAnsiTheme="majorBidi" w:cstheme="majorBidi"/>
          <w:b/>
          <w:bCs/>
          <w:lang w:val="ru-RU"/>
        </w:rPr>
      </w:pPr>
    </w:p>
    <w:tbl>
      <w:tblPr>
        <w:tblStyle w:val="a4"/>
        <w:tblW w:w="13858" w:type="dxa"/>
        <w:tblLook w:val="04A0" w:firstRow="1" w:lastRow="0" w:firstColumn="1" w:lastColumn="0" w:noHBand="0" w:noVBand="1"/>
      </w:tblPr>
      <w:tblGrid>
        <w:gridCol w:w="498"/>
        <w:gridCol w:w="1737"/>
        <w:gridCol w:w="850"/>
        <w:gridCol w:w="10773"/>
      </w:tblGrid>
      <w:tr w:rsidR="00610F47" w:rsidRPr="00736B84" w:rsidTr="0068390F">
        <w:tc>
          <w:tcPr>
            <w:tcW w:w="498" w:type="dxa"/>
            <w:vAlign w:val="center"/>
          </w:tcPr>
          <w:p w:rsidR="00610F47" w:rsidRPr="0068390F" w:rsidRDefault="00610F47" w:rsidP="00D9505F">
            <w:pPr>
              <w:jc w:val="center"/>
              <w:rPr>
                <w:rFonts w:ascii="Times New Roman" w:eastAsia="Times New Roman" w:hAnsi="Times New Roman" w:cs="Times New Roman"/>
                <w:b/>
                <w:bCs/>
                <w:lang w:val="ru-RU"/>
              </w:rPr>
            </w:pPr>
            <w:r w:rsidRPr="0068390F">
              <w:rPr>
                <w:rFonts w:ascii="Times New Roman" w:eastAsia="Times New Roman" w:hAnsi="Times New Roman" w:cs="Times New Roman"/>
                <w:b/>
                <w:bCs/>
                <w:lang w:val="ru-RU"/>
              </w:rPr>
              <w:t>№</w:t>
            </w:r>
          </w:p>
        </w:tc>
        <w:tc>
          <w:tcPr>
            <w:tcW w:w="1737" w:type="dxa"/>
            <w:vAlign w:val="center"/>
          </w:tcPr>
          <w:p w:rsidR="00610F47" w:rsidRPr="0068390F" w:rsidRDefault="00610F47" w:rsidP="00D9505F">
            <w:pPr>
              <w:jc w:val="center"/>
              <w:rPr>
                <w:rFonts w:ascii="Times New Roman" w:eastAsia="Times New Roman" w:hAnsi="Times New Roman" w:cs="Times New Roman"/>
                <w:b/>
                <w:bCs/>
                <w:lang w:val="ru-RU"/>
              </w:rPr>
            </w:pPr>
            <w:r w:rsidRPr="0068390F">
              <w:rPr>
                <w:rFonts w:ascii="Times New Roman" w:eastAsia="Times New Roman" w:hAnsi="Times New Roman" w:cs="Times New Roman"/>
                <w:b/>
                <w:bCs/>
                <w:lang w:val="ru-RU"/>
              </w:rPr>
              <w:t>Наименование работ</w:t>
            </w:r>
          </w:p>
        </w:tc>
        <w:tc>
          <w:tcPr>
            <w:tcW w:w="850" w:type="dxa"/>
            <w:vAlign w:val="center"/>
          </w:tcPr>
          <w:p w:rsidR="00610F47" w:rsidRPr="0068390F" w:rsidRDefault="00825891" w:rsidP="00D9505F">
            <w:pPr>
              <w:jc w:val="center"/>
              <w:rPr>
                <w:rFonts w:ascii="Times New Roman" w:eastAsia="Times New Roman" w:hAnsi="Times New Roman" w:cs="Times New Roman"/>
                <w:b/>
                <w:bCs/>
                <w:lang w:val="ru-RU"/>
              </w:rPr>
            </w:pPr>
            <w:r w:rsidRPr="0068390F">
              <w:rPr>
                <w:rFonts w:ascii="Times New Roman" w:eastAsia="Times New Roman" w:hAnsi="Times New Roman" w:cs="Times New Roman"/>
                <w:b/>
                <w:bCs/>
                <w:lang w:val="ru-RU"/>
              </w:rPr>
              <w:t>Кол-</w:t>
            </w:r>
            <w:r w:rsidR="00610F47" w:rsidRPr="0068390F">
              <w:rPr>
                <w:rFonts w:ascii="Times New Roman" w:eastAsia="Times New Roman" w:hAnsi="Times New Roman" w:cs="Times New Roman"/>
                <w:b/>
                <w:bCs/>
                <w:lang w:val="ru-RU"/>
              </w:rPr>
              <w:t>во (шт.)</w:t>
            </w:r>
          </w:p>
        </w:tc>
        <w:tc>
          <w:tcPr>
            <w:tcW w:w="10773" w:type="dxa"/>
            <w:vAlign w:val="center"/>
          </w:tcPr>
          <w:p w:rsidR="00610F47" w:rsidRPr="0068390F" w:rsidRDefault="00610F47" w:rsidP="00B62A90">
            <w:pPr>
              <w:jc w:val="center"/>
              <w:rPr>
                <w:rFonts w:ascii="Times New Roman" w:eastAsia="Times New Roman" w:hAnsi="Times New Roman" w:cs="Times New Roman"/>
                <w:b/>
                <w:bCs/>
                <w:lang w:val="ru-RU"/>
              </w:rPr>
            </w:pPr>
            <w:r w:rsidRPr="0068390F">
              <w:rPr>
                <w:rFonts w:ascii="Times New Roman" w:eastAsia="Times New Roman" w:hAnsi="Times New Roman" w:cs="Times New Roman"/>
                <w:b/>
                <w:bCs/>
                <w:lang w:val="ru-RU"/>
              </w:rPr>
              <w:t>Характеристика</w:t>
            </w:r>
          </w:p>
        </w:tc>
      </w:tr>
      <w:tr w:rsidR="0009000A" w:rsidRPr="0068390F" w:rsidTr="0068390F">
        <w:tc>
          <w:tcPr>
            <w:tcW w:w="498" w:type="dxa"/>
            <w:vAlign w:val="center"/>
          </w:tcPr>
          <w:p w:rsidR="0009000A" w:rsidRPr="00FF75EC" w:rsidRDefault="00AF32D9" w:rsidP="00D9505F">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c>
          <w:tcPr>
            <w:tcW w:w="1737" w:type="dxa"/>
            <w:vAlign w:val="center"/>
          </w:tcPr>
          <w:p w:rsidR="0009000A" w:rsidRPr="00FF75EC" w:rsidRDefault="00FB5C0F" w:rsidP="0068390F">
            <w:pPr>
              <w:rPr>
                <w:rFonts w:ascii="Times New Roman" w:eastAsia="Times New Roman" w:hAnsi="Times New Roman" w:cs="Times New Roman"/>
                <w:lang w:val="ru-RU"/>
              </w:rPr>
            </w:pPr>
            <w:r w:rsidRPr="00FF75EC">
              <w:rPr>
                <w:rFonts w:ascii="Times New Roman" w:eastAsia="Times New Roman" w:hAnsi="Times New Roman" w:cs="Times New Roman"/>
                <w:lang w:val="ru-RU"/>
              </w:rPr>
              <w:t>Изготовление Бланк приказ</w:t>
            </w:r>
          </w:p>
        </w:tc>
        <w:tc>
          <w:tcPr>
            <w:tcW w:w="850" w:type="dxa"/>
            <w:vAlign w:val="center"/>
          </w:tcPr>
          <w:p w:rsidR="0009000A" w:rsidRPr="00FF75EC" w:rsidRDefault="00AF32D9" w:rsidP="002A6471">
            <w:pPr>
              <w:jc w:val="center"/>
              <w:rPr>
                <w:rFonts w:ascii="Times New Roman" w:eastAsia="Times New Roman" w:hAnsi="Times New Roman" w:cs="Times New Roman"/>
                <w:lang w:val="ru-RU"/>
              </w:rPr>
            </w:pPr>
            <w:r>
              <w:rPr>
                <w:rFonts w:ascii="Times New Roman" w:eastAsia="Times New Roman" w:hAnsi="Times New Roman" w:cs="Times New Roman"/>
                <w:lang w:val="ru-RU"/>
              </w:rPr>
              <w:t>500</w:t>
            </w:r>
          </w:p>
        </w:tc>
        <w:tc>
          <w:tcPr>
            <w:tcW w:w="10773" w:type="dxa"/>
            <w:vAlign w:val="center"/>
          </w:tcPr>
          <w:p w:rsidR="0009000A" w:rsidRPr="00FF75EC" w:rsidRDefault="003A6660" w:rsidP="0068390F">
            <w:pPr>
              <w:contextualSpacing/>
              <w:jc w:val="both"/>
              <w:rPr>
                <w:rFonts w:ascii="Times New Roman" w:hAnsi="Times New Roman" w:cs="Times New Roman"/>
                <w:lang w:val="ru-RU"/>
              </w:rPr>
            </w:pPr>
            <w:r w:rsidRPr="00FF75EC">
              <w:rPr>
                <w:rFonts w:ascii="Times New Roman" w:hAnsi="Times New Roman"/>
                <w:b/>
                <w:iCs/>
                <w:lang w:val="ru-RU"/>
              </w:rPr>
              <w:t>Бланк Приказов</w:t>
            </w:r>
            <w:r w:rsidRPr="00FF75EC">
              <w:rPr>
                <w:rFonts w:ascii="Times New Roman" w:hAnsi="Times New Roman"/>
                <w:iCs/>
                <w:lang w:val="ru-RU"/>
              </w:rPr>
              <w:t xml:space="preserve"> Изготовлениебланков приказов </w:t>
            </w:r>
            <w:r w:rsidRPr="00FF75EC">
              <w:rPr>
                <w:rFonts w:ascii="Times New Roman" w:hAnsi="Times New Roman"/>
                <w:iCs/>
                <w:lang w:val="kk-KZ"/>
              </w:rPr>
              <w:t xml:space="preserve">на белой бумаге с цветным изображением Герба в соответствии с </w:t>
            </w:r>
            <w:proofErr w:type="gramStart"/>
            <w:r w:rsidRPr="00FF75EC">
              <w:rPr>
                <w:rFonts w:ascii="Times New Roman" w:hAnsi="Times New Roman"/>
                <w:iCs/>
                <w:lang w:val="kk-KZ"/>
              </w:rPr>
              <w:t>СТ</w:t>
            </w:r>
            <w:proofErr w:type="gramEnd"/>
            <w:r w:rsidRPr="00FF75EC">
              <w:rPr>
                <w:rFonts w:ascii="Times New Roman" w:hAnsi="Times New Roman"/>
                <w:iCs/>
                <w:lang w:val="kk-KZ"/>
              </w:rPr>
              <w:t xml:space="preserve"> РК 989-2014</w:t>
            </w:r>
            <w:r w:rsidRPr="00FF75EC">
              <w:rPr>
                <w:rFonts w:ascii="Times New Roman" w:hAnsi="Times New Roman"/>
                <w:iCs/>
                <w:lang w:val="ru-RU"/>
              </w:rPr>
              <w:t xml:space="preserve">. </w:t>
            </w:r>
            <w:r w:rsidR="00263CCA" w:rsidRPr="00FF75EC">
              <w:rPr>
                <w:rFonts w:ascii="Times New Roman" w:hAnsi="Times New Roman"/>
                <w:iCs/>
                <w:lang w:val="ru-RU"/>
              </w:rPr>
              <w:t>Бланк приказов</w:t>
            </w:r>
            <w:r w:rsidRPr="00FF75EC">
              <w:rPr>
                <w:rFonts w:ascii="Times New Roman" w:hAnsi="Times New Roman"/>
                <w:iCs/>
                <w:lang w:val="ru-RU"/>
              </w:rPr>
              <w:t xml:space="preserve"> должны быть </w:t>
            </w:r>
            <w:r w:rsidRPr="00FF75EC">
              <w:rPr>
                <w:rFonts w:ascii="Times New Roman" w:hAnsi="Times New Roman"/>
                <w:lang w:val="kk-KZ"/>
              </w:rPr>
              <w:t xml:space="preserve">изготовлены в соответствии с действующими государственными стандартами Республики Казахстан, а также с </w:t>
            </w:r>
            <w:r w:rsidRPr="00FF75EC">
              <w:rPr>
                <w:rFonts w:ascii="Times New Roman" w:hAnsi="Times New Roman"/>
                <w:color w:val="000000"/>
                <w:lang w:val="ru-RU"/>
              </w:rPr>
              <w:t xml:space="preserve">Правилами документирования, управления документацией и использования систем электронного </w:t>
            </w:r>
            <w:proofErr w:type="spellStart"/>
            <w:proofErr w:type="gramStart"/>
            <w:r w:rsidRPr="00FF75EC">
              <w:rPr>
                <w:rFonts w:ascii="Times New Roman" w:hAnsi="Times New Roman"/>
                <w:color w:val="000000"/>
                <w:lang w:val="ru-RU"/>
              </w:rPr>
              <w:t>документо</w:t>
            </w:r>
            <w:proofErr w:type="spellEnd"/>
            <w:r w:rsidR="00D6795D" w:rsidRPr="00D6795D">
              <w:rPr>
                <w:rFonts w:ascii="Times New Roman" w:hAnsi="Times New Roman"/>
                <w:color w:val="000000"/>
                <w:lang w:val="ru-RU"/>
              </w:rPr>
              <w:t xml:space="preserve"> </w:t>
            </w:r>
            <w:r w:rsidRPr="00FF75EC">
              <w:rPr>
                <w:rFonts w:ascii="Times New Roman" w:hAnsi="Times New Roman"/>
                <w:color w:val="000000"/>
                <w:lang w:val="ru-RU"/>
              </w:rPr>
              <w:t>оборота</w:t>
            </w:r>
            <w:proofErr w:type="gramEnd"/>
            <w:r w:rsidRPr="00FF75EC">
              <w:rPr>
                <w:rFonts w:ascii="Times New Roman" w:hAnsi="Times New Roman"/>
                <w:color w:val="000000"/>
                <w:lang w:val="ru-RU"/>
              </w:rPr>
              <w:t xml:space="preserve"> в государственных и негосударственных организациях</w:t>
            </w:r>
            <w:r w:rsidRPr="00FF75EC">
              <w:rPr>
                <w:rFonts w:ascii="Times New Roman" w:hAnsi="Times New Roman"/>
                <w:lang w:val="kk-KZ"/>
              </w:rPr>
              <w:t>, утвержденными П</w:t>
            </w:r>
            <w:proofErr w:type="spellStart"/>
            <w:r w:rsidRPr="00FF75EC">
              <w:rPr>
                <w:rFonts w:ascii="Times New Roman" w:hAnsi="Times New Roman"/>
                <w:color w:val="000000"/>
                <w:lang w:val="ru-RU"/>
              </w:rPr>
              <w:t>остановлением</w:t>
            </w:r>
            <w:proofErr w:type="spellEnd"/>
            <w:r w:rsidRPr="00FF75EC">
              <w:rPr>
                <w:rFonts w:ascii="Times New Roman" w:hAnsi="Times New Roman"/>
                <w:color w:val="000000"/>
                <w:lang w:val="ru-RU"/>
              </w:rPr>
              <w:t xml:space="preserve"> Правительства Республики Казахстан от 31 октября 2018 года № 703</w:t>
            </w:r>
            <w:r w:rsidRPr="00FF75EC">
              <w:rPr>
                <w:rFonts w:ascii="Times New Roman" w:hAnsi="Times New Roman"/>
                <w:lang w:val="ru-RU"/>
              </w:rPr>
              <w:t xml:space="preserve">. </w:t>
            </w:r>
            <w:r w:rsidRPr="00FF75EC">
              <w:rPr>
                <w:rFonts w:ascii="Times New Roman" w:hAnsi="Times New Roman" w:cs="Times New Roman"/>
                <w:lang w:val="ru-RU"/>
              </w:rPr>
              <w:t>Формат А</w:t>
            </w:r>
            <w:proofErr w:type="gramStart"/>
            <w:r w:rsidRPr="00FF75EC">
              <w:rPr>
                <w:rFonts w:ascii="Times New Roman" w:hAnsi="Times New Roman" w:cs="Times New Roman"/>
                <w:lang w:val="ru-RU"/>
              </w:rPr>
              <w:t>4</w:t>
            </w:r>
            <w:proofErr w:type="gramEnd"/>
            <w:r w:rsidRPr="00FF75EC">
              <w:rPr>
                <w:rFonts w:ascii="Times New Roman" w:hAnsi="Times New Roman" w:cs="Times New Roman"/>
                <w:lang w:val="ru-RU"/>
              </w:rPr>
              <w:t xml:space="preserve"> (210Х297), имеется нумерация бланка, офсетная, плотность не менее 100 г/м2., белизна не менее 146 % </w:t>
            </w:r>
            <w:r w:rsidRPr="00FF75EC">
              <w:rPr>
                <w:rFonts w:ascii="Times New Roman" w:hAnsi="Times New Roman" w:cs="Times New Roman"/>
                <w:b/>
                <w:color w:val="000000" w:themeColor="text1"/>
                <w:lang w:val="ru-RU"/>
              </w:rPr>
              <w:t>Эскиз-образец  бланков предоставляет Заказчик, Поставщик обязан  согласовать и утвердить у  представителя Заказчика, после чего приступить к изготовлению бланков конкретного вида (приказ), а также предоставить контрольный образец</w:t>
            </w:r>
            <w:r w:rsidRPr="00FF75EC">
              <w:rPr>
                <w:rFonts w:ascii="Times New Roman" w:hAnsi="Times New Roman" w:cs="Times New Roman"/>
                <w:b/>
                <w:lang w:val="ru-RU"/>
              </w:rPr>
              <w:t>.</w:t>
            </w:r>
          </w:p>
        </w:tc>
      </w:tr>
      <w:tr w:rsidR="0068390F" w:rsidRPr="0068390F" w:rsidTr="0068390F">
        <w:tc>
          <w:tcPr>
            <w:tcW w:w="498" w:type="dxa"/>
            <w:vAlign w:val="center"/>
          </w:tcPr>
          <w:p w:rsidR="0068390F" w:rsidRDefault="0068390F" w:rsidP="00D9505F">
            <w:pPr>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2 </w:t>
            </w:r>
          </w:p>
        </w:tc>
        <w:tc>
          <w:tcPr>
            <w:tcW w:w="1737" w:type="dxa"/>
            <w:vAlign w:val="center"/>
          </w:tcPr>
          <w:p w:rsidR="0068390F" w:rsidRPr="00FF75EC" w:rsidRDefault="0068390F" w:rsidP="0009000A">
            <w:pPr>
              <w:rPr>
                <w:rFonts w:ascii="Times New Roman" w:eastAsia="Times New Roman" w:hAnsi="Times New Roman" w:cs="Times New Roman"/>
                <w:lang w:val="ru-RU"/>
              </w:rPr>
            </w:pPr>
            <w:r>
              <w:rPr>
                <w:rFonts w:ascii="Times New Roman" w:eastAsia="Times New Roman" w:hAnsi="Times New Roman" w:cs="Times New Roman"/>
                <w:lang w:val="ru-RU"/>
              </w:rPr>
              <w:t>Изготовление Бланк Письмо</w:t>
            </w:r>
          </w:p>
        </w:tc>
        <w:tc>
          <w:tcPr>
            <w:tcW w:w="850" w:type="dxa"/>
            <w:vAlign w:val="center"/>
          </w:tcPr>
          <w:p w:rsidR="0068390F" w:rsidRDefault="0068390F" w:rsidP="002A6471">
            <w:pPr>
              <w:jc w:val="center"/>
              <w:rPr>
                <w:rFonts w:ascii="Times New Roman" w:eastAsia="Times New Roman" w:hAnsi="Times New Roman" w:cs="Times New Roman"/>
                <w:lang w:val="ru-RU"/>
              </w:rPr>
            </w:pPr>
            <w:r>
              <w:rPr>
                <w:rFonts w:ascii="Times New Roman" w:eastAsia="Times New Roman" w:hAnsi="Times New Roman" w:cs="Times New Roman"/>
                <w:lang w:val="ru-RU"/>
              </w:rPr>
              <w:t>300</w:t>
            </w:r>
          </w:p>
        </w:tc>
        <w:tc>
          <w:tcPr>
            <w:tcW w:w="10773" w:type="dxa"/>
            <w:vAlign w:val="center"/>
          </w:tcPr>
          <w:p w:rsidR="0068390F" w:rsidRPr="00FF75EC" w:rsidRDefault="0068390F" w:rsidP="0068390F">
            <w:pPr>
              <w:contextualSpacing/>
              <w:jc w:val="both"/>
              <w:rPr>
                <w:rFonts w:ascii="Times New Roman" w:hAnsi="Times New Roman"/>
                <w:b/>
                <w:iCs/>
                <w:lang w:val="ru-RU"/>
              </w:rPr>
            </w:pPr>
            <w:r w:rsidRPr="0068390F">
              <w:rPr>
                <w:rFonts w:ascii="Times New Roman" w:hAnsi="Times New Roman"/>
                <w:b/>
                <w:iCs/>
                <w:lang w:val="ru-RU"/>
              </w:rPr>
              <w:t>Бланк</w:t>
            </w:r>
            <w:r>
              <w:rPr>
                <w:rFonts w:ascii="Times New Roman" w:hAnsi="Times New Roman"/>
                <w:iCs/>
                <w:lang w:val="ru-RU"/>
              </w:rPr>
              <w:t xml:space="preserve"> </w:t>
            </w:r>
            <w:r w:rsidRPr="0068390F">
              <w:rPr>
                <w:rFonts w:ascii="Times New Roman" w:hAnsi="Times New Roman"/>
                <w:b/>
                <w:iCs/>
                <w:lang w:val="ru-RU"/>
              </w:rPr>
              <w:t>Пис</w:t>
            </w:r>
            <w:bookmarkStart w:id="0" w:name="_GoBack"/>
            <w:bookmarkEnd w:id="0"/>
            <w:r w:rsidRPr="0068390F">
              <w:rPr>
                <w:rFonts w:ascii="Times New Roman" w:hAnsi="Times New Roman"/>
                <w:b/>
                <w:iCs/>
                <w:lang w:val="ru-RU"/>
              </w:rPr>
              <w:t>ьмо</w:t>
            </w:r>
            <w:r w:rsidRPr="00FF75EC">
              <w:rPr>
                <w:rFonts w:ascii="Times New Roman" w:hAnsi="Times New Roman"/>
                <w:iCs/>
                <w:lang w:val="ru-RU"/>
              </w:rPr>
              <w:t xml:space="preserve"> </w:t>
            </w:r>
            <w:r w:rsidRPr="00FF75EC">
              <w:rPr>
                <w:rFonts w:ascii="Times New Roman" w:hAnsi="Times New Roman"/>
                <w:iCs/>
                <w:lang w:val="ru-RU"/>
              </w:rPr>
              <w:t>Изготовление</w:t>
            </w:r>
            <w:r>
              <w:rPr>
                <w:rFonts w:ascii="Times New Roman" w:hAnsi="Times New Roman"/>
                <w:iCs/>
                <w:lang w:val="ru-RU"/>
              </w:rPr>
              <w:t xml:space="preserve"> </w:t>
            </w:r>
            <w:r w:rsidRPr="00FF75EC">
              <w:rPr>
                <w:rFonts w:ascii="Times New Roman" w:hAnsi="Times New Roman"/>
                <w:iCs/>
                <w:lang w:val="ru-RU"/>
              </w:rPr>
              <w:t xml:space="preserve">бланков приказов </w:t>
            </w:r>
            <w:r w:rsidRPr="00FF75EC">
              <w:rPr>
                <w:rFonts w:ascii="Times New Roman" w:hAnsi="Times New Roman"/>
                <w:iCs/>
                <w:lang w:val="kk-KZ"/>
              </w:rPr>
              <w:t xml:space="preserve">на белой бумаге с цветным изображением Герба в соответствии с </w:t>
            </w:r>
            <w:proofErr w:type="gramStart"/>
            <w:r w:rsidRPr="00FF75EC">
              <w:rPr>
                <w:rFonts w:ascii="Times New Roman" w:hAnsi="Times New Roman"/>
                <w:iCs/>
                <w:lang w:val="kk-KZ"/>
              </w:rPr>
              <w:t>СТ</w:t>
            </w:r>
            <w:proofErr w:type="gramEnd"/>
            <w:r w:rsidRPr="00FF75EC">
              <w:rPr>
                <w:rFonts w:ascii="Times New Roman" w:hAnsi="Times New Roman"/>
                <w:iCs/>
                <w:lang w:val="kk-KZ"/>
              </w:rPr>
              <w:t xml:space="preserve"> РК 989-2014</w:t>
            </w:r>
            <w:r w:rsidRPr="00FF75EC">
              <w:rPr>
                <w:rFonts w:ascii="Times New Roman" w:hAnsi="Times New Roman"/>
                <w:iCs/>
                <w:lang w:val="ru-RU"/>
              </w:rPr>
              <w:t xml:space="preserve">. Бланк приказов должны быть </w:t>
            </w:r>
            <w:r w:rsidRPr="00FF75EC">
              <w:rPr>
                <w:rFonts w:ascii="Times New Roman" w:hAnsi="Times New Roman"/>
                <w:lang w:val="kk-KZ"/>
              </w:rPr>
              <w:t xml:space="preserve">изготовлены в соответствии с действующими государственными стандартами Республики Казахстан, а также с </w:t>
            </w:r>
            <w:r w:rsidRPr="00FF75EC">
              <w:rPr>
                <w:rFonts w:ascii="Times New Roman" w:hAnsi="Times New Roman"/>
                <w:color w:val="000000"/>
                <w:lang w:val="ru-RU"/>
              </w:rPr>
              <w:t xml:space="preserve">Правилами документирования, управления документацией и использования систем электронного </w:t>
            </w:r>
            <w:proofErr w:type="spellStart"/>
            <w:proofErr w:type="gramStart"/>
            <w:r w:rsidRPr="00FF75EC">
              <w:rPr>
                <w:rFonts w:ascii="Times New Roman" w:hAnsi="Times New Roman"/>
                <w:color w:val="000000"/>
                <w:lang w:val="ru-RU"/>
              </w:rPr>
              <w:t>документо</w:t>
            </w:r>
            <w:proofErr w:type="spellEnd"/>
            <w:r w:rsidRPr="00D6795D">
              <w:rPr>
                <w:rFonts w:ascii="Times New Roman" w:hAnsi="Times New Roman"/>
                <w:color w:val="000000"/>
                <w:lang w:val="ru-RU"/>
              </w:rPr>
              <w:t xml:space="preserve"> </w:t>
            </w:r>
            <w:r w:rsidRPr="00FF75EC">
              <w:rPr>
                <w:rFonts w:ascii="Times New Roman" w:hAnsi="Times New Roman"/>
                <w:color w:val="000000"/>
                <w:lang w:val="ru-RU"/>
              </w:rPr>
              <w:t>оборота</w:t>
            </w:r>
            <w:proofErr w:type="gramEnd"/>
            <w:r w:rsidRPr="00FF75EC">
              <w:rPr>
                <w:rFonts w:ascii="Times New Roman" w:hAnsi="Times New Roman"/>
                <w:color w:val="000000"/>
                <w:lang w:val="ru-RU"/>
              </w:rPr>
              <w:t xml:space="preserve"> в государственных и негосударственных организациях</w:t>
            </w:r>
            <w:r w:rsidRPr="00FF75EC">
              <w:rPr>
                <w:rFonts w:ascii="Times New Roman" w:hAnsi="Times New Roman"/>
                <w:lang w:val="kk-KZ"/>
              </w:rPr>
              <w:t>, утвержденными П</w:t>
            </w:r>
            <w:proofErr w:type="spellStart"/>
            <w:r w:rsidRPr="00FF75EC">
              <w:rPr>
                <w:rFonts w:ascii="Times New Roman" w:hAnsi="Times New Roman"/>
                <w:color w:val="000000"/>
                <w:lang w:val="ru-RU"/>
              </w:rPr>
              <w:t>остановлением</w:t>
            </w:r>
            <w:proofErr w:type="spellEnd"/>
            <w:r w:rsidRPr="00FF75EC">
              <w:rPr>
                <w:rFonts w:ascii="Times New Roman" w:hAnsi="Times New Roman"/>
                <w:color w:val="000000"/>
                <w:lang w:val="ru-RU"/>
              </w:rPr>
              <w:t xml:space="preserve"> Правительства Республики Казахстан от 31 октября 2018 года № 703</w:t>
            </w:r>
            <w:r w:rsidRPr="00FF75EC">
              <w:rPr>
                <w:rFonts w:ascii="Times New Roman" w:hAnsi="Times New Roman"/>
                <w:lang w:val="ru-RU"/>
              </w:rPr>
              <w:t xml:space="preserve">. </w:t>
            </w:r>
            <w:r w:rsidRPr="00FF75EC">
              <w:rPr>
                <w:rFonts w:ascii="Times New Roman" w:hAnsi="Times New Roman" w:cs="Times New Roman"/>
                <w:lang w:val="ru-RU"/>
              </w:rPr>
              <w:t>Формат А</w:t>
            </w:r>
            <w:proofErr w:type="gramStart"/>
            <w:r w:rsidRPr="00FF75EC">
              <w:rPr>
                <w:rFonts w:ascii="Times New Roman" w:hAnsi="Times New Roman" w:cs="Times New Roman"/>
                <w:lang w:val="ru-RU"/>
              </w:rPr>
              <w:t>4</w:t>
            </w:r>
            <w:proofErr w:type="gramEnd"/>
            <w:r w:rsidRPr="00FF75EC">
              <w:rPr>
                <w:rFonts w:ascii="Times New Roman" w:hAnsi="Times New Roman" w:cs="Times New Roman"/>
                <w:lang w:val="ru-RU"/>
              </w:rPr>
              <w:t xml:space="preserve"> (210Х297), имеется нумерация бланка, офсетная, плотность не менее 100 г/м2., белизна не менее 146 % </w:t>
            </w:r>
            <w:r w:rsidRPr="00FF75EC">
              <w:rPr>
                <w:rFonts w:ascii="Times New Roman" w:hAnsi="Times New Roman" w:cs="Times New Roman"/>
                <w:b/>
                <w:color w:val="000000" w:themeColor="text1"/>
                <w:lang w:val="ru-RU"/>
              </w:rPr>
              <w:t>Эскиз-образец  бланков предоставляет Заказчик, Поставщик обязан  согласовать и утвердить у  представителя Заказчика, после чего приступить к изготовлению бланков конкретного вида (письмо), а также предоставить контрольный образец</w:t>
            </w:r>
            <w:r w:rsidRPr="00FF75EC">
              <w:rPr>
                <w:rFonts w:ascii="Times New Roman" w:hAnsi="Times New Roman" w:cs="Times New Roman"/>
                <w:b/>
                <w:lang w:val="ru-RU"/>
              </w:rPr>
              <w:t>.</w:t>
            </w:r>
          </w:p>
        </w:tc>
      </w:tr>
    </w:tbl>
    <w:p w:rsidR="00D9505F" w:rsidRPr="00E95A59" w:rsidRDefault="00D9505F" w:rsidP="00D17032">
      <w:pPr>
        <w:shd w:val="clear" w:color="auto" w:fill="FFFFFF"/>
        <w:spacing w:after="0" w:line="240" w:lineRule="auto"/>
        <w:ind w:firstLine="567"/>
        <w:rPr>
          <w:rFonts w:ascii="Times New Roman" w:eastAsia="Times New Roman" w:hAnsi="Times New Roman" w:cs="Times New Roman"/>
          <w:b/>
          <w:bCs/>
          <w:sz w:val="20"/>
          <w:szCs w:val="20"/>
          <w:lang w:val="ru-RU"/>
        </w:rPr>
      </w:pPr>
    </w:p>
    <w:p w:rsidR="00263CCA" w:rsidRDefault="00263CCA" w:rsidP="00661EC7">
      <w:pPr>
        <w:jc w:val="both"/>
        <w:rPr>
          <w:rFonts w:ascii="Times New Roman" w:eastAsia="Times New Roman" w:hAnsi="Times New Roman" w:cs="Times New Roman"/>
          <w:bCs/>
          <w:sz w:val="20"/>
          <w:szCs w:val="20"/>
          <w:lang w:val="ru-RU"/>
        </w:rPr>
      </w:pPr>
    </w:p>
    <w:p w:rsidR="00100BA9" w:rsidRPr="0064101D" w:rsidRDefault="00100BA9" w:rsidP="0064101D">
      <w:pPr>
        <w:jc w:val="both"/>
        <w:rPr>
          <w:rFonts w:ascii="Times New Roman" w:hAnsi="Times New Roman" w:cs="Times New Roman"/>
          <w:sz w:val="28"/>
          <w:szCs w:val="28"/>
          <w:lang w:val="kk-KZ"/>
        </w:rPr>
      </w:pPr>
    </w:p>
    <w:sectPr w:rsidR="00100BA9" w:rsidRPr="0064101D" w:rsidSect="00610F47">
      <w:pgSz w:w="15840" w:h="12240" w:orient="landscape"/>
      <w:pgMar w:top="426" w:right="814"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2D2F"/>
    <w:multiLevelType w:val="hybridMultilevel"/>
    <w:tmpl w:val="AC8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11B66"/>
    <w:multiLevelType w:val="hybridMultilevel"/>
    <w:tmpl w:val="9414340C"/>
    <w:lvl w:ilvl="0" w:tplc="23F00E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ED13329"/>
    <w:multiLevelType w:val="hybridMultilevel"/>
    <w:tmpl w:val="32BC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91"/>
    <w:rsid w:val="00055FB9"/>
    <w:rsid w:val="00063765"/>
    <w:rsid w:val="0009000A"/>
    <w:rsid w:val="000A2492"/>
    <w:rsid w:val="000B7A9A"/>
    <w:rsid w:val="000D2791"/>
    <w:rsid w:val="000D479B"/>
    <w:rsid w:val="000E3067"/>
    <w:rsid w:val="000E7361"/>
    <w:rsid w:val="000F08CD"/>
    <w:rsid w:val="000F0A8C"/>
    <w:rsid w:val="00100BA9"/>
    <w:rsid w:val="00101FE3"/>
    <w:rsid w:val="00114283"/>
    <w:rsid w:val="00132F21"/>
    <w:rsid w:val="00141130"/>
    <w:rsid w:val="0014789F"/>
    <w:rsid w:val="00150D57"/>
    <w:rsid w:val="001629BB"/>
    <w:rsid w:val="00165DD2"/>
    <w:rsid w:val="00187565"/>
    <w:rsid w:val="001A0E9E"/>
    <w:rsid w:val="001A5D70"/>
    <w:rsid w:val="00212A6D"/>
    <w:rsid w:val="00230759"/>
    <w:rsid w:val="00260A84"/>
    <w:rsid w:val="00263CCA"/>
    <w:rsid w:val="00293C8E"/>
    <w:rsid w:val="002A6471"/>
    <w:rsid w:val="002A69DD"/>
    <w:rsid w:val="002B1701"/>
    <w:rsid w:val="002B31CD"/>
    <w:rsid w:val="002D20B5"/>
    <w:rsid w:val="002E60C3"/>
    <w:rsid w:val="00310BBE"/>
    <w:rsid w:val="0031140B"/>
    <w:rsid w:val="0039389E"/>
    <w:rsid w:val="003A6660"/>
    <w:rsid w:val="003A7171"/>
    <w:rsid w:val="00407B0F"/>
    <w:rsid w:val="0041746F"/>
    <w:rsid w:val="00417E11"/>
    <w:rsid w:val="004542A5"/>
    <w:rsid w:val="00461DE4"/>
    <w:rsid w:val="0048329C"/>
    <w:rsid w:val="004915C5"/>
    <w:rsid w:val="004A1E58"/>
    <w:rsid w:val="004A6F1C"/>
    <w:rsid w:val="004B3F93"/>
    <w:rsid w:val="004D0C7F"/>
    <w:rsid w:val="004D49F6"/>
    <w:rsid w:val="005001B0"/>
    <w:rsid w:val="00513FB2"/>
    <w:rsid w:val="005154ED"/>
    <w:rsid w:val="00553173"/>
    <w:rsid w:val="005551BE"/>
    <w:rsid w:val="005830E3"/>
    <w:rsid w:val="005C1616"/>
    <w:rsid w:val="005D791A"/>
    <w:rsid w:val="005E39EE"/>
    <w:rsid w:val="00610F47"/>
    <w:rsid w:val="00623E64"/>
    <w:rsid w:val="00630204"/>
    <w:rsid w:val="00633C7B"/>
    <w:rsid w:val="00637D13"/>
    <w:rsid w:val="0064101D"/>
    <w:rsid w:val="006515EE"/>
    <w:rsid w:val="00653807"/>
    <w:rsid w:val="00661EC7"/>
    <w:rsid w:val="006679E3"/>
    <w:rsid w:val="0067535F"/>
    <w:rsid w:val="0068390F"/>
    <w:rsid w:val="006B23F9"/>
    <w:rsid w:val="006D05F4"/>
    <w:rsid w:val="006D261D"/>
    <w:rsid w:val="006D37A8"/>
    <w:rsid w:val="006F57A6"/>
    <w:rsid w:val="00721B7B"/>
    <w:rsid w:val="0072526E"/>
    <w:rsid w:val="00736B84"/>
    <w:rsid w:val="0075704E"/>
    <w:rsid w:val="007665F2"/>
    <w:rsid w:val="007B72ED"/>
    <w:rsid w:val="007D37F8"/>
    <w:rsid w:val="007E1C09"/>
    <w:rsid w:val="00824CFC"/>
    <w:rsid w:val="00825891"/>
    <w:rsid w:val="008304F0"/>
    <w:rsid w:val="0085549B"/>
    <w:rsid w:val="008602A7"/>
    <w:rsid w:val="00860D71"/>
    <w:rsid w:val="00862835"/>
    <w:rsid w:val="00875127"/>
    <w:rsid w:val="00880E0B"/>
    <w:rsid w:val="00892814"/>
    <w:rsid w:val="008931C8"/>
    <w:rsid w:val="008D039C"/>
    <w:rsid w:val="008D5096"/>
    <w:rsid w:val="008F376C"/>
    <w:rsid w:val="0094535D"/>
    <w:rsid w:val="00970782"/>
    <w:rsid w:val="009B47A7"/>
    <w:rsid w:val="009C1E36"/>
    <w:rsid w:val="009C1E37"/>
    <w:rsid w:val="009D17E6"/>
    <w:rsid w:val="009F6F00"/>
    <w:rsid w:val="00A067B7"/>
    <w:rsid w:val="00A15E39"/>
    <w:rsid w:val="00A200AF"/>
    <w:rsid w:val="00A25F53"/>
    <w:rsid w:val="00A3479E"/>
    <w:rsid w:val="00A428A7"/>
    <w:rsid w:val="00A528B2"/>
    <w:rsid w:val="00A94C0B"/>
    <w:rsid w:val="00AB2781"/>
    <w:rsid w:val="00AC1EA4"/>
    <w:rsid w:val="00AE784E"/>
    <w:rsid w:val="00AF2F9D"/>
    <w:rsid w:val="00AF32D9"/>
    <w:rsid w:val="00B14294"/>
    <w:rsid w:val="00B3272A"/>
    <w:rsid w:val="00B57DE2"/>
    <w:rsid w:val="00B62A90"/>
    <w:rsid w:val="00B72A7F"/>
    <w:rsid w:val="00B7356C"/>
    <w:rsid w:val="00B74D51"/>
    <w:rsid w:val="00B77695"/>
    <w:rsid w:val="00BB4EF4"/>
    <w:rsid w:val="00BB6B6A"/>
    <w:rsid w:val="00BE5FC3"/>
    <w:rsid w:val="00BF47F8"/>
    <w:rsid w:val="00C01EA9"/>
    <w:rsid w:val="00C2047F"/>
    <w:rsid w:val="00C24A02"/>
    <w:rsid w:val="00C25191"/>
    <w:rsid w:val="00C329CA"/>
    <w:rsid w:val="00C86CBF"/>
    <w:rsid w:val="00C87807"/>
    <w:rsid w:val="00C928CB"/>
    <w:rsid w:val="00CA0C24"/>
    <w:rsid w:val="00CD4EB0"/>
    <w:rsid w:val="00CF121A"/>
    <w:rsid w:val="00CF5745"/>
    <w:rsid w:val="00D17032"/>
    <w:rsid w:val="00D17526"/>
    <w:rsid w:val="00D5478B"/>
    <w:rsid w:val="00D60A08"/>
    <w:rsid w:val="00D655D2"/>
    <w:rsid w:val="00D6795D"/>
    <w:rsid w:val="00D9505F"/>
    <w:rsid w:val="00DA1279"/>
    <w:rsid w:val="00DB781F"/>
    <w:rsid w:val="00DD2C26"/>
    <w:rsid w:val="00DE1E0B"/>
    <w:rsid w:val="00E15600"/>
    <w:rsid w:val="00E20C41"/>
    <w:rsid w:val="00E30474"/>
    <w:rsid w:val="00E30CC5"/>
    <w:rsid w:val="00E43930"/>
    <w:rsid w:val="00E54023"/>
    <w:rsid w:val="00E95A59"/>
    <w:rsid w:val="00EB40EC"/>
    <w:rsid w:val="00EC7B60"/>
    <w:rsid w:val="00EE166B"/>
    <w:rsid w:val="00EE5441"/>
    <w:rsid w:val="00F952F8"/>
    <w:rsid w:val="00FB2D30"/>
    <w:rsid w:val="00FB5C0F"/>
    <w:rsid w:val="00FC0D41"/>
    <w:rsid w:val="00FD31E1"/>
    <w:rsid w:val="00FF7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032"/>
    <w:pPr>
      <w:ind w:left="720"/>
      <w:contextualSpacing/>
    </w:pPr>
  </w:style>
  <w:style w:type="table" w:styleId="a4">
    <w:name w:val="Table Grid"/>
    <w:basedOn w:val="a1"/>
    <w:uiPriority w:val="39"/>
    <w:rsid w:val="009D1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D31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31E1"/>
    <w:rPr>
      <w:rFonts w:ascii="Segoe UI" w:hAnsi="Segoe UI" w:cs="Segoe UI"/>
      <w:sz w:val="18"/>
      <w:szCs w:val="18"/>
    </w:rPr>
  </w:style>
  <w:style w:type="character" w:styleId="a7">
    <w:name w:val="Hyperlink"/>
    <w:basedOn w:val="a0"/>
    <w:uiPriority w:val="99"/>
    <w:semiHidden/>
    <w:unhideWhenUsed/>
    <w:rsid w:val="0085549B"/>
    <w:rPr>
      <w:color w:val="0000FF"/>
      <w:u w:val="single"/>
    </w:rPr>
  </w:style>
  <w:style w:type="paragraph" w:styleId="a8">
    <w:name w:val="No Spacing"/>
    <w:uiPriority w:val="99"/>
    <w:qFormat/>
    <w:rsid w:val="0067535F"/>
    <w:pPr>
      <w:spacing w:after="0" w:line="240" w:lineRule="auto"/>
    </w:pPr>
    <w:rPr>
      <w:rFonts w:ascii="Times New Roman" w:eastAsia="Calibri" w:hAnsi="Times New Roman" w:cs="Times New Roman"/>
      <w:sz w:val="28"/>
      <w:lang w:val="ru-RU"/>
    </w:rPr>
  </w:style>
  <w:style w:type="paragraph" w:customStyle="1" w:styleId="Default">
    <w:name w:val="Default"/>
    <w:rsid w:val="002D20B5"/>
    <w:pPr>
      <w:autoSpaceDE w:val="0"/>
      <w:autoSpaceDN w:val="0"/>
      <w:adjustRightInd w:val="0"/>
      <w:spacing w:after="0" w:line="240" w:lineRule="auto"/>
    </w:pPr>
    <w:rPr>
      <w:rFonts w:ascii="Arial" w:hAnsi="Arial" w:cs="Arial"/>
      <w:color w:val="000000"/>
      <w:sz w:val="24"/>
      <w:szCs w:val="24"/>
      <w:lang w:val="ru-RU"/>
    </w:rPr>
  </w:style>
  <w:style w:type="paragraph" w:styleId="HTML">
    <w:name w:val="HTML Preformatted"/>
    <w:basedOn w:val="a"/>
    <w:link w:val="HTML0"/>
    <w:uiPriority w:val="99"/>
    <w:unhideWhenUsed/>
    <w:rsid w:val="006B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B23F9"/>
    <w:rPr>
      <w:rFonts w:ascii="Courier New" w:eastAsia="Times New Roman" w:hAnsi="Courier New" w:cs="Courier New"/>
      <w:sz w:val="20"/>
      <w:szCs w:val="20"/>
      <w:lang w:val="ru-RU" w:eastAsia="ru-RU"/>
    </w:rPr>
  </w:style>
  <w:style w:type="character" w:customStyle="1" w:styleId="y2iqfc">
    <w:name w:val="y2iqfc"/>
    <w:basedOn w:val="a0"/>
    <w:rsid w:val="006B23F9"/>
  </w:style>
  <w:style w:type="character" w:customStyle="1" w:styleId="ezkurwreuab5ozgtqnkl">
    <w:name w:val="ezkurwreuab5ozgtqnkl"/>
    <w:basedOn w:val="a0"/>
    <w:rsid w:val="00063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032"/>
    <w:pPr>
      <w:ind w:left="720"/>
      <w:contextualSpacing/>
    </w:pPr>
  </w:style>
  <w:style w:type="table" w:styleId="a4">
    <w:name w:val="Table Grid"/>
    <w:basedOn w:val="a1"/>
    <w:uiPriority w:val="39"/>
    <w:rsid w:val="009D1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D31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31E1"/>
    <w:rPr>
      <w:rFonts w:ascii="Segoe UI" w:hAnsi="Segoe UI" w:cs="Segoe UI"/>
      <w:sz w:val="18"/>
      <w:szCs w:val="18"/>
    </w:rPr>
  </w:style>
  <w:style w:type="character" w:styleId="a7">
    <w:name w:val="Hyperlink"/>
    <w:basedOn w:val="a0"/>
    <w:uiPriority w:val="99"/>
    <w:semiHidden/>
    <w:unhideWhenUsed/>
    <w:rsid w:val="0085549B"/>
    <w:rPr>
      <w:color w:val="0000FF"/>
      <w:u w:val="single"/>
    </w:rPr>
  </w:style>
  <w:style w:type="paragraph" w:styleId="a8">
    <w:name w:val="No Spacing"/>
    <w:uiPriority w:val="99"/>
    <w:qFormat/>
    <w:rsid w:val="0067535F"/>
    <w:pPr>
      <w:spacing w:after="0" w:line="240" w:lineRule="auto"/>
    </w:pPr>
    <w:rPr>
      <w:rFonts w:ascii="Times New Roman" w:eastAsia="Calibri" w:hAnsi="Times New Roman" w:cs="Times New Roman"/>
      <w:sz w:val="28"/>
      <w:lang w:val="ru-RU"/>
    </w:rPr>
  </w:style>
  <w:style w:type="paragraph" w:customStyle="1" w:styleId="Default">
    <w:name w:val="Default"/>
    <w:rsid w:val="002D20B5"/>
    <w:pPr>
      <w:autoSpaceDE w:val="0"/>
      <w:autoSpaceDN w:val="0"/>
      <w:adjustRightInd w:val="0"/>
      <w:spacing w:after="0" w:line="240" w:lineRule="auto"/>
    </w:pPr>
    <w:rPr>
      <w:rFonts w:ascii="Arial" w:hAnsi="Arial" w:cs="Arial"/>
      <w:color w:val="000000"/>
      <w:sz w:val="24"/>
      <w:szCs w:val="24"/>
      <w:lang w:val="ru-RU"/>
    </w:rPr>
  </w:style>
  <w:style w:type="paragraph" w:styleId="HTML">
    <w:name w:val="HTML Preformatted"/>
    <w:basedOn w:val="a"/>
    <w:link w:val="HTML0"/>
    <w:uiPriority w:val="99"/>
    <w:unhideWhenUsed/>
    <w:rsid w:val="006B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B23F9"/>
    <w:rPr>
      <w:rFonts w:ascii="Courier New" w:eastAsia="Times New Roman" w:hAnsi="Courier New" w:cs="Courier New"/>
      <w:sz w:val="20"/>
      <w:szCs w:val="20"/>
      <w:lang w:val="ru-RU" w:eastAsia="ru-RU"/>
    </w:rPr>
  </w:style>
  <w:style w:type="character" w:customStyle="1" w:styleId="y2iqfc">
    <w:name w:val="y2iqfc"/>
    <w:basedOn w:val="a0"/>
    <w:rsid w:val="006B23F9"/>
  </w:style>
  <w:style w:type="character" w:customStyle="1" w:styleId="ezkurwreuab5ozgtqnkl">
    <w:name w:val="ezkurwreuab5ozgtqnkl"/>
    <w:basedOn w:val="a0"/>
    <w:rsid w:val="00063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2749">
      <w:bodyDiv w:val="1"/>
      <w:marLeft w:val="0"/>
      <w:marRight w:val="0"/>
      <w:marTop w:val="0"/>
      <w:marBottom w:val="0"/>
      <w:divBdr>
        <w:top w:val="none" w:sz="0" w:space="0" w:color="auto"/>
        <w:left w:val="none" w:sz="0" w:space="0" w:color="auto"/>
        <w:bottom w:val="none" w:sz="0" w:space="0" w:color="auto"/>
        <w:right w:val="none" w:sz="0" w:space="0" w:color="auto"/>
      </w:divBdr>
    </w:div>
    <w:div w:id="280380922">
      <w:bodyDiv w:val="1"/>
      <w:marLeft w:val="0"/>
      <w:marRight w:val="0"/>
      <w:marTop w:val="0"/>
      <w:marBottom w:val="0"/>
      <w:divBdr>
        <w:top w:val="none" w:sz="0" w:space="0" w:color="auto"/>
        <w:left w:val="none" w:sz="0" w:space="0" w:color="auto"/>
        <w:bottom w:val="none" w:sz="0" w:space="0" w:color="auto"/>
        <w:right w:val="none" w:sz="0" w:space="0" w:color="auto"/>
      </w:divBdr>
    </w:div>
    <w:div w:id="296643635">
      <w:bodyDiv w:val="1"/>
      <w:marLeft w:val="0"/>
      <w:marRight w:val="0"/>
      <w:marTop w:val="0"/>
      <w:marBottom w:val="0"/>
      <w:divBdr>
        <w:top w:val="none" w:sz="0" w:space="0" w:color="auto"/>
        <w:left w:val="none" w:sz="0" w:space="0" w:color="auto"/>
        <w:bottom w:val="none" w:sz="0" w:space="0" w:color="auto"/>
        <w:right w:val="none" w:sz="0" w:space="0" w:color="auto"/>
      </w:divBdr>
    </w:div>
    <w:div w:id="315885270">
      <w:bodyDiv w:val="1"/>
      <w:marLeft w:val="0"/>
      <w:marRight w:val="0"/>
      <w:marTop w:val="0"/>
      <w:marBottom w:val="0"/>
      <w:divBdr>
        <w:top w:val="none" w:sz="0" w:space="0" w:color="auto"/>
        <w:left w:val="none" w:sz="0" w:space="0" w:color="auto"/>
        <w:bottom w:val="none" w:sz="0" w:space="0" w:color="auto"/>
        <w:right w:val="none" w:sz="0" w:space="0" w:color="auto"/>
      </w:divBdr>
    </w:div>
    <w:div w:id="344134594">
      <w:bodyDiv w:val="1"/>
      <w:marLeft w:val="0"/>
      <w:marRight w:val="0"/>
      <w:marTop w:val="0"/>
      <w:marBottom w:val="0"/>
      <w:divBdr>
        <w:top w:val="none" w:sz="0" w:space="0" w:color="auto"/>
        <w:left w:val="none" w:sz="0" w:space="0" w:color="auto"/>
        <w:bottom w:val="none" w:sz="0" w:space="0" w:color="auto"/>
        <w:right w:val="none" w:sz="0" w:space="0" w:color="auto"/>
      </w:divBdr>
    </w:div>
    <w:div w:id="423846705">
      <w:bodyDiv w:val="1"/>
      <w:marLeft w:val="0"/>
      <w:marRight w:val="0"/>
      <w:marTop w:val="0"/>
      <w:marBottom w:val="0"/>
      <w:divBdr>
        <w:top w:val="none" w:sz="0" w:space="0" w:color="auto"/>
        <w:left w:val="none" w:sz="0" w:space="0" w:color="auto"/>
        <w:bottom w:val="none" w:sz="0" w:space="0" w:color="auto"/>
        <w:right w:val="none" w:sz="0" w:space="0" w:color="auto"/>
      </w:divBdr>
    </w:div>
    <w:div w:id="497036586">
      <w:bodyDiv w:val="1"/>
      <w:marLeft w:val="0"/>
      <w:marRight w:val="0"/>
      <w:marTop w:val="0"/>
      <w:marBottom w:val="0"/>
      <w:divBdr>
        <w:top w:val="none" w:sz="0" w:space="0" w:color="auto"/>
        <w:left w:val="none" w:sz="0" w:space="0" w:color="auto"/>
        <w:bottom w:val="none" w:sz="0" w:space="0" w:color="auto"/>
        <w:right w:val="none" w:sz="0" w:space="0" w:color="auto"/>
      </w:divBdr>
      <w:divsChild>
        <w:div w:id="66653037">
          <w:marLeft w:val="0"/>
          <w:marRight w:val="0"/>
          <w:marTop w:val="0"/>
          <w:marBottom w:val="0"/>
          <w:divBdr>
            <w:top w:val="none" w:sz="0" w:space="0" w:color="auto"/>
            <w:left w:val="none" w:sz="0" w:space="0" w:color="auto"/>
            <w:bottom w:val="none" w:sz="0" w:space="0" w:color="auto"/>
            <w:right w:val="none" w:sz="0" w:space="0" w:color="auto"/>
          </w:divBdr>
        </w:div>
      </w:divsChild>
    </w:div>
    <w:div w:id="587272970">
      <w:bodyDiv w:val="1"/>
      <w:marLeft w:val="0"/>
      <w:marRight w:val="0"/>
      <w:marTop w:val="0"/>
      <w:marBottom w:val="0"/>
      <w:divBdr>
        <w:top w:val="none" w:sz="0" w:space="0" w:color="auto"/>
        <w:left w:val="none" w:sz="0" w:space="0" w:color="auto"/>
        <w:bottom w:val="none" w:sz="0" w:space="0" w:color="auto"/>
        <w:right w:val="none" w:sz="0" w:space="0" w:color="auto"/>
      </w:divBdr>
    </w:div>
    <w:div w:id="621884922">
      <w:bodyDiv w:val="1"/>
      <w:marLeft w:val="0"/>
      <w:marRight w:val="0"/>
      <w:marTop w:val="0"/>
      <w:marBottom w:val="0"/>
      <w:divBdr>
        <w:top w:val="none" w:sz="0" w:space="0" w:color="auto"/>
        <w:left w:val="none" w:sz="0" w:space="0" w:color="auto"/>
        <w:bottom w:val="none" w:sz="0" w:space="0" w:color="auto"/>
        <w:right w:val="none" w:sz="0" w:space="0" w:color="auto"/>
      </w:divBdr>
    </w:div>
    <w:div w:id="909272887">
      <w:bodyDiv w:val="1"/>
      <w:marLeft w:val="0"/>
      <w:marRight w:val="0"/>
      <w:marTop w:val="0"/>
      <w:marBottom w:val="0"/>
      <w:divBdr>
        <w:top w:val="none" w:sz="0" w:space="0" w:color="auto"/>
        <w:left w:val="none" w:sz="0" w:space="0" w:color="auto"/>
        <w:bottom w:val="none" w:sz="0" w:space="0" w:color="auto"/>
        <w:right w:val="none" w:sz="0" w:space="0" w:color="auto"/>
      </w:divBdr>
    </w:div>
    <w:div w:id="1095400509">
      <w:bodyDiv w:val="1"/>
      <w:marLeft w:val="0"/>
      <w:marRight w:val="0"/>
      <w:marTop w:val="0"/>
      <w:marBottom w:val="0"/>
      <w:divBdr>
        <w:top w:val="none" w:sz="0" w:space="0" w:color="auto"/>
        <w:left w:val="none" w:sz="0" w:space="0" w:color="auto"/>
        <w:bottom w:val="none" w:sz="0" w:space="0" w:color="auto"/>
        <w:right w:val="none" w:sz="0" w:space="0" w:color="auto"/>
      </w:divBdr>
    </w:div>
    <w:div w:id="1305888631">
      <w:bodyDiv w:val="1"/>
      <w:marLeft w:val="0"/>
      <w:marRight w:val="0"/>
      <w:marTop w:val="0"/>
      <w:marBottom w:val="0"/>
      <w:divBdr>
        <w:top w:val="none" w:sz="0" w:space="0" w:color="auto"/>
        <w:left w:val="none" w:sz="0" w:space="0" w:color="auto"/>
        <w:bottom w:val="none" w:sz="0" w:space="0" w:color="auto"/>
        <w:right w:val="none" w:sz="0" w:space="0" w:color="auto"/>
      </w:divBdr>
      <w:divsChild>
        <w:div w:id="1592084776">
          <w:marLeft w:val="0"/>
          <w:marRight w:val="0"/>
          <w:marTop w:val="0"/>
          <w:marBottom w:val="0"/>
          <w:divBdr>
            <w:top w:val="none" w:sz="0" w:space="0" w:color="auto"/>
            <w:left w:val="none" w:sz="0" w:space="0" w:color="auto"/>
            <w:bottom w:val="none" w:sz="0" w:space="0" w:color="auto"/>
            <w:right w:val="none" w:sz="0" w:space="0" w:color="auto"/>
          </w:divBdr>
        </w:div>
        <w:div w:id="788278004">
          <w:marLeft w:val="0"/>
          <w:marRight w:val="0"/>
          <w:marTop w:val="0"/>
          <w:marBottom w:val="0"/>
          <w:divBdr>
            <w:top w:val="none" w:sz="0" w:space="0" w:color="auto"/>
            <w:left w:val="none" w:sz="0" w:space="0" w:color="auto"/>
            <w:bottom w:val="none" w:sz="0" w:space="0" w:color="auto"/>
            <w:right w:val="none" w:sz="0" w:space="0" w:color="auto"/>
          </w:divBdr>
        </w:div>
        <w:div w:id="1536383485">
          <w:marLeft w:val="0"/>
          <w:marRight w:val="0"/>
          <w:marTop w:val="0"/>
          <w:marBottom w:val="0"/>
          <w:divBdr>
            <w:top w:val="none" w:sz="0" w:space="0" w:color="auto"/>
            <w:left w:val="none" w:sz="0" w:space="0" w:color="auto"/>
            <w:bottom w:val="none" w:sz="0" w:space="0" w:color="auto"/>
            <w:right w:val="none" w:sz="0" w:space="0" w:color="auto"/>
          </w:divBdr>
        </w:div>
        <w:div w:id="1561015071">
          <w:marLeft w:val="0"/>
          <w:marRight w:val="0"/>
          <w:marTop w:val="0"/>
          <w:marBottom w:val="0"/>
          <w:divBdr>
            <w:top w:val="none" w:sz="0" w:space="0" w:color="auto"/>
            <w:left w:val="none" w:sz="0" w:space="0" w:color="auto"/>
            <w:bottom w:val="none" w:sz="0" w:space="0" w:color="auto"/>
            <w:right w:val="none" w:sz="0" w:space="0" w:color="auto"/>
          </w:divBdr>
        </w:div>
        <w:div w:id="1086730210">
          <w:marLeft w:val="0"/>
          <w:marRight w:val="0"/>
          <w:marTop w:val="0"/>
          <w:marBottom w:val="0"/>
          <w:divBdr>
            <w:top w:val="none" w:sz="0" w:space="0" w:color="auto"/>
            <w:left w:val="none" w:sz="0" w:space="0" w:color="auto"/>
            <w:bottom w:val="none" w:sz="0" w:space="0" w:color="auto"/>
            <w:right w:val="none" w:sz="0" w:space="0" w:color="auto"/>
          </w:divBdr>
        </w:div>
        <w:div w:id="19674331">
          <w:marLeft w:val="0"/>
          <w:marRight w:val="0"/>
          <w:marTop w:val="0"/>
          <w:marBottom w:val="0"/>
          <w:divBdr>
            <w:top w:val="none" w:sz="0" w:space="0" w:color="auto"/>
            <w:left w:val="none" w:sz="0" w:space="0" w:color="auto"/>
            <w:bottom w:val="none" w:sz="0" w:space="0" w:color="auto"/>
            <w:right w:val="none" w:sz="0" w:space="0" w:color="auto"/>
          </w:divBdr>
        </w:div>
        <w:div w:id="1419398630">
          <w:marLeft w:val="0"/>
          <w:marRight w:val="0"/>
          <w:marTop w:val="0"/>
          <w:marBottom w:val="0"/>
          <w:divBdr>
            <w:top w:val="none" w:sz="0" w:space="0" w:color="auto"/>
            <w:left w:val="none" w:sz="0" w:space="0" w:color="auto"/>
            <w:bottom w:val="none" w:sz="0" w:space="0" w:color="auto"/>
            <w:right w:val="none" w:sz="0" w:space="0" w:color="auto"/>
          </w:divBdr>
        </w:div>
        <w:div w:id="584152336">
          <w:marLeft w:val="0"/>
          <w:marRight w:val="0"/>
          <w:marTop w:val="0"/>
          <w:marBottom w:val="0"/>
          <w:divBdr>
            <w:top w:val="none" w:sz="0" w:space="0" w:color="auto"/>
            <w:left w:val="none" w:sz="0" w:space="0" w:color="auto"/>
            <w:bottom w:val="none" w:sz="0" w:space="0" w:color="auto"/>
            <w:right w:val="none" w:sz="0" w:space="0" w:color="auto"/>
          </w:divBdr>
        </w:div>
        <w:div w:id="63574930">
          <w:marLeft w:val="0"/>
          <w:marRight w:val="0"/>
          <w:marTop w:val="0"/>
          <w:marBottom w:val="0"/>
          <w:divBdr>
            <w:top w:val="none" w:sz="0" w:space="0" w:color="auto"/>
            <w:left w:val="none" w:sz="0" w:space="0" w:color="auto"/>
            <w:bottom w:val="none" w:sz="0" w:space="0" w:color="auto"/>
            <w:right w:val="none" w:sz="0" w:space="0" w:color="auto"/>
          </w:divBdr>
        </w:div>
        <w:div w:id="1377271563">
          <w:marLeft w:val="0"/>
          <w:marRight w:val="0"/>
          <w:marTop w:val="0"/>
          <w:marBottom w:val="0"/>
          <w:divBdr>
            <w:top w:val="none" w:sz="0" w:space="0" w:color="auto"/>
            <w:left w:val="none" w:sz="0" w:space="0" w:color="auto"/>
            <w:bottom w:val="none" w:sz="0" w:space="0" w:color="auto"/>
            <w:right w:val="none" w:sz="0" w:space="0" w:color="auto"/>
          </w:divBdr>
        </w:div>
        <w:div w:id="165638376">
          <w:marLeft w:val="0"/>
          <w:marRight w:val="0"/>
          <w:marTop w:val="0"/>
          <w:marBottom w:val="0"/>
          <w:divBdr>
            <w:top w:val="none" w:sz="0" w:space="0" w:color="auto"/>
            <w:left w:val="none" w:sz="0" w:space="0" w:color="auto"/>
            <w:bottom w:val="none" w:sz="0" w:space="0" w:color="auto"/>
            <w:right w:val="none" w:sz="0" w:space="0" w:color="auto"/>
          </w:divBdr>
        </w:div>
        <w:div w:id="561332568">
          <w:marLeft w:val="0"/>
          <w:marRight w:val="0"/>
          <w:marTop w:val="0"/>
          <w:marBottom w:val="0"/>
          <w:divBdr>
            <w:top w:val="none" w:sz="0" w:space="0" w:color="auto"/>
            <w:left w:val="none" w:sz="0" w:space="0" w:color="auto"/>
            <w:bottom w:val="none" w:sz="0" w:space="0" w:color="auto"/>
            <w:right w:val="none" w:sz="0" w:space="0" w:color="auto"/>
          </w:divBdr>
        </w:div>
        <w:div w:id="1516651761">
          <w:marLeft w:val="0"/>
          <w:marRight w:val="0"/>
          <w:marTop w:val="0"/>
          <w:marBottom w:val="0"/>
          <w:divBdr>
            <w:top w:val="none" w:sz="0" w:space="0" w:color="auto"/>
            <w:left w:val="none" w:sz="0" w:space="0" w:color="auto"/>
            <w:bottom w:val="none" w:sz="0" w:space="0" w:color="auto"/>
            <w:right w:val="none" w:sz="0" w:space="0" w:color="auto"/>
          </w:divBdr>
        </w:div>
        <w:div w:id="1613706650">
          <w:marLeft w:val="0"/>
          <w:marRight w:val="0"/>
          <w:marTop w:val="0"/>
          <w:marBottom w:val="0"/>
          <w:divBdr>
            <w:top w:val="none" w:sz="0" w:space="0" w:color="auto"/>
            <w:left w:val="none" w:sz="0" w:space="0" w:color="auto"/>
            <w:bottom w:val="none" w:sz="0" w:space="0" w:color="auto"/>
            <w:right w:val="none" w:sz="0" w:space="0" w:color="auto"/>
          </w:divBdr>
        </w:div>
        <w:div w:id="1744378046">
          <w:marLeft w:val="0"/>
          <w:marRight w:val="0"/>
          <w:marTop w:val="0"/>
          <w:marBottom w:val="0"/>
          <w:divBdr>
            <w:top w:val="none" w:sz="0" w:space="0" w:color="auto"/>
            <w:left w:val="none" w:sz="0" w:space="0" w:color="auto"/>
            <w:bottom w:val="none" w:sz="0" w:space="0" w:color="auto"/>
            <w:right w:val="none" w:sz="0" w:space="0" w:color="auto"/>
          </w:divBdr>
        </w:div>
        <w:div w:id="1245605051">
          <w:marLeft w:val="0"/>
          <w:marRight w:val="0"/>
          <w:marTop w:val="0"/>
          <w:marBottom w:val="0"/>
          <w:divBdr>
            <w:top w:val="none" w:sz="0" w:space="0" w:color="auto"/>
            <w:left w:val="none" w:sz="0" w:space="0" w:color="auto"/>
            <w:bottom w:val="none" w:sz="0" w:space="0" w:color="auto"/>
            <w:right w:val="none" w:sz="0" w:space="0" w:color="auto"/>
          </w:divBdr>
        </w:div>
        <w:div w:id="1758135563">
          <w:marLeft w:val="0"/>
          <w:marRight w:val="0"/>
          <w:marTop w:val="0"/>
          <w:marBottom w:val="0"/>
          <w:divBdr>
            <w:top w:val="none" w:sz="0" w:space="0" w:color="auto"/>
            <w:left w:val="none" w:sz="0" w:space="0" w:color="auto"/>
            <w:bottom w:val="none" w:sz="0" w:space="0" w:color="auto"/>
            <w:right w:val="none" w:sz="0" w:space="0" w:color="auto"/>
          </w:divBdr>
        </w:div>
        <w:div w:id="1880051056">
          <w:marLeft w:val="0"/>
          <w:marRight w:val="0"/>
          <w:marTop w:val="0"/>
          <w:marBottom w:val="0"/>
          <w:divBdr>
            <w:top w:val="none" w:sz="0" w:space="0" w:color="auto"/>
            <w:left w:val="none" w:sz="0" w:space="0" w:color="auto"/>
            <w:bottom w:val="none" w:sz="0" w:space="0" w:color="auto"/>
            <w:right w:val="none" w:sz="0" w:space="0" w:color="auto"/>
          </w:divBdr>
        </w:div>
      </w:divsChild>
    </w:div>
    <w:div w:id="1566993493">
      <w:bodyDiv w:val="1"/>
      <w:marLeft w:val="0"/>
      <w:marRight w:val="0"/>
      <w:marTop w:val="0"/>
      <w:marBottom w:val="0"/>
      <w:divBdr>
        <w:top w:val="none" w:sz="0" w:space="0" w:color="auto"/>
        <w:left w:val="none" w:sz="0" w:space="0" w:color="auto"/>
        <w:bottom w:val="none" w:sz="0" w:space="0" w:color="auto"/>
        <w:right w:val="none" w:sz="0" w:space="0" w:color="auto"/>
      </w:divBdr>
      <w:divsChild>
        <w:div w:id="1756246279">
          <w:marLeft w:val="0"/>
          <w:marRight w:val="0"/>
          <w:marTop w:val="0"/>
          <w:marBottom w:val="0"/>
          <w:divBdr>
            <w:top w:val="none" w:sz="0" w:space="0" w:color="auto"/>
            <w:left w:val="none" w:sz="0" w:space="0" w:color="auto"/>
            <w:bottom w:val="none" w:sz="0" w:space="0" w:color="auto"/>
            <w:right w:val="none" w:sz="0" w:space="0" w:color="auto"/>
          </w:divBdr>
        </w:div>
      </w:divsChild>
    </w:div>
    <w:div w:id="1865248231">
      <w:bodyDiv w:val="1"/>
      <w:marLeft w:val="0"/>
      <w:marRight w:val="0"/>
      <w:marTop w:val="0"/>
      <w:marBottom w:val="0"/>
      <w:divBdr>
        <w:top w:val="none" w:sz="0" w:space="0" w:color="auto"/>
        <w:left w:val="none" w:sz="0" w:space="0" w:color="auto"/>
        <w:bottom w:val="none" w:sz="0" w:space="0" w:color="auto"/>
        <w:right w:val="none" w:sz="0" w:space="0" w:color="auto"/>
      </w:divBdr>
    </w:div>
    <w:div w:id="1900820193">
      <w:bodyDiv w:val="1"/>
      <w:marLeft w:val="0"/>
      <w:marRight w:val="0"/>
      <w:marTop w:val="0"/>
      <w:marBottom w:val="0"/>
      <w:divBdr>
        <w:top w:val="none" w:sz="0" w:space="0" w:color="auto"/>
        <w:left w:val="none" w:sz="0" w:space="0" w:color="auto"/>
        <w:bottom w:val="none" w:sz="0" w:space="0" w:color="auto"/>
        <w:right w:val="none" w:sz="0" w:space="0" w:color="auto"/>
      </w:divBdr>
      <w:divsChild>
        <w:div w:id="87504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dellck12703</dc:creator>
  <cp:lastModifiedBy>Admin2025</cp:lastModifiedBy>
  <cp:revision>2</cp:revision>
  <cp:lastPrinted>2021-09-20T13:36:00Z</cp:lastPrinted>
  <dcterms:created xsi:type="dcterms:W3CDTF">2025-02-05T15:42:00Z</dcterms:created>
  <dcterms:modified xsi:type="dcterms:W3CDTF">2025-02-05T15:42:00Z</dcterms:modified>
</cp:coreProperties>
</file>