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D7" w:rsidRDefault="00BA3ED7" w:rsidP="00BA3ED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4F93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закупаемых услуг по обслуживанию и ремонту автотранспортных средств, систем, узлов и агрегатов </w:t>
      </w:r>
      <w:r w:rsidR="0026429D">
        <w:rPr>
          <w:rFonts w:ascii="Times New Roman" w:hAnsi="Times New Roman" w:cs="Times New Roman"/>
          <w:b/>
          <w:sz w:val="24"/>
          <w:szCs w:val="24"/>
        </w:rPr>
        <w:t xml:space="preserve">служебных </w:t>
      </w:r>
      <w:r w:rsidR="0026429D">
        <w:rPr>
          <w:rFonts w:ascii="Times New Roman" w:hAnsi="Times New Roman" w:cs="Times New Roman"/>
          <w:b/>
          <w:sz w:val="24"/>
          <w:szCs w:val="24"/>
          <w:lang w:val="kk-KZ"/>
        </w:rPr>
        <w:t>автомобилей</w:t>
      </w:r>
    </w:p>
    <w:p w:rsidR="0026429D" w:rsidRPr="003A312F" w:rsidRDefault="0026429D" w:rsidP="00BA3ED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3ED7" w:rsidRDefault="00BA3ED7" w:rsidP="00BA3ED7">
      <w:pPr>
        <w:jc w:val="both"/>
        <w:rPr>
          <w:rFonts w:ascii="Times New Roman" w:hAnsi="Times New Roman" w:cs="Times New Roman"/>
          <w:sz w:val="24"/>
          <w:szCs w:val="24"/>
        </w:rPr>
      </w:pPr>
      <w:r w:rsidRPr="004736F8">
        <w:rPr>
          <w:rFonts w:ascii="Times New Roman" w:hAnsi="Times New Roman" w:cs="Times New Roman"/>
          <w:sz w:val="24"/>
          <w:szCs w:val="24"/>
        </w:rPr>
        <w:t xml:space="preserve">Предмет закупки - Техническое обслуживание, текущий ремонт автомобилей. </w:t>
      </w:r>
    </w:p>
    <w:p w:rsidR="00BA3ED7" w:rsidRDefault="00BA3ED7" w:rsidP="00BA3ED7">
      <w:pPr>
        <w:jc w:val="both"/>
        <w:rPr>
          <w:rFonts w:ascii="Times New Roman" w:hAnsi="Times New Roman" w:cs="Times New Roman"/>
          <w:sz w:val="24"/>
          <w:szCs w:val="24"/>
        </w:rPr>
      </w:pPr>
      <w:r w:rsidRPr="004736F8">
        <w:rPr>
          <w:rFonts w:ascii="Times New Roman" w:hAnsi="Times New Roman" w:cs="Times New Roman"/>
          <w:sz w:val="24"/>
          <w:szCs w:val="24"/>
        </w:rPr>
        <w:t xml:space="preserve">Сроки предоставления - </w:t>
      </w:r>
      <w:proofErr w:type="gramStart"/>
      <w:r w:rsidRPr="004736F8">
        <w:rPr>
          <w:rFonts w:ascii="Times New Roman" w:hAnsi="Times New Roman" w:cs="Times New Roman"/>
          <w:sz w:val="24"/>
          <w:szCs w:val="24"/>
        </w:rPr>
        <w:t>с даты заключ</w:t>
      </w:r>
      <w:bookmarkStart w:id="0" w:name="_GoBack"/>
      <w:bookmarkEnd w:id="0"/>
      <w:r w:rsidRPr="004736F8">
        <w:rPr>
          <w:rFonts w:ascii="Times New Roman" w:hAnsi="Times New Roman" w:cs="Times New Roman"/>
          <w:sz w:val="24"/>
          <w:szCs w:val="24"/>
        </w:rPr>
        <w:t>ения</w:t>
      </w:r>
      <w:proofErr w:type="gramEnd"/>
      <w:r w:rsidRPr="004736F8">
        <w:rPr>
          <w:rFonts w:ascii="Times New Roman" w:hAnsi="Times New Roman" w:cs="Times New Roman"/>
          <w:sz w:val="24"/>
          <w:szCs w:val="24"/>
        </w:rPr>
        <w:t xml:space="preserve"> договора по 31.12.202</w:t>
      </w:r>
      <w:r w:rsidR="00F135BF">
        <w:rPr>
          <w:rFonts w:ascii="Times New Roman" w:hAnsi="Times New Roman" w:cs="Times New Roman"/>
          <w:sz w:val="24"/>
          <w:szCs w:val="24"/>
        </w:rPr>
        <w:t>5</w:t>
      </w:r>
      <w:r w:rsidRPr="004736F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BA3ED7" w:rsidRPr="004736F8" w:rsidRDefault="00BA3ED7" w:rsidP="00BA3ED7">
      <w:pPr>
        <w:jc w:val="both"/>
        <w:rPr>
          <w:rFonts w:ascii="Times New Roman" w:hAnsi="Times New Roman" w:cs="Times New Roman"/>
          <w:sz w:val="24"/>
          <w:szCs w:val="24"/>
        </w:rPr>
      </w:pPr>
      <w:r w:rsidRPr="004736F8">
        <w:rPr>
          <w:rFonts w:ascii="Times New Roman" w:hAnsi="Times New Roman" w:cs="Times New Roman"/>
          <w:sz w:val="24"/>
          <w:szCs w:val="24"/>
        </w:rPr>
        <w:t>Требования к поставщику:</w:t>
      </w:r>
    </w:p>
    <w:p w:rsidR="00BA3ED7" w:rsidRDefault="00BA3ED7" w:rsidP="0026429D">
      <w:pPr>
        <w:jc w:val="both"/>
        <w:rPr>
          <w:rFonts w:ascii="Times New Roman" w:hAnsi="Times New Roman" w:cs="Times New Roman"/>
          <w:sz w:val="24"/>
          <w:szCs w:val="24"/>
        </w:rPr>
      </w:pPr>
      <w:r w:rsidRPr="004736F8">
        <w:rPr>
          <w:rFonts w:ascii="Times New Roman" w:hAnsi="Times New Roman" w:cs="Times New Roman"/>
          <w:sz w:val="24"/>
          <w:szCs w:val="24"/>
        </w:rPr>
        <w:t xml:space="preserve">Место оказания работы и услуги - в черте </w:t>
      </w:r>
      <w:r w:rsidR="00A54577">
        <w:rPr>
          <w:rFonts w:ascii="Times New Roman" w:hAnsi="Times New Roman" w:cs="Times New Roman"/>
          <w:sz w:val="24"/>
          <w:szCs w:val="24"/>
        </w:rPr>
        <w:t>поселка Нура Нуринского района Карагандинской области</w:t>
      </w:r>
      <w:r w:rsidRPr="004736F8">
        <w:rPr>
          <w:rFonts w:ascii="Times New Roman" w:hAnsi="Times New Roman" w:cs="Times New Roman"/>
          <w:sz w:val="24"/>
          <w:szCs w:val="24"/>
        </w:rPr>
        <w:t>; Автотранспорт Заказчика должен обслуживаться по заявке либо по предварительной записи по телефону, в экстренных случаях вне очереди. Работы и услуги должны предоставляться в присутствии представителя (водителя) Заказчика при необходимости. По результатам диагностики неисправного автотранспорта, ремонт должен быть оказан в сроки, согласованные с представителем Заказчика. Перечень необходимых работ и услуг, запасных частей, расходных и смазочных материалов и аксессуаров подлежащих замене должно определяться проведением комплексной диагностики автотранспорта в присутствии представителя Заказчика (водителя), с оформлением дефектного акта установленной формы.</w:t>
      </w:r>
      <w:r w:rsidR="00890E38" w:rsidRPr="00890E38">
        <w:rPr>
          <w:rFonts w:ascii="Times New Roman" w:hAnsi="Times New Roman" w:cs="Times New Roman"/>
          <w:sz w:val="24"/>
          <w:szCs w:val="24"/>
        </w:rPr>
        <w:t>Все необходимые запасные части</w:t>
      </w:r>
      <w:r w:rsidR="00890E38">
        <w:rPr>
          <w:rFonts w:ascii="Times New Roman" w:hAnsi="Times New Roman" w:cs="Times New Roman"/>
          <w:sz w:val="24"/>
          <w:szCs w:val="24"/>
        </w:rPr>
        <w:t>, расходные и смазочные материалы и аксессуары</w:t>
      </w:r>
      <w:r w:rsidR="00890E38" w:rsidRPr="004736F8">
        <w:rPr>
          <w:rFonts w:ascii="Times New Roman" w:hAnsi="Times New Roman" w:cs="Times New Roman"/>
          <w:sz w:val="24"/>
          <w:szCs w:val="24"/>
        </w:rPr>
        <w:t xml:space="preserve"> подлежащих замене</w:t>
      </w:r>
      <w:r w:rsidR="00890E38" w:rsidRPr="00890E38">
        <w:rPr>
          <w:rFonts w:ascii="Times New Roman" w:hAnsi="Times New Roman" w:cs="Times New Roman"/>
          <w:sz w:val="24"/>
          <w:szCs w:val="24"/>
        </w:rPr>
        <w:t xml:space="preserve"> приобретается за счет Исполнителя</w:t>
      </w:r>
      <w:r w:rsidR="00890E38">
        <w:rPr>
          <w:rFonts w:ascii="Times New Roman" w:hAnsi="Times New Roman" w:cs="Times New Roman"/>
          <w:sz w:val="24"/>
          <w:szCs w:val="24"/>
        </w:rPr>
        <w:t xml:space="preserve">. </w:t>
      </w:r>
      <w:r w:rsidRPr="004736F8">
        <w:rPr>
          <w:rFonts w:ascii="Times New Roman" w:hAnsi="Times New Roman" w:cs="Times New Roman"/>
          <w:sz w:val="24"/>
          <w:szCs w:val="24"/>
        </w:rPr>
        <w:t xml:space="preserve">По автотранспорту Заказчика, (цена, изготовитель запасных частей, расходные и смазочные материалы) необходимые к замене должны согласовываться с Заказчиком. Стоимость работ, оказанных услуг и приобретение запасных частей на момент ремонта не должен превышать рыночной стоимости.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736F8">
        <w:rPr>
          <w:rFonts w:ascii="Times New Roman" w:hAnsi="Times New Roman" w:cs="Times New Roman"/>
          <w:sz w:val="24"/>
          <w:szCs w:val="24"/>
        </w:rPr>
        <w:t>слуги технического обслуживания должны быть направлены на поддержание специальных автомобилей Заказчика в технически исправном состоянии, обеспечение безопасности движения. Исполнитель после заключения договора уведомляет Заказчика любым способом о месторасположении оказания услуг в</w:t>
      </w:r>
      <w:r w:rsidR="00A54577">
        <w:rPr>
          <w:rFonts w:ascii="Times New Roman" w:hAnsi="Times New Roman" w:cs="Times New Roman"/>
          <w:sz w:val="24"/>
          <w:szCs w:val="24"/>
        </w:rPr>
        <w:t>поселка Нура Нуринского района Карагандинской области</w:t>
      </w:r>
      <w:r w:rsidR="00F91CD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Месторасположение Исполнителя должно находиться в черте </w:t>
      </w:r>
      <w:r w:rsidR="00A54577">
        <w:rPr>
          <w:rFonts w:ascii="Times New Roman" w:hAnsi="Times New Roman" w:cs="Times New Roman"/>
          <w:sz w:val="24"/>
          <w:szCs w:val="24"/>
        </w:rPr>
        <w:t>поселка Нура Нуринского района Карагандинской области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4736F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4736F8">
        <w:rPr>
          <w:rFonts w:ascii="Times New Roman" w:hAnsi="Times New Roman" w:cs="Times New Roman"/>
          <w:sz w:val="24"/>
          <w:szCs w:val="24"/>
        </w:rPr>
        <w:t>Поставщик» гарантирует качество запасных частей и горюче-смазочных материалов в течение (гаранти</w:t>
      </w:r>
      <w:r w:rsidR="00A54577">
        <w:rPr>
          <w:rFonts w:ascii="Times New Roman" w:hAnsi="Times New Roman" w:cs="Times New Roman"/>
          <w:sz w:val="24"/>
          <w:szCs w:val="24"/>
        </w:rPr>
        <w:t>й</w:t>
      </w:r>
      <w:r w:rsidRPr="004736F8">
        <w:rPr>
          <w:rFonts w:ascii="Times New Roman" w:hAnsi="Times New Roman" w:cs="Times New Roman"/>
          <w:sz w:val="24"/>
          <w:szCs w:val="24"/>
        </w:rPr>
        <w:t>ного срока) не менее 12 месяцев, в случае не соответствия качества запасных частей, нарушения гарантии, услуги по замене запасных частей и горюче-смазочных материалов, возмещается за счет «Поставщика» . На территории поставщика должно быть расположены: -</w:t>
      </w:r>
      <w:proofErr w:type="spellStart"/>
      <w:r w:rsidR="00A54577">
        <w:rPr>
          <w:rFonts w:ascii="Times New Roman" w:hAnsi="Times New Roman" w:cs="Times New Roman"/>
          <w:sz w:val="24"/>
          <w:szCs w:val="24"/>
        </w:rPr>
        <w:t>шиномонтаж</w:t>
      </w:r>
      <w:proofErr w:type="spellEnd"/>
      <w:r w:rsidR="00A54577">
        <w:rPr>
          <w:rFonts w:ascii="Times New Roman" w:hAnsi="Times New Roman" w:cs="Times New Roman"/>
          <w:sz w:val="24"/>
          <w:szCs w:val="24"/>
        </w:rPr>
        <w:t xml:space="preserve"> -пункт замены масла.</w:t>
      </w:r>
    </w:p>
    <w:p w:rsidR="0026429D" w:rsidRDefault="0026429D" w:rsidP="00264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Автомашин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6429D" w:rsidRPr="006B4446" w:rsidRDefault="0026429D" w:rsidP="0026429D">
      <w:pPr>
        <w:pStyle w:val="a4"/>
        <w:numPr>
          <w:ilvl w:val="0"/>
          <w:numId w:val="1"/>
        </w:numPr>
        <w:ind w:left="317" w:hanging="283"/>
        <w:rPr>
          <w:sz w:val="22"/>
          <w:szCs w:val="22"/>
          <w:lang w:val="en-US"/>
        </w:rPr>
      </w:pPr>
      <w:r w:rsidRPr="006B4446">
        <w:rPr>
          <w:sz w:val="22"/>
          <w:szCs w:val="22"/>
        </w:rPr>
        <w:t xml:space="preserve">ПАЗ 32053-70 гос. номер 482 </w:t>
      </w:r>
      <w:r w:rsidRPr="006B4446">
        <w:rPr>
          <w:sz w:val="22"/>
          <w:szCs w:val="22"/>
          <w:lang w:val="en-US"/>
        </w:rPr>
        <w:t>BF09</w:t>
      </w:r>
    </w:p>
    <w:p w:rsidR="0026429D" w:rsidRPr="006B4446" w:rsidRDefault="0026429D" w:rsidP="0026429D">
      <w:pPr>
        <w:pStyle w:val="a4"/>
        <w:ind w:left="317" w:hanging="283"/>
        <w:rPr>
          <w:sz w:val="22"/>
          <w:szCs w:val="22"/>
          <w:lang w:val="en-US"/>
        </w:rPr>
      </w:pPr>
    </w:p>
    <w:p w:rsidR="0026429D" w:rsidRPr="006B4446" w:rsidRDefault="0026429D" w:rsidP="0026429D">
      <w:pPr>
        <w:pStyle w:val="a4"/>
        <w:numPr>
          <w:ilvl w:val="0"/>
          <w:numId w:val="1"/>
        </w:numPr>
        <w:ind w:left="317" w:hanging="283"/>
        <w:rPr>
          <w:sz w:val="22"/>
          <w:szCs w:val="22"/>
          <w:lang w:val="en-US"/>
        </w:rPr>
      </w:pPr>
      <w:r w:rsidRPr="006B4446">
        <w:rPr>
          <w:sz w:val="22"/>
          <w:szCs w:val="22"/>
        </w:rPr>
        <w:t>ПАЗ 32053-70 гос. Номер</w:t>
      </w:r>
      <w:r w:rsidRPr="006B4446">
        <w:rPr>
          <w:sz w:val="22"/>
          <w:szCs w:val="22"/>
          <w:lang w:val="en-US"/>
        </w:rPr>
        <w:t>-481BF09</w:t>
      </w:r>
    </w:p>
    <w:p w:rsidR="0026429D" w:rsidRPr="006B4446" w:rsidRDefault="0026429D" w:rsidP="0026429D">
      <w:pPr>
        <w:pStyle w:val="a4"/>
        <w:ind w:left="317" w:hanging="283"/>
        <w:rPr>
          <w:sz w:val="22"/>
          <w:szCs w:val="22"/>
        </w:rPr>
      </w:pPr>
    </w:p>
    <w:p w:rsidR="0026429D" w:rsidRPr="006B4446" w:rsidRDefault="0026429D" w:rsidP="0026429D">
      <w:pPr>
        <w:pStyle w:val="a4"/>
        <w:numPr>
          <w:ilvl w:val="0"/>
          <w:numId w:val="1"/>
        </w:numPr>
        <w:ind w:left="317" w:hanging="283"/>
        <w:rPr>
          <w:sz w:val="22"/>
          <w:szCs w:val="22"/>
        </w:rPr>
      </w:pPr>
      <w:r w:rsidRPr="006B4446">
        <w:rPr>
          <w:sz w:val="22"/>
          <w:szCs w:val="22"/>
          <w:lang w:val="kk-KZ"/>
        </w:rPr>
        <w:t>Газ 322173-243 гос номер 249</w:t>
      </w:r>
      <w:r w:rsidRPr="006B4446">
        <w:rPr>
          <w:sz w:val="22"/>
          <w:szCs w:val="22"/>
          <w:lang w:val="en-US"/>
        </w:rPr>
        <w:t xml:space="preserve">AL </w:t>
      </w:r>
      <w:r w:rsidRPr="006B4446">
        <w:rPr>
          <w:sz w:val="22"/>
          <w:szCs w:val="22"/>
        </w:rPr>
        <w:t>09</w:t>
      </w:r>
    </w:p>
    <w:p w:rsidR="0026429D" w:rsidRDefault="0026429D" w:rsidP="002642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429D" w:rsidRDefault="0026429D" w:rsidP="002642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429D" w:rsidRDefault="0026429D" w:rsidP="002642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429D" w:rsidRDefault="0026429D" w:rsidP="002642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429D" w:rsidRPr="0026429D" w:rsidRDefault="0026429D" w:rsidP="002642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6429D">
        <w:rPr>
          <w:rFonts w:ascii="Times New Roman" w:hAnsi="Times New Roman" w:cs="Times New Roman"/>
          <w:b/>
          <w:sz w:val="24"/>
          <w:szCs w:val="24"/>
        </w:rPr>
        <w:lastRenderedPageBreak/>
        <w:t>Техникалық</w:t>
      </w:r>
      <w:proofErr w:type="spellEnd"/>
      <w:r w:rsidRPr="0026429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6429D">
        <w:rPr>
          <w:rFonts w:ascii="Times New Roman" w:hAnsi="Times New Roman" w:cs="Times New Roman"/>
          <w:b/>
          <w:sz w:val="24"/>
          <w:szCs w:val="24"/>
        </w:rPr>
        <w:t>Жүйелік</w:t>
      </w:r>
      <w:proofErr w:type="spellEnd"/>
      <w:r w:rsidRPr="0026429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6429D">
        <w:rPr>
          <w:rFonts w:ascii="Times New Roman" w:hAnsi="Times New Roman" w:cs="Times New Roman"/>
          <w:b/>
          <w:sz w:val="24"/>
          <w:szCs w:val="24"/>
        </w:rPr>
        <w:t>қызметтіктораптар</w:t>
      </w:r>
      <w:proofErr w:type="spellEnd"/>
      <w:r w:rsidRPr="0026429D">
        <w:rPr>
          <w:rFonts w:ascii="Times New Roman" w:hAnsi="Times New Roman" w:cs="Times New Roman"/>
          <w:b/>
          <w:sz w:val="24"/>
          <w:szCs w:val="24"/>
        </w:rPr>
        <w:t xml:space="preserve"> и. агрегатов автокөліктерінжөндеугеқызметкөрсетуүшінсатыпалынатынавтокөлікқұралдарының и. </w:t>
      </w:r>
      <w:proofErr w:type="spellStart"/>
      <w:r w:rsidRPr="0026429D">
        <w:rPr>
          <w:rFonts w:ascii="Times New Roman" w:hAnsi="Times New Roman" w:cs="Times New Roman"/>
          <w:b/>
          <w:sz w:val="24"/>
          <w:szCs w:val="24"/>
        </w:rPr>
        <w:t>спецификациясыбойынша</w:t>
      </w:r>
      <w:proofErr w:type="spellEnd"/>
    </w:p>
    <w:p w:rsidR="0026429D" w:rsidRPr="0026429D" w:rsidRDefault="0026429D" w:rsidP="002642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5BF" w:rsidRPr="00F135BF" w:rsidRDefault="00F135BF" w:rsidP="00F135B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35B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35BF">
        <w:rPr>
          <w:rFonts w:ascii="Times New Roman" w:hAnsi="Times New Roman" w:cs="Times New Roman"/>
          <w:sz w:val="24"/>
          <w:szCs w:val="24"/>
        </w:rPr>
        <w:t>әні-техникалық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автомобильдің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ағымдағы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жөндеуі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35BF" w:rsidRPr="00F135BF" w:rsidRDefault="00F135BF" w:rsidP="00F135B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35BF">
        <w:rPr>
          <w:rFonts w:ascii="Times New Roman" w:hAnsi="Times New Roman" w:cs="Times New Roman"/>
          <w:sz w:val="24"/>
          <w:szCs w:val="24"/>
        </w:rPr>
        <w:t>Беру</w:t>
      </w:r>
      <w:proofErr w:type="gramEnd"/>
      <w:r w:rsidRPr="00F135BF">
        <w:rPr>
          <w:rFonts w:ascii="Times New Roman" w:hAnsi="Times New Roman" w:cs="Times New Roman"/>
          <w:sz w:val="24"/>
          <w:szCs w:val="24"/>
        </w:rPr>
        <w:t xml:space="preserve"> мерзімі-31.12.2025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келісім-шарт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wott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35BF" w:rsidRPr="00F135BF" w:rsidRDefault="00F135BF" w:rsidP="00F135B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Жеткізушіге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>:</w:t>
      </w:r>
    </w:p>
    <w:p w:rsidR="00F135BF" w:rsidRPr="00F135BF" w:rsidRDefault="00F135BF" w:rsidP="00F135B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Нұра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облысының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Қарағанды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шайтан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кентінің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мифі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Нұра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; телефон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автокөлікпен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өтінімі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жазылу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көрсетілуі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35BF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F135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өкілі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В.и. (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жүргізуші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ұсынуы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Ақаулы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автокөлік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диагностикасы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жұмыстарының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в., с.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өкілімен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келісілген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мерзімдер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жұмыстардың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қосалқы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бөлшектердің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қызметтерінің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тізбесі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, и. в. и.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автокөлік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ө</w:t>
      </w:r>
      <w:proofErr w:type="gramStart"/>
      <w:r w:rsidRPr="00F135B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135BF">
        <w:rPr>
          <w:rFonts w:ascii="Times New Roman" w:hAnsi="Times New Roman" w:cs="Times New Roman"/>
          <w:sz w:val="24"/>
          <w:szCs w:val="24"/>
        </w:rPr>
        <w:t>ілінің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аксессуарларының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Шығыс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диагностикасымен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тапсырысшысының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қатысуымен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жүргізушіні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жүргізумен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с.ақаулы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актімен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нысанды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ресімдеумен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анықталуы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керек</w:t>
      </w:r>
      <w:proofErr w:type="gramStart"/>
      <w:r w:rsidRPr="00F135BF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F135BF">
        <w:rPr>
          <w:rFonts w:ascii="Times New Roman" w:hAnsi="Times New Roman" w:cs="Times New Roman"/>
          <w:sz w:val="24"/>
          <w:szCs w:val="24"/>
        </w:rPr>
        <w:t>арлық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қосалқы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бөлшектер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керек-жарақтар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шығын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материалдары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Тронина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и.майлау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ауыстыруға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жататын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шот-фактураны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автокөлік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қосалқы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бөлшектерді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шығын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жағармай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материалдарын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дайындаушы</w:t>
      </w:r>
      <w:proofErr w:type="spellEnd"/>
      <w:proofErr w:type="gramStart"/>
      <w:r w:rsidRPr="00F135BF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F135BF">
        <w:rPr>
          <w:rFonts w:ascii="Times New Roman" w:hAnsi="Times New Roman" w:cs="Times New Roman"/>
          <w:sz w:val="24"/>
          <w:szCs w:val="24"/>
        </w:rPr>
        <w:t xml:space="preserve">. к.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сәтінен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жұмыстардың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әлі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жөнделмеген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и.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бөлшектердің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нарықтық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қосалқы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қызметтері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қызметтері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машиналары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В.,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F135BF">
        <w:rPr>
          <w:rFonts w:ascii="Times New Roman" w:hAnsi="Times New Roman" w:cs="Times New Roman"/>
          <w:sz w:val="24"/>
          <w:szCs w:val="24"/>
        </w:rPr>
        <w:t>оз</w:t>
      </w:r>
      <w:proofErr w:type="gramEnd"/>
      <w:r w:rsidRPr="00F135BF">
        <w:rPr>
          <w:rFonts w:ascii="Times New Roman" w:hAnsi="Times New Roman" w:cs="Times New Roman"/>
          <w:sz w:val="24"/>
          <w:szCs w:val="24"/>
        </w:rPr>
        <w:t>ғалысын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бағытталуы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Нұра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келісім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мифтен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Қарағанды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берушісіне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облыс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тәсілімен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көрсетуді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Нұрамен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хабардар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Кенттің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мифі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Қарағанды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Нұра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облысының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жерінің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Нұра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35BF">
        <w:rPr>
          <w:rFonts w:ascii="Times New Roman" w:hAnsi="Times New Roman" w:cs="Times New Roman"/>
          <w:sz w:val="24"/>
          <w:szCs w:val="24"/>
        </w:rPr>
        <w:t>тиіс</w:t>
      </w:r>
      <w:proofErr w:type="gramEnd"/>
      <w:r w:rsidRPr="00F135BF">
        <w:rPr>
          <w:rFonts w:ascii="Times New Roman" w:hAnsi="Times New Roman" w:cs="Times New Roman"/>
          <w:sz w:val="24"/>
          <w:szCs w:val="24"/>
        </w:rPr>
        <w:t>.Қосалқы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бө</w:t>
      </w:r>
      <w:proofErr w:type="gramStart"/>
      <w:r w:rsidRPr="00F135BF">
        <w:rPr>
          <w:rFonts w:ascii="Times New Roman" w:hAnsi="Times New Roman" w:cs="Times New Roman"/>
          <w:sz w:val="24"/>
          <w:szCs w:val="24"/>
        </w:rPr>
        <w:t>лшектердің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жеткізушісі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" и.-в.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материалдарының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сапасына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), 12-ден кем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қосалқы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бөлшектердің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сапасына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кепілдіктің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бұзылуына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бөлшектерге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қосалқы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жанар-жағармай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материалдарының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қызметтерін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ауыстыруға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Тронин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жеткізушінің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шотын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өтейді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Жеткізушінің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аума</w:t>
      </w:r>
      <w:proofErr w:type="gramEnd"/>
      <w:r w:rsidRPr="00F135BF">
        <w:rPr>
          <w:rFonts w:ascii="Times New Roman" w:hAnsi="Times New Roman" w:cs="Times New Roman"/>
          <w:sz w:val="24"/>
          <w:szCs w:val="24"/>
        </w:rPr>
        <w:t>ғы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әлі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:-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шиномонтаж-ауыстыру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пункттері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майлар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>.</w:t>
      </w:r>
    </w:p>
    <w:p w:rsidR="00F135BF" w:rsidRPr="00F135BF" w:rsidRDefault="00F135BF" w:rsidP="00F135B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Автокөліктердің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Тізімі</w:t>
      </w:r>
      <w:proofErr w:type="spellEnd"/>
      <w:proofErr w:type="gramStart"/>
      <w:r w:rsidRPr="00F135B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135BF" w:rsidRPr="00F135BF" w:rsidRDefault="00F135BF" w:rsidP="00F135BF">
      <w:pPr>
        <w:jc w:val="both"/>
        <w:rPr>
          <w:rFonts w:ascii="Times New Roman" w:hAnsi="Times New Roman" w:cs="Times New Roman"/>
          <w:sz w:val="24"/>
          <w:szCs w:val="24"/>
        </w:rPr>
      </w:pPr>
      <w:r w:rsidRPr="00F135BF">
        <w:rPr>
          <w:rFonts w:ascii="Times New Roman" w:hAnsi="Times New Roman" w:cs="Times New Roman"/>
          <w:sz w:val="24"/>
          <w:szCs w:val="24"/>
        </w:rPr>
        <w:t>1.</w:t>
      </w:r>
      <w:r w:rsidRPr="00F135B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паз 32053-70.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нөмі</w:t>
      </w:r>
      <w:proofErr w:type="gramStart"/>
      <w:r w:rsidRPr="00F135B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35B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482 BF09</w:t>
      </w:r>
    </w:p>
    <w:p w:rsidR="00F135BF" w:rsidRPr="00F135BF" w:rsidRDefault="00F135BF" w:rsidP="00F135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5BF" w:rsidRPr="00F135BF" w:rsidRDefault="00F135BF" w:rsidP="00F135BF">
      <w:pPr>
        <w:jc w:val="both"/>
        <w:rPr>
          <w:rFonts w:ascii="Times New Roman" w:hAnsi="Times New Roman" w:cs="Times New Roman"/>
          <w:sz w:val="24"/>
          <w:szCs w:val="24"/>
        </w:rPr>
      </w:pPr>
      <w:r w:rsidRPr="00F135BF">
        <w:rPr>
          <w:rFonts w:ascii="Times New Roman" w:hAnsi="Times New Roman" w:cs="Times New Roman"/>
          <w:sz w:val="24"/>
          <w:szCs w:val="24"/>
        </w:rPr>
        <w:t>2.</w:t>
      </w:r>
      <w:r w:rsidRPr="00F135B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Мемлекетті</w:t>
      </w:r>
      <w:proofErr w:type="gramStart"/>
      <w:r w:rsidRPr="00F135BF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F135BF">
        <w:rPr>
          <w:rFonts w:ascii="Times New Roman" w:hAnsi="Times New Roman" w:cs="Times New Roman"/>
          <w:sz w:val="24"/>
          <w:szCs w:val="24"/>
        </w:rPr>
        <w:t xml:space="preserve"> паз 32053-70. Нөмі</w:t>
      </w:r>
      <w:proofErr w:type="gramStart"/>
      <w:r w:rsidRPr="00F135B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35BF">
        <w:rPr>
          <w:rFonts w:ascii="Times New Roman" w:hAnsi="Times New Roman" w:cs="Times New Roman"/>
          <w:sz w:val="24"/>
          <w:szCs w:val="24"/>
        </w:rPr>
        <w:t>і-481BF09</w:t>
      </w:r>
    </w:p>
    <w:p w:rsidR="00F135BF" w:rsidRPr="00F135BF" w:rsidRDefault="00F135BF" w:rsidP="00F135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3ED7" w:rsidRDefault="00F135BF" w:rsidP="00F135BF">
      <w:pPr>
        <w:jc w:val="both"/>
        <w:rPr>
          <w:rFonts w:ascii="Times New Roman" w:hAnsi="Times New Roman" w:cs="Times New Roman"/>
          <w:sz w:val="24"/>
          <w:szCs w:val="24"/>
        </w:rPr>
      </w:pPr>
      <w:r w:rsidRPr="00F135BF">
        <w:rPr>
          <w:rFonts w:ascii="Times New Roman" w:hAnsi="Times New Roman" w:cs="Times New Roman"/>
          <w:sz w:val="24"/>
          <w:szCs w:val="24"/>
        </w:rPr>
        <w:t>3.</w:t>
      </w:r>
      <w:r w:rsidRPr="00F135BF">
        <w:rPr>
          <w:rFonts w:ascii="Times New Roman" w:hAnsi="Times New Roman" w:cs="Times New Roman"/>
          <w:sz w:val="24"/>
          <w:szCs w:val="24"/>
        </w:rPr>
        <w:tab/>
        <w:t xml:space="preserve">09 322173-243 Газ 249al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1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BF">
        <w:rPr>
          <w:rFonts w:ascii="Times New Roman" w:hAnsi="Times New Roman" w:cs="Times New Roman"/>
          <w:sz w:val="24"/>
          <w:szCs w:val="24"/>
        </w:rPr>
        <w:t>нөмі</w:t>
      </w:r>
      <w:proofErr w:type="gramStart"/>
      <w:r w:rsidRPr="00F135B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35BF">
        <w:rPr>
          <w:rFonts w:ascii="Times New Roman" w:hAnsi="Times New Roman" w:cs="Times New Roman"/>
          <w:sz w:val="24"/>
          <w:szCs w:val="24"/>
        </w:rPr>
        <w:t>і</w:t>
      </w:r>
      <w:proofErr w:type="spellEnd"/>
    </w:p>
    <w:sectPr w:rsidR="00BA3ED7" w:rsidSect="00BA3ED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61170"/>
    <w:multiLevelType w:val="hybridMultilevel"/>
    <w:tmpl w:val="C0FC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D6BC2"/>
    <w:rsid w:val="00043E98"/>
    <w:rsid w:val="000D6BC2"/>
    <w:rsid w:val="0026429D"/>
    <w:rsid w:val="003A312F"/>
    <w:rsid w:val="003F754F"/>
    <w:rsid w:val="00617A18"/>
    <w:rsid w:val="006255A6"/>
    <w:rsid w:val="00636442"/>
    <w:rsid w:val="00637C2B"/>
    <w:rsid w:val="006565F6"/>
    <w:rsid w:val="00681DA4"/>
    <w:rsid w:val="0077006B"/>
    <w:rsid w:val="007C63C8"/>
    <w:rsid w:val="007F745D"/>
    <w:rsid w:val="00890E38"/>
    <w:rsid w:val="008B0717"/>
    <w:rsid w:val="008F69C5"/>
    <w:rsid w:val="00A17F4A"/>
    <w:rsid w:val="00A54577"/>
    <w:rsid w:val="00BA3ED7"/>
    <w:rsid w:val="00D35346"/>
    <w:rsid w:val="00E02490"/>
    <w:rsid w:val="00F135BF"/>
    <w:rsid w:val="00F56C72"/>
    <w:rsid w:val="00F57E97"/>
    <w:rsid w:val="00F915D7"/>
    <w:rsid w:val="00F91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A3E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3ED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A3ED7"/>
  </w:style>
  <w:style w:type="table" w:styleId="a3">
    <w:name w:val="Table Grid"/>
    <w:basedOn w:val="a1"/>
    <w:uiPriority w:val="59"/>
    <w:rsid w:val="00BA3ED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42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A3E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3ED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A3ED7"/>
  </w:style>
  <w:style w:type="table" w:styleId="a3">
    <w:name w:val="Table Grid"/>
    <w:basedOn w:val="a1"/>
    <w:uiPriority w:val="59"/>
    <w:rsid w:val="00BA3ED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42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Ainah</cp:lastModifiedBy>
  <cp:revision>3</cp:revision>
  <dcterms:created xsi:type="dcterms:W3CDTF">2024-12-04T15:41:00Z</dcterms:created>
  <dcterms:modified xsi:type="dcterms:W3CDTF">2025-02-09T12:50:00Z</dcterms:modified>
</cp:coreProperties>
</file>