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A2633" w14:textId="318E930D" w:rsidR="00763037" w:rsidRPr="00F729CC" w:rsidRDefault="00763037" w:rsidP="008C31B0">
      <w:pPr>
        <w:widowControl w:val="0"/>
        <w:spacing w:after="0" w:line="276" w:lineRule="auto"/>
        <w:ind w:firstLine="7513"/>
        <w:rPr>
          <w:rFonts w:ascii="Times New Roman" w:hAnsi="Times New Roman" w:cs="Times New Roman"/>
          <w:lang w:val="kk-KZ"/>
        </w:rPr>
      </w:pPr>
      <w:r w:rsidRPr="00DF1320">
        <w:rPr>
          <w:rFonts w:ascii="Times New Roman" w:hAnsi="Times New Roman" w:cs="Times New Roman"/>
        </w:rPr>
        <w:t>№ 1</w:t>
      </w:r>
      <w:r w:rsidR="00F729CC">
        <w:rPr>
          <w:rFonts w:ascii="Times New Roman" w:hAnsi="Times New Roman" w:cs="Times New Roman"/>
          <w:lang w:val="kk-KZ"/>
        </w:rPr>
        <w:t xml:space="preserve"> қосымша</w:t>
      </w:r>
    </w:p>
    <w:p w14:paraId="5CF856B4" w14:textId="77777777" w:rsidR="009D547E" w:rsidRPr="00DF1320" w:rsidRDefault="009D547E" w:rsidP="008C31B0">
      <w:pPr>
        <w:keepNext/>
        <w:keepLines/>
        <w:tabs>
          <w:tab w:val="left" w:pos="709"/>
          <w:tab w:val="left" w:pos="1843"/>
        </w:tabs>
        <w:spacing w:after="0" w:line="276" w:lineRule="auto"/>
        <w:contextualSpacing/>
        <w:jc w:val="center"/>
        <w:outlineLvl w:val="0"/>
        <w:rPr>
          <w:rFonts w:ascii="Times New Roman" w:eastAsia="Arial" w:hAnsi="Times New Roman" w:cs="Times New Roman"/>
          <w:b/>
          <w:bCs/>
          <w:lang w:eastAsia="zh-CN"/>
        </w:rPr>
      </w:pPr>
    </w:p>
    <w:p w14:paraId="2BB1A9F3" w14:textId="22374F73" w:rsidR="00F729CC" w:rsidRPr="00E4320D" w:rsidRDefault="00F729CC" w:rsidP="00F729CC">
      <w:pPr>
        <w:keepNext/>
        <w:keepLines/>
        <w:tabs>
          <w:tab w:val="left" w:pos="709"/>
          <w:tab w:val="left" w:pos="1843"/>
        </w:tabs>
        <w:spacing w:after="0" w:line="276" w:lineRule="auto"/>
        <w:contextualSpacing/>
        <w:jc w:val="center"/>
        <w:outlineLvl w:val="0"/>
        <w:rPr>
          <w:rFonts w:ascii="Times New Roman" w:eastAsia="Arial" w:hAnsi="Times New Roman" w:cs="Times New Roman"/>
          <w:b/>
          <w:bCs/>
          <w:lang w:val="kk-KZ" w:eastAsia="zh-CN"/>
        </w:rPr>
      </w:pPr>
      <w:r w:rsidRPr="00DF1320">
        <w:rPr>
          <w:rFonts w:ascii="Times New Roman" w:eastAsia="Arial" w:hAnsi="Times New Roman" w:cs="Times New Roman"/>
          <w:b/>
          <w:bCs/>
          <w:lang w:eastAsia="zh-CN"/>
        </w:rPr>
        <w:t>«Platonus 6.0.»</w:t>
      </w:r>
      <w:r>
        <w:rPr>
          <w:rFonts w:ascii="Times New Roman" w:eastAsia="Arial" w:hAnsi="Times New Roman" w:cs="Times New Roman"/>
          <w:b/>
          <w:bCs/>
          <w:lang w:val="kk-KZ" w:eastAsia="zh-CN"/>
        </w:rPr>
        <w:t xml:space="preserve"> АЖ-ға (бұдан әрі - Жүйе) техникалық қолдау көрсету қызметі бойынша </w:t>
      </w:r>
    </w:p>
    <w:p w14:paraId="6740FD97" w14:textId="0EAD9BE9" w:rsidR="00EF57A3" w:rsidRPr="000B66AD" w:rsidRDefault="00F729CC" w:rsidP="008C31B0">
      <w:pPr>
        <w:keepNext/>
        <w:keepLines/>
        <w:tabs>
          <w:tab w:val="left" w:pos="709"/>
          <w:tab w:val="left" w:pos="1843"/>
        </w:tabs>
        <w:spacing w:after="0" w:line="276" w:lineRule="auto"/>
        <w:contextualSpacing/>
        <w:jc w:val="center"/>
        <w:outlineLvl w:val="0"/>
        <w:rPr>
          <w:rFonts w:ascii="Times New Roman" w:eastAsia="Arial" w:hAnsi="Times New Roman" w:cs="Times New Roman"/>
          <w:b/>
          <w:bCs/>
          <w:lang w:val="kk-KZ" w:eastAsia="zh-CN"/>
        </w:rPr>
      </w:pPr>
      <w:r w:rsidRPr="00E4320D">
        <w:rPr>
          <w:rFonts w:ascii="Times New Roman" w:eastAsia="Arial" w:hAnsi="Times New Roman" w:cs="Times New Roman"/>
          <w:b/>
          <w:bCs/>
          <w:lang w:val="kk-KZ" w:eastAsia="zh-CN"/>
        </w:rPr>
        <w:t>ТЕХНИ</w:t>
      </w:r>
      <w:r>
        <w:rPr>
          <w:rFonts w:ascii="Times New Roman" w:eastAsia="Arial" w:hAnsi="Times New Roman" w:cs="Times New Roman"/>
          <w:b/>
          <w:bCs/>
          <w:lang w:val="kk-KZ" w:eastAsia="zh-CN"/>
        </w:rPr>
        <w:t>КАЛЫҚ ЕРЕКШЕЛЕНІМ</w:t>
      </w:r>
    </w:p>
    <w:p w14:paraId="434D656B" w14:textId="77777777" w:rsidR="007B259B" w:rsidRPr="00DF1320" w:rsidRDefault="007B259B" w:rsidP="008C31B0">
      <w:pPr>
        <w:keepNext/>
        <w:keepLines/>
        <w:tabs>
          <w:tab w:val="left" w:pos="1560"/>
          <w:tab w:val="left" w:pos="1843"/>
        </w:tabs>
        <w:spacing w:after="0" w:line="276" w:lineRule="auto"/>
        <w:ind w:firstLine="567"/>
        <w:contextualSpacing/>
        <w:jc w:val="center"/>
        <w:outlineLvl w:val="0"/>
        <w:rPr>
          <w:rFonts w:ascii="Times New Roman" w:hAnsi="Times New Roman" w:cs="Times New Roman"/>
          <w:b/>
          <w:lang w:val="kk-KZ"/>
        </w:rPr>
      </w:pPr>
    </w:p>
    <w:p w14:paraId="0B38925D" w14:textId="33E02F62" w:rsidR="00EF57A3" w:rsidRPr="00F729CC" w:rsidRDefault="009D547E" w:rsidP="008C31B0">
      <w:pPr>
        <w:keepNext/>
        <w:keepLines/>
        <w:tabs>
          <w:tab w:val="left" w:pos="709"/>
          <w:tab w:val="left" w:pos="1843"/>
        </w:tabs>
        <w:spacing w:after="0" w:line="276" w:lineRule="auto"/>
        <w:contextualSpacing/>
        <w:jc w:val="both"/>
        <w:outlineLvl w:val="0"/>
        <w:rPr>
          <w:rFonts w:ascii="Times New Roman" w:eastAsia="Arial" w:hAnsi="Times New Roman" w:cs="Times New Roman"/>
          <w:bCs/>
          <w:lang w:val="kk-KZ" w:eastAsia="zh-CN"/>
        </w:rPr>
      </w:pPr>
      <w:r w:rsidRPr="000B66AD">
        <w:rPr>
          <w:rFonts w:ascii="Times New Roman" w:hAnsi="Times New Roman" w:cs="Times New Roman"/>
          <w:bCs/>
          <w:lang w:val="kk-KZ"/>
        </w:rPr>
        <w:tab/>
      </w:r>
      <w:r w:rsidR="00F729CC">
        <w:rPr>
          <w:rFonts w:ascii="Times New Roman" w:hAnsi="Times New Roman" w:cs="Times New Roman"/>
          <w:bCs/>
          <w:lang w:val="kk-KZ"/>
        </w:rPr>
        <w:t xml:space="preserve">Жүйеге техникалық </w:t>
      </w:r>
      <w:r w:rsidR="00F729CC" w:rsidRPr="00645146">
        <w:rPr>
          <w:rFonts w:ascii="Times New Roman" w:hAnsi="Times New Roman" w:cs="Times New Roman"/>
          <w:bCs/>
          <w:lang w:val="kk-KZ"/>
        </w:rPr>
        <w:t>қолдау қызметтерін көрсету жұмыстары техникалық қолдау туралы шартқа қол қойылатын күннен басталуы және шарттың әрекет ету мерзімі бойы көрсетілуі тиіс. Аталмыш техникалық ерекшеленімде аталған барлық жұмыстар қашықтағы байланыс арқылы орындалады</w:t>
      </w:r>
      <w:r w:rsidR="00297D70" w:rsidRPr="00F729CC">
        <w:rPr>
          <w:rFonts w:ascii="Times New Roman" w:hAnsi="Times New Roman" w:cs="Times New Roman"/>
          <w:bCs/>
          <w:lang w:val="kk-KZ"/>
        </w:rPr>
        <w:t>.</w:t>
      </w:r>
    </w:p>
    <w:p w14:paraId="1453C11F" w14:textId="77777777" w:rsidR="00EF57A3" w:rsidRPr="00F729CC" w:rsidRDefault="00EF57A3" w:rsidP="008C31B0">
      <w:pPr>
        <w:tabs>
          <w:tab w:val="left" w:pos="1560"/>
          <w:tab w:val="left" w:pos="1843"/>
        </w:tabs>
        <w:spacing w:after="0" w:line="276" w:lineRule="auto"/>
        <w:ind w:firstLine="567"/>
        <w:jc w:val="both"/>
        <w:rPr>
          <w:rFonts w:ascii="Times New Roman" w:hAnsi="Times New Roman" w:cs="Times New Roman"/>
          <w:bCs/>
          <w:lang w:val="kk-KZ"/>
        </w:rPr>
      </w:pPr>
    </w:p>
    <w:p w14:paraId="6C2472BD" w14:textId="6B16DA20" w:rsidR="00EF57A3" w:rsidRPr="00DF1320" w:rsidRDefault="00F729CC" w:rsidP="008C31B0">
      <w:pPr>
        <w:pStyle w:val="af7"/>
        <w:numPr>
          <w:ilvl w:val="0"/>
          <w:numId w:val="22"/>
        </w:numPr>
        <w:tabs>
          <w:tab w:val="left" w:pos="993"/>
          <w:tab w:val="left" w:pos="1843"/>
        </w:tabs>
        <w:spacing w:after="0" w:line="276" w:lineRule="auto"/>
        <w:ind w:left="0" w:firstLine="567"/>
        <w:jc w:val="both"/>
        <w:rPr>
          <w:rFonts w:ascii="Times New Roman" w:hAnsi="Times New Roman" w:cs="Times New Roman"/>
        </w:rPr>
      </w:pPr>
      <w:r>
        <w:rPr>
          <w:rFonts w:ascii="Times New Roman" w:hAnsi="Times New Roman" w:cs="Times New Roman"/>
          <w:b/>
          <w:bCs/>
          <w:lang w:val="kk-KZ"/>
        </w:rPr>
        <w:t>Жұмыстарды сипаттау</w:t>
      </w:r>
      <w:r w:rsidR="00297D70" w:rsidRPr="00DF1320">
        <w:rPr>
          <w:rFonts w:ascii="Times New Roman" w:hAnsi="Times New Roman" w:cs="Times New Roman"/>
          <w:b/>
          <w:bCs/>
        </w:rPr>
        <w:t>:</w:t>
      </w:r>
    </w:p>
    <w:p w14:paraId="4D52AA81" w14:textId="62647D82" w:rsidR="00DF1320" w:rsidRPr="00F729CC" w:rsidRDefault="00F729CC" w:rsidP="008C31B0">
      <w:pPr>
        <w:tabs>
          <w:tab w:val="left" w:pos="1560"/>
          <w:tab w:val="left" w:pos="1843"/>
        </w:tabs>
        <w:spacing w:after="0" w:line="276" w:lineRule="auto"/>
        <w:ind w:firstLine="567"/>
        <w:jc w:val="both"/>
        <w:rPr>
          <w:rFonts w:ascii="Times New Roman" w:hAnsi="Times New Roman" w:cs="Times New Roman"/>
          <w:bCs/>
          <w:lang w:val="kk-KZ"/>
        </w:rPr>
      </w:pPr>
      <w:r w:rsidRPr="00645146">
        <w:rPr>
          <w:rFonts w:ascii="Times New Roman" w:hAnsi="Times New Roman" w:cs="Times New Roman"/>
          <w:lang w:val="kk-KZ"/>
        </w:rPr>
        <w:t>Тапсырыс берушіге кешенді әрі жедел қолдау түрінде</w:t>
      </w:r>
      <w:r>
        <w:rPr>
          <w:rFonts w:ascii="Times New Roman" w:hAnsi="Times New Roman" w:cs="Times New Roman"/>
          <w:lang w:val="kk-KZ"/>
        </w:rPr>
        <w:t xml:space="preserve"> Жүйені</w:t>
      </w:r>
      <w:r w:rsidRPr="00645146">
        <w:rPr>
          <w:rFonts w:ascii="Times New Roman" w:hAnsi="Times New Roman" w:cs="Times New Roman"/>
          <w:lang w:val="kk-KZ"/>
        </w:rPr>
        <w:t xml:space="preserve"> ақпараттық-техн</w:t>
      </w:r>
      <w:r>
        <w:rPr>
          <w:rFonts w:ascii="Times New Roman" w:hAnsi="Times New Roman" w:cs="Times New Roman"/>
          <w:lang w:val="kk-KZ"/>
        </w:rPr>
        <w:t xml:space="preserve">икалық </w:t>
      </w:r>
      <w:r w:rsidRPr="00645146">
        <w:rPr>
          <w:rFonts w:ascii="Times New Roman" w:hAnsi="Times New Roman" w:cs="Times New Roman"/>
          <w:lang w:val="kk-KZ"/>
        </w:rPr>
        <w:t xml:space="preserve">тұрғыдан ілестіру қызметтері талап етіледі. Жұмыстардың мақсаты </w:t>
      </w:r>
      <w:r>
        <w:rPr>
          <w:rFonts w:ascii="Times New Roman" w:hAnsi="Times New Roman" w:cs="Times New Roman"/>
          <w:lang w:val="kk-KZ"/>
        </w:rPr>
        <w:t xml:space="preserve">қажет </w:t>
      </w:r>
      <w:r w:rsidRPr="00645146">
        <w:rPr>
          <w:rFonts w:ascii="Times New Roman" w:hAnsi="Times New Roman" w:cs="Times New Roman"/>
          <w:lang w:val="kk-KZ"/>
        </w:rPr>
        <w:t xml:space="preserve">жағдайда </w:t>
      </w:r>
      <w:r>
        <w:rPr>
          <w:rFonts w:ascii="Times New Roman" w:hAnsi="Times New Roman" w:cs="Times New Roman"/>
          <w:lang w:val="kk-KZ"/>
        </w:rPr>
        <w:t xml:space="preserve">Жүйені </w:t>
      </w:r>
      <w:r w:rsidRPr="00645146">
        <w:rPr>
          <w:rFonts w:ascii="Times New Roman" w:hAnsi="Times New Roman" w:cs="Times New Roman"/>
          <w:lang w:val="kk-KZ"/>
        </w:rPr>
        <w:t>уақытылы әрі сапалы жаңарту алу, бағдарламалық қамтаманы өзектендіру болып табылады</w:t>
      </w:r>
      <w:r w:rsidR="00DF1320" w:rsidRPr="00F729CC">
        <w:rPr>
          <w:rFonts w:ascii="Times New Roman" w:hAnsi="Times New Roman" w:cs="Times New Roman"/>
          <w:bCs/>
          <w:lang w:val="kk-KZ"/>
        </w:rPr>
        <w:t>.</w:t>
      </w:r>
    </w:p>
    <w:p w14:paraId="7763FBCA" w14:textId="77777777" w:rsidR="00EF57A3" w:rsidRPr="00F729CC" w:rsidRDefault="00EF57A3" w:rsidP="008C31B0">
      <w:pPr>
        <w:tabs>
          <w:tab w:val="left" w:pos="993"/>
          <w:tab w:val="left" w:pos="1843"/>
        </w:tabs>
        <w:spacing w:after="0" w:line="276" w:lineRule="auto"/>
        <w:ind w:firstLine="567"/>
        <w:jc w:val="both"/>
        <w:rPr>
          <w:rFonts w:ascii="Times New Roman" w:hAnsi="Times New Roman" w:cs="Times New Roman"/>
          <w:bCs/>
          <w:lang w:val="kk-KZ"/>
        </w:rPr>
      </w:pPr>
    </w:p>
    <w:p w14:paraId="51BF67EC" w14:textId="6C18F26E" w:rsidR="00EF57A3" w:rsidRPr="00DF1320" w:rsidRDefault="00F729CC" w:rsidP="008C31B0">
      <w:pPr>
        <w:pStyle w:val="af7"/>
        <w:numPr>
          <w:ilvl w:val="0"/>
          <w:numId w:val="22"/>
        </w:numPr>
        <w:tabs>
          <w:tab w:val="left" w:pos="993"/>
          <w:tab w:val="left" w:pos="1843"/>
        </w:tabs>
        <w:spacing w:after="0" w:line="276" w:lineRule="auto"/>
        <w:ind w:left="0" w:firstLine="567"/>
        <w:jc w:val="both"/>
        <w:rPr>
          <w:rFonts w:ascii="Times New Roman" w:hAnsi="Times New Roman" w:cs="Times New Roman"/>
          <w:b/>
          <w:bCs/>
        </w:rPr>
      </w:pPr>
      <w:r w:rsidRPr="00DF1320">
        <w:rPr>
          <w:rFonts w:ascii="Times New Roman" w:hAnsi="Times New Roman" w:cs="Times New Roman"/>
          <w:b/>
          <w:bCs/>
        </w:rPr>
        <w:t>«</w:t>
      </w:r>
      <w:r w:rsidRPr="00DF1320">
        <w:rPr>
          <w:rFonts w:ascii="Times New Roman" w:hAnsi="Times New Roman" w:cs="Times New Roman"/>
          <w:b/>
          <w:bCs/>
          <w:lang w:val="en-US"/>
        </w:rPr>
        <w:t>Platonus</w:t>
      </w:r>
      <w:r w:rsidRPr="00E4320D">
        <w:rPr>
          <w:rFonts w:ascii="Times New Roman" w:hAnsi="Times New Roman" w:cs="Times New Roman"/>
          <w:b/>
          <w:bCs/>
        </w:rPr>
        <w:t xml:space="preserve"> </w:t>
      </w:r>
      <w:r w:rsidRPr="00DF1320">
        <w:rPr>
          <w:rFonts w:ascii="Times New Roman" w:hAnsi="Times New Roman" w:cs="Times New Roman"/>
          <w:b/>
          <w:bCs/>
        </w:rPr>
        <w:t>6.0.»</w:t>
      </w:r>
      <w:r>
        <w:rPr>
          <w:rFonts w:ascii="Times New Roman" w:hAnsi="Times New Roman" w:cs="Times New Roman"/>
          <w:b/>
          <w:bCs/>
          <w:lang w:val="kk-KZ"/>
        </w:rPr>
        <w:t xml:space="preserve"> ақпараттық жүйесін сипаттау</w:t>
      </w:r>
    </w:p>
    <w:p w14:paraId="7E0994A4" w14:textId="77777777" w:rsidR="00F729CC" w:rsidRDefault="00F729CC" w:rsidP="00F729CC">
      <w:pPr>
        <w:tabs>
          <w:tab w:val="left" w:pos="1560"/>
          <w:tab w:val="left" w:pos="1843"/>
        </w:tabs>
        <w:spacing w:after="0" w:line="276" w:lineRule="auto"/>
        <w:ind w:firstLine="567"/>
        <w:jc w:val="both"/>
        <w:rPr>
          <w:rFonts w:ascii="Times New Roman" w:hAnsi="Times New Roman" w:cs="Times New Roman"/>
          <w:bCs/>
          <w:lang w:val="kk-KZ"/>
        </w:rPr>
      </w:pPr>
      <w:r>
        <w:rPr>
          <w:rFonts w:ascii="Times New Roman" w:hAnsi="Times New Roman" w:cs="Times New Roman"/>
          <w:bCs/>
          <w:lang w:val="kk-KZ"/>
        </w:rPr>
        <w:t xml:space="preserve">Жүйе </w:t>
      </w:r>
      <w:r w:rsidRPr="00645146">
        <w:rPr>
          <w:rFonts w:ascii="Times New Roman" w:hAnsi="Times New Roman" w:cs="Times New Roman"/>
          <w:bCs/>
          <w:lang w:val="kk-KZ"/>
        </w:rPr>
        <w:t xml:space="preserve">кредиттік оқыту технологиясының </w:t>
      </w:r>
      <w:r>
        <w:rPr>
          <w:rFonts w:ascii="Times New Roman" w:hAnsi="Times New Roman" w:cs="Times New Roman"/>
          <w:bCs/>
          <w:lang w:val="kk-KZ"/>
        </w:rPr>
        <w:t xml:space="preserve">қағидаларына </w:t>
      </w:r>
      <w:r w:rsidRPr="00645146">
        <w:rPr>
          <w:rFonts w:ascii="Times New Roman" w:hAnsi="Times New Roman" w:cs="Times New Roman"/>
          <w:bCs/>
          <w:lang w:val="kk-KZ"/>
        </w:rPr>
        <w:t>сәйкес жоғары оқу орындарының оқу үдерісін жоспарлауға және автоматтандыруға арналған.</w:t>
      </w:r>
    </w:p>
    <w:p w14:paraId="50985C20" w14:textId="77777777" w:rsidR="00F729CC" w:rsidRDefault="00F729CC" w:rsidP="00F729CC">
      <w:pPr>
        <w:tabs>
          <w:tab w:val="left" w:pos="1560"/>
          <w:tab w:val="left" w:pos="1843"/>
        </w:tabs>
        <w:spacing w:after="0" w:line="276" w:lineRule="auto"/>
        <w:ind w:firstLine="567"/>
        <w:jc w:val="both"/>
        <w:rPr>
          <w:rFonts w:ascii="Times New Roman" w:hAnsi="Times New Roman" w:cs="Times New Roman"/>
          <w:lang w:val="kk-KZ"/>
        </w:rPr>
      </w:pPr>
      <w:r>
        <w:rPr>
          <w:rFonts w:ascii="Times New Roman" w:hAnsi="Times New Roman" w:cs="Times New Roman"/>
          <w:bCs/>
          <w:lang w:val="kk-KZ"/>
        </w:rPr>
        <w:t xml:space="preserve">Жүйе </w:t>
      </w:r>
      <w:r w:rsidRPr="00645146">
        <w:rPr>
          <w:rFonts w:ascii="Times New Roman" w:hAnsi="Times New Roman" w:cs="Times New Roman"/>
          <w:bCs/>
          <w:lang w:val="kk-KZ"/>
        </w:rPr>
        <w:t>оқу үдерісінің барлық қатысушылары үшін көп функционалды мүмкіндіктер кешені болып табылады. Жүйеде баптаулар мен конфигурациялардың иілімді жинағы қарастырылған, бұл оны әрбір білім беру мекемесінің ерекшеліктеріне қарай баптауға мүмкіндік береді</w:t>
      </w:r>
      <w:r w:rsidRPr="00645146">
        <w:rPr>
          <w:rFonts w:ascii="Times New Roman" w:hAnsi="Times New Roman" w:cs="Times New Roman"/>
          <w:lang w:val="kk-KZ"/>
        </w:rPr>
        <w:t>.</w:t>
      </w:r>
    </w:p>
    <w:p w14:paraId="50CD940B" w14:textId="3DB55B9D" w:rsidR="00EF57A3" w:rsidRPr="00DF1320" w:rsidRDefault="00F729CC" w:rsidP="00F729CC">
      <w:pPr>
        <w:tabs>
          <w:tab w:val="left" w:pos="1560"/>
          <w:tab w:val="left" w:pos="1843"/>
        </w:tabs>
        <w:spacing w:after="0" w:line="276" w:lineRule="auto"/>
        <w:ind w:firstLine="567"/>
        <w:jc w:val="both"/>
        <w:rPr>
          <w:rFonts w:ascii="Times New Roman" w:hAnsi="Times New Roman" w:cs="Times New Roman"/>
          <w:bCs/>
        </w:rPr>
      </w:pPr>
      <w:r w:rsidRPr="00645146">
        <w:rPr>
          <w:rFonts w:ascii="Times New Roman" w:hAnsi="Times New Roman" w:cs="Times New Roman"/>
          <w:bCs/>
          <w:lang w:val="kk-KZ"/>
        </w:rPr>
        <w:t>Жүйенің функционалдық мүмкіндіктері</w:t>
      </w:r>
      <w:r w:rsidR="00297D70" w:rsidRPr="00DF1320">
        <w:rPr>
          <w:rFonts w:ascii="Times New Roman" w:hAnsi="Times New Roman" w:cs="Times New Roman"/>
          <w:bCs/>
        </w:rPr>
        <w:t>:</w:t>
      </w:r>
    </w:p>
    <w:p w14:paraId="57322613" w14:textId="77777777" w:rsidR="00491758" w:rsidRPr="00E4320D"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645146">
        <w:rPr>
          <w:rFonts w:ascii="Times New Roman" w:hAnsi="Times New Roman" w:cs="Times New Roman"/>
          <w:lang w:val="kk-KZ"/>
        </w:rPr>
        <w:t xml:space="preserve">Жүйені 2 бөлікке </w:t>
      </w:r>
      <w:r>
        <w:rPr>
          <w:rFonts w:ascii="Times New Roman" w:hAnsi="Times New Roman" w:cs="Times New Roman"/>
          <w:lang w:val="kk-KZ"/>
        </w:rPr>
        <w:t xml:space="preserve">ажыратып </w:t>
      </w:r>
      <w:r w:rsidRPr="00645146">
        <w:rPr>
          <w:rFonts w:ascii="Times New Roman" w:hAnsi="Times New Roman" w:cs="Times New Roman"/>
          <w:lang w:val="kk-KZ"/>
        </w:rPr>
        <w:t>жіктеу: әкімшілік және пайдаланушылық;</w:t>
      </w:r>
    </w:p>
    <w:p w14:paraId="39EB919A" w14:textId="77777777" w:rsidR="00491758" w:rsidRPr="00E4320D"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Pr>
          <w:rFonts w:ascii="Times New Roman" w:hAnsi="Times New Roman" w:cs="Times New Roman"/>
          <w:lang w:val="kk-KZ"/>
        </w:rPr>
        <w:t xml:space="preserve">ЖЖОКБҰ </w:t>
      </w:r>
      <w:r w:rsidRPr="00645146">
        <w:rPr>
          <w:rFonts w:ascii="Times New Roman" w:hAnsi="Times New Roman" w:cs="Times New Roman"/>
          <w:lang w:val="kk-KZ"/>
        </w:rPr>
        <w:t>инфрақұрылымы мәліметтерінің бірыңғай тізілімін жүргізу;</w:t>
      </w:r>
    </w:p>
    <w:p w14:paraId="1D3D8D99" w14:textId="77777777" w:rsidR="00491758" w:rsidRPr="00E4320D"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Pr>
          <w:rFonts w:ascii="Times New Roman" w:hAnsi="Times New Roman" w:cs="Times New Roman"/>
          <w:lang w:val="kk-KZ"/>
        </w:rPr>
        <w:t>ЖЖОКБҰ</w:t>
      </w:r>
      <w:r w:rsidRPr="00645146">
        <w:rPr>
          <w:rFonts w:ascii="Times New Roman" w:hAnsi="Times New Roman" w:cs="Times New Roman"/>
          <w:lang w:val="kk-KZ"/>
        </w:rPr>
        <w:t>-ның ғылыми-зерттеу қызметін есепке алу;</w:t>
      </w:r>
    </w:p>
    <w:p w14:paraId="5D6DF974" w14:textId="77777777" w:rsidR="00491758" w:rsidRPr="00E4320D"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E4320D">
        <w:rPr>
          <w:rFonts w:ascii="Times New Roman" w:hAnsi="Times New Roman" w:cs="Times New Roman"/>
          <w:lang w:val="kk-KZ"/>
        </w:rPr>
        <w:t>Деректерді дереу іздеу, пайдаланушылардың жеке деректерінің тәртіптілігі</w:t>
      </w:r>
      <w:r w:rsidRPr="00E4320D">
        <w:rPr>
          <w:rFonts w:ascii="Times New Roman" w:hAnsi="Times New Roman" w:cs="Times New Roman"/>
        </w:rPr>
        <w:t>;</w:t>
      </w:r>
    </w:p>
    <w:p w14:paraId="5F07ACEF" w14:textId="77777777" w:rsidR="00491758" w:rsidRPr="00AC2054"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Pr>
          <w:rFonts w:ascii="Times New Roman" w:hAnsi="Times New Roman" w:cs="Times New Roman"/>
          <w:lang w:val="kk-KZ"/>
        </w:rPr>
        <w:t xml:space="preserve">ЖЖОКБҰ </w:t>
      </w:r>
      <w:r w:rsidRPr="00645146">
        <w:rPr>
          <w:rFonts w:ascii="Times New Roman" w:hAnsi="Times New Roman" w:cs="Times New Roman"/>
          <w:lang w:val="kk-KZ"/>
        </w:rPr>
        <w:t>пәндерінің бірыңғай тізілімін ұйымдастыру әрі пәнге қатысты барлық қажетті қосымшаларды қоса тіркеу мүмкіндігі;</w:t>
      </w:r>
    </w:p>
    <w:p w14:paraId="448225D7" w14:textId="77777777" w:rsidR="00491758" w:rsidRPr="00AC2054"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Pr>
          <w:rFonts w:ascii="Times New Roman" w:hAnsi="Times New Roman" w:cs="Times New Roman"/>
          <w:lang w:val="kk-KZ"/>
        </w:rPr>
        <w:t>Білм алушылар үшін н</w:t>
      </w:r>
      <w:r w:rsidRPr="00645146">
        <w:rPr>
          <w:rFonts w:ascii="Times New Roman" w:hAnsi="Times New Roman" w:cs="Times New Roman"/>
          <w:lang w:val="kk-KZ"/>
        </w:rPr>
        <w:t>егізгі оқу жылына және қосымша (жазғы) семестрлерге академиялық күнтізбелерді жоспарлау және құрастыру;</w:t>
      </w:r>
    </w:p>
    <w:p w14:paraId="4FF27ADA" w14:textId="77777777" w:rsidR="00491758" w:rsidRPr="00AC2054"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645146">
        <w:rPr>
          <w:rFonts w:ascii="Times New Roman" w:hAnsi="Times New Roman" w:cs="Times New Roman"/>
          <w:lang w:val="kk-KZ"/>
        </w:rPr>
        <w:t>Оқу жоспарларын, сабақтар, емтихандар және қорытынды мемлекеттік аттестаттаулар кестесін қалыптастыру үшін ыңғайлы инструменттердің болуы;</w:t>
      </w:r>
    </w:p>
    <w:p w14:paraId="245FDD8E" w14:textId="77777777" w:rsidR="00491758" w:rsidRPr="00F228A3"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F228A3">
        <w:rPr>
          <w:rFonts w:ascii="Times New Roman" w:hAnsi="Times New Roman" w:cs="Times New Roman"/>
          <w:lang w:val="kk-KZ"/>
        </w:rPr>
        <w:t>Академиялық топтар арасында ПОҚ пәндерін бөлу</w:t>
      </w:r>
      <w:r w:rsidRPr="00F228A3">
        <w:rPr>
          <w:rFonts w:ascii="Times New Roman" w:hAnsi="Times New Roman" w:cs="Times New Roman"/>
        </w:rPr>
        <w:t>;</w:t>
      </w:r>
    </w:p>
    <w:p w14:paraId="0CC35AB2" w14:textId="77777777" w:rsidR="00491758"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Pr>
          <w:rFonts w:ascii="Times New Roman" w:hAnsi="Times New Roman" w:cs="Times New Roman"/>
          <w:lang w:val="kk-KZ"/>
        </w:rPr>
        <w:t>ЖЖОКБҰ</w:t>
      </w:r>
      <w:r w:rsidRPr="00645146">
        <w:rPr>
          <w:rFonts w:ascii="Times New Roman" w:hAnsi="Times New Roman" w:cs="Times New Roman"/>
          <w:lang w:val="kk-KZ"/>
        </w:rPr>
        <w:t>-мен шығарылатын барлық бұйрықтарды электрондық түрде қалыптастыру және олар бойынша келісу</w:t>
      </w:r>
      <w:r w:rsidRPr="00645146">
        <w:rPr>
          <w:rFonts w:ascii="Times New Roman" w:hAnsi="Times New Roman" w:cs="Times New Roman"/>
        </w:rPr>
        <w:t>;</w:t>
      </w:r>
    </w:p>
    <w:p w14:paraId="3D7B046E" w14:textId="77777777" w:rsidR="00491758"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645146">
        <w:rPr>
          <w:rFonts w:ascii="Times New Roman" w:hAnsi="Times New Roman" w:cs="Times New Roman"/>
          <w:lang w:val="kk-KZ"/>
        </w:rPr>
        <w:t>Пәндердің оқу-әдістемелік кешенін жүргізу мүмкіндігін іске асыру</w:t>
      </w:r>
      <w:r w:rsidRPr="00645146">
        <w:rPr>
          <w:rFonts w:ascii="Times New Roman" w:hAnsi="Times New Roman" w:cs="Times New Roman"/>
        </w:rPr>
        <w:t>;</w:t>
      </w:r>
    </w:p>
    <w:p w14:paraId="3365B86B" w14:textId="77777777" w:rsidR="00491758"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645146">
        <w:rPr>
          <w:rFonts w:ascii="Times New Roman" w:hAnsi="Times New Roman" w:cs="Times New Roman"/>
          <w:lang w:val="kk-KZ"/>
        </w:rPr>
        <w:t>Сұрақтар базасын қалыптастыруға және білім алушыларды тестілеуден өткізуге арналған иілімді инструмент</w:t>
      </w:r>
      <w:r w:rsidRPr="00645146">
        <w:rPr>
          <w:rFonts w:ascii="Times New Roman" w:hAnsi="Times New Roman" w:cs="Times New Roman"/>
        </w:rPr>
        <w:t>;</w:t>
      </w:r>
    </w:p>
    <w:p w14:paraId="6060AD25" w14:textId="77777777" w:rsidR="00491758" w:rsidRPr="00F228A3"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F228A3">
        <w:rPr>
          <w:rFonts w:ascii="Times New Roman" w:hAnsi="Times New Roman" w:cs="Times New Roman"/>
          <w:lang w:val="kk-KZ"/>
        </w:rPr>
        <w:t>Емтихандарды өткізгеннен кейін апелляция рәсімдерін өткізу функционалының болуы</w:t>
      </w:r>
      <w:r w:rsidRPr="00F228A3">
        <w:rPr>
          <w:rFonts w:ascii="Times New Roman" w:hAnsi="Times New Roman" w:cs="Times New Roman"/>
        </w:rPr>
        <w:t>;</w:t>
      </w:r>
    </w:p>
    <w:p w14:paraId="77DF6132" w14:textId="77777777" w:rsidR="00491758"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645146">
        <w:rPr>
          <w:rFonts w:ascii="Times New Roman" w:hAnsi="Times New Roman" w:cs="Times New Roman"/>
          <w:lang w:val="kk-KZ"/>
        </w:rPr>
        <w:t>Емтихандарды тапсыру, тестілеу және журнал мен ведомостерге бағаларды қою үдерісінің айқындылығы</w:t>
      </w:r>
      <w:r w:rsidRPr="00645146">
        <w:rPr>
          <w:rFonts w:ascii="Times New Roman" w:hAnsi="Times New Roman" w:cs="Times New Roman"/>
        </w:rPr>
        <w:t>;</w:t>
      </w:r>
    </w:p>
    <w:p w14:paraId="4FA0A590" w14:textId="77777777" w:rsidR="00491758"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645146">
        <w:rPr>
          <w:rFonts w:ascii="Times New Roman" w:hAnsi="Times New Roman" w:cs="Times New Roman"/>
          <w:lang w:val="kk-KZ"/>
        </w:rPr>
        <w:t xml:space="preserve">Сауалнамалау өткізу арқылы әрекеттерді немесе оқиғаларды болжау мақсатында қоғамның </w:t>
      </w:r>
      <w:r>
        <w:rPr>
          <w:rFonts w:ascii="Times New Roman" w:hAnsi="Times New Roman" w:cs="Times New Roman"/>
          <w:lang w:val="kk-KZ"/>
        </w:rPr>
        <w:t>жай-</w:t>
      </w:r>
      <w:r w:rsidRPr="00645146">
        <w:rPr>
          <w:rFonts w:ascii="Times New Roman" w:hAnsi="Times New Roman" w:cs="Times New Roman"/>
          <w:lang w:val="kk-KZ"/>
        </w:rPr>
        <w:t xml:space="preserve">күйін, қоғамдық пікірді, саяси, әлеуметтік және өзге қарбаластықтың </w:t>
      </w:r>
      <w:r>
        <w:rPr>
          <w:rFonts w:ascii="Times New Roman" w:hAnsi="Times New Roman" w:cs="Times New Roman"/>
          <w:lang w:val="kk-KZ"/>
        </w:rPr>
        <w:t>жай-</w:t>
      </w:r>
      <w:r w:rsidRPr="00645146">
        <w:rPr>
          <w:rFonts w:ascii="Times New Roman" w:hAnsi="Times New Roman" w:cs="Times New Roman"/>
          <w:lang w:val="kk-KZ"/>
        </w:rPr>
        <w:t>күйін мониторингілеу</w:t>
      </w:r>
      <w:r w:rsidRPr="00645146">
        <w:rPr>
          <w:rFonts w:ascii="Times New Roman" w:hAnsi="Times New Roman" w:cs="Times New Roman"/>
        </w:rPr>
        <w:t>;</w:t>
      </w:r>
    </w:p>
    <w:p w14:paraId="2774B026" w14:textId="77777777" w:rsidR="00E7341E" w:rsidRDefault="00E7341E" w:rsidP="00E7341E">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645146">
        <w:rPr>
          <w:rFonts w:ascii="Times New Roman" w:hAnsi="Times New Roman" w:cs="Times New Roman"/>
          <w:lang w:val="kk-KZ"/>
        </w:rPr>
        <w:t>Статистикалық ақпаратты және жиынтық деректерді қалыптастыру және жүктеп алу</w:t>
      </w:r>
      <w:r w:rsidRPr="00645146">
        <w:rPr>
          <w:rFonts w:ascii="Times New Roman" w:hAnsi="Times New Roman" w:cs="Times New Roman"/>
        </w:rPr>
        <w:t>;</w:t>
      </w:r>
    </w:p>
    <w:p w14:paraId="3C837973" w14:textId="77777777" w:rsidR="00E7341E" w:rsidRPr="00B0330F" w:rsidRDefault="00E7341E" w:rsidP="00E7341E">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B0330F">
        <w:rPr>
          <w:rFonts w:ascii="Times New Roman" w:hAnsi="Times New Roman" w:cs="Times New Roman"/>
          <w:lang w:val="kk-KZ"/>
        </w:rPr>
        <w:t>Мемлекеттік аттестаттауды ұйымдастыруға және өткізуге арналған инструменттердің толық жинағы</w:t>
      </w:r>
      <w:r w:rsidRPr="00B0330F">
        <w:rPr>
          <w:rFonts w:ascii="Times New Roman" w:hAnsi="Times New Roman" w:cs="Times New Roman"/>
        </w:rPr>
        <w:t>;</w:t>
      </w:r>
    </w:p>
    <w:p w14:paraId="7B48B451" w14:textId="77777777" w:rsidR="00E7341E" w:rsidRDefault="00E7341E" w:rsidP="00E7341E">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511D18">
        <w:rPr>
          <w:rFonts w:ascii="Times New Roman" w:hAnsi="Times New Roman" w:cs="Times New Roman"/>
          <w:lang w:val="kk-KZ"/>
        </w:rPr>
        <w:t xml:space="preserve">Бүкіл </w:t>
      </w:r>
      <w:r>
        <w:rPr>
          <w:rFonts w:ascii="Times New Roman" w:hAnsi="Times New Roman" w:cs="Times New Roman"/>
          <w:lang w:val="kk-KZ"/>
        </w:rPr>
        <w:t>ЖЖОКБҰ</w:t>
      </w:r>
      <w:r w:rsidRPr="00511D18">
        <w:rPr>
          <w:rFonts w:ascii="Times New Roman" w:hAnsi="Times New Roman" w:cs="Times New Roman"/>
          <w:lang w:val="kk-KZ"/>
        </w:rPr>
        <w:t>-ға да, белгілі бір тұлғалар тобына да электрондық жарияландыруларды тарату мүмкіндігі</w:t>
      </w:r>
      <w:r w:rsidRPr="00511D18">
        <w:rPr>
          <w:rFonts w:ascii="Times New Roman" w:hAnsi="Times New Roman" w:cs="Times New Roman"/>
        </w:rPr>
        <w:t>;</w:t>
      </w:r>
    </w:p>
    <w:p w14:paraId="5A4B1EF0" w14:textId="07295889" w:rsidR="00491758" w:rsidRPr="00E7341E" w:rsidRDefault="00491758" w:rsidP="00E7341E">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E7341E">
        <w:rPr>
          <w:rFonts w:ascii="Times New Roman" w:hAnsi="Times New Roman" w:cs="Times New Roman"/>
          <w:lang w:val="kk-KZ"/>
        </w:rPr>
        <w:t>Жүйенің пайдаланушылары арасында хабарламалармен алмасу функционалы</w:t>
      </w:r>
      <w:r w:rsidRPr="00E7341E">
        <w:rPr>
          <w:rFonts w:ascii="Times New Roman" w:hAnsi="Times New Roman" w:cs="Times New Roman"/>
        </w:rPr>
        <w:t>;</w:t>
      </w:r>
    </w:p>
    <w:p w14:paraId="0EEED17B" w14:textId="77777777" w:rsidR="00491758" w:rsidRPr="003547A1"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3547A1">
        <w:rPr>
          <w:rFonts w:ascii="Times New Roman" w:hAnsi="Times New Roman" w:cs="Times New Roman"/>
          <w:lang w:val="kk-KZ"/>
        </w:rPr>
        <w:t>Жүйенің пайдаланушыларын білім беру үдерісінің маңызды оқиғалары туралы жеке-дара хабарландыру</w:t>
      </w:r>
      <w:r w:rsidRPr="003547A1">
        <w:rPr>
          <w:rFonts w:ascii="Times New Roman" w:hAnsi="Times New Roman" w:cs="Times New Roman"/>
        </w:rPr>
        <w:t>;</w:t>
      </w:r>
    </w:p>
    <w:p w14:paraId="7AE70B8F" w14:textId="77777777" w:rsidR="00491758"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511D18">
        <w:rPr>
          <w:rFonts w:ascii="Times New Roman" w:hAnsi="Times New Roman" w:cs="Times New Roman"/>
          <w:lang w:val="kk-KZ"/>
        </w:rPr>
        <w:t>Білім алушылардың ата-аналарына жүйеге қолжетімділікті ұсыну</w:t>
      </w:r>
      <w:r w:rsidRPr="00511D18">
        <w:rPr>
          <w:rFonts w:ascii="Times New Roman" w:hAnsi="Times New Roman" w:cs="Times New Roman"/>
        </w:rPr>
        <w:t>;</w:t>
      </w:r>
    </w:p>
    <w:p w14:paraId="0CB36FC7" w14:textId="77777777" w:rsidR="00491758" w:rsidRPr="003547A1" w:rsidRDefault="00491758" w:rsidP="00491758">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3547A1">
        <w:rPr>
          <w:rFonts w:ascii="Times New Roman" w:hAnsi="Times New Roman" w:cs="Times New Roman"/>
          <w:lang w:val="kk-KZ"/>
        </w:rPr>
        <w:t>Мобильді қолданбаның болуы</w:t>
      </w:r>
      <w:r w:rsidRPr="003547A1">
        <w:rPr>
          <w:rFonts w:ascii="Times New Roman" w:hAnsi="Times New Roman" w:cs="Times New Roman"/>
        </w:rPr>
        <w:t>;</w:t>
      </w:r>
    </w:p>
    <w:p w14:paraId="1F2EAD0E" w14:textId="04453ED7" w:rsidR="00EF57A3" w:rsidRPr="00491758" w:rsidRDefault="00491758" w:rsidP="006F27EB">
      <w:pPr>
        <w:pStyle w:val="af7"/>
        <w:numPr>
          <w:ilvl w:val="0"/>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491758">
        <w:rPr>
          <w:rFonts w:ascii="Times New Roman" w:hAnsi="Times New Roman" w:cs="Times New Roman"/>
          <w:lang w:val="kk-KZ"/>
        </w:rPr>
        <w:t>Бөгде ақпараттық жүйелермен интеграцияланушылық</w:t>
      </w:r>
      <w:r w:rsidR="00297D70" w:rsidRPr="00491758">
        <w:rPr>
          <w:rFonts w:ascii="Times New Roman" w:hAnsi="Times New Roman" w:cs="Times New Roman"/>
        </w:rPr>
        <w:t xml:space="preserve">: </w:t>
      </w:r>
    </w:p>
    <w:p w14:paraId="5CB1AA22" w14:textId="11F6FD28" w:rsidR="00763A37" w:rsidRPr="00DF1320" w:rsidRDefault="000219C8" w:rsidP="008C31B0">
      <w:pPr>
        <w:pStyle w:val="af7"/>
        <w:numPr>
          <w:ilvl w:val="1"/>
          <w:numId w:val="23"/>
        </w:numPr>
        <w:shd w:val="clear" w:color="auto" w:fill="FFFFFF"/>
        <w:tabs>
          <w:tab w:val="left" w:pos="993"/>
        </w:tabs>
        <w:spacing w:after="0" w:line="276" w:lineRule="auto"/>
        <w:ind w:left="0" w:firstLine="567"/>
        <w:contextualSpacing w:val="0"/>
        <w:jc w:val="both"/>
        <w:rPr>
          <w:rFonts w:ascii="Times New Roman" w:hAnsi="Times New Roman" w:cs="Times New Roman"/>
        </w:rPr>
      </w:pPr>
      <w:r w:rsidRPr="00645146">
        <w:rPr>
          <w:rFonts w:ascii="Times New Roman" w:hAnsi="Times New Roman" w:cs="Times New Roman"/>
          <w:lang w:val="kk-KZ"/>
        </w:rPr>
        <w:lastRenderedPageBreak/>
        <w:t>ЖБББ</w:t>
      </w:r>
      <w:r>
        <w:rPr>
          <w:rFonts w:ascii="Times New Roman" w:hAnsi="Times New Roman" w:cs="Times New Roman"/>
          <w:lang w:val="kk-KZ"/>
        </w:rPr>
        <w:t>П</w:t>
      </w:r>
      <w:r w:rsidRPr="00645146">
        <w:rPr>
          <w:rFonts w:ascii="Times New Roman" w:hAnsi="Times New Roman" w:cs="Times New Roman"/>
          <w:lang w:val="kk-KZ"/>
        </w:rPr>
        <w:t xml:space="preserve"> АЖ (Жоғары білім беруді</w:t>
      </w:r>
      <w:r>
        <w:rPr>
          <w:rFonts w:ascii="Times New Roman" w:hAnsi="Times New Roman" w:cs="Times New Roman"/>
          <w:lang w:val="kk-KZ"/>
        </w:rPr>
        <w:t>ң</w:t>
      </w:r>
      <w:r w:rsidRPr="00645146">
        <w:rPr>
          <w:rFonts w:ascii="Times New Roman" w:hAnsi="Times New Roman" w:cs="Times New Roman"/>
          <w:lang w:val="kk-KZ"/>
        </w:rPr>
        <w:t xml:space="preserve"> бірыңғай </w:t>
      </w:r>
      <w:r>
        <w:rPr>
          <w:rFonts w:ascii="Times New Roman" w:hAnsi="Times New Roman" w:cs="Times New Roman"/>
          <w:lang w:val="kk-KZ"/>
        </w:rPr>
        <w:t>платформасы</w:t>
      </w:r>
      <w:r w:rsidRPr="00645146">
        <w:rPr>
          <w:rFonts w:ascii="Times New Roman" w:hAnsi="Times New Roman" w:cs="Times New Roman"/>
          <w:lang w:val="kk-KZ"/>
        </w:rPr>
        <w:t>)</w:t>
      </w:r>
      <w:r>
        <w:rPr>
          <w:rFonts w:ascii="Times New Roman" w:hAnsi="Times New Roman" w:cs="Times New Roman"/>
          <w:lang w:val="kk-KZ"/>
        </w:rPr>
        <w:t xml:space="preserve"> -</w:t>
      </w:r>
      <w:r w:rsidRPr="00645146">
        <w:rPr>
          <w:rFonts w:ascii="Times New Roman" w:hAnsi="Times New Roman" w:cs="Times New Roman"/>
          <w:lang w:val="kk-KZ"/>
        </w:rPr>
        <w:t xml:space="preserve"> </w:t>
      </w:r>
      <w:r>
        <w:rPr>
          <w:rFonts w:ascii="Times New Roman" w:hAnsi="Times New Roman" w:cs="Times New Roman"/>
          <w:lang w:val="kk-KZ"/>
        </w:rPr>
        <w:t xml:space="preserve">мынадай модульдер бөлігінде </w:t>
      </w:r>
      <w:r w:rsidRPr="00645146">
        <w:rPr>
          <w:rFonts w:ascii="Times New Roman" w:hAnsi="Times New Roman" w:cs="Times New Roman"/>
          <w:lang w:val="kk-KZ"/>
        </w:rPr>
        <w:t>деректерді автоматты түрде репликациялау</w:t>
      </w:r>
      <w:r w:rsidR="00763A37" w:rsidRPr="00DF1320">
        <w:rPr>
          <w:rFonts w:ascii="Times New Roman" w:hAnsi="Times New Roman" w:cs="Times New Roman"/>
        </w:rPr>
        <w:t xml:space="preserve">: </w:t>
      </w:r>
    </w:p>
    <w:p w14:paraId="2EA66245" w14:textId="77777777" w:rsidR="000219C8" w:rsidRPr="00DF1320" w:rsidRDefault="000219C8" w:rsidP="000219C8">
      <w:pPr>
        <w:pStyle w:val="af7"/>
        <w:numPr>
          <w:ilvl w:val="2"/>
          <w:numId w:val="23"/>
        </w:numPr>
        <w:shd w:val="clear" w:color="auto" w:fill="FFFFFF"/>
        <w:tabs>
          <w:tab w:val="left" w:pos="993"/>
        </w:tabs>
        <w:spacing w:after="0" w:line="276" w:lineRule="auto"/>
        <w:ind w:left="1560"/>
        <w:contextualSpacing w:val="0"/>
        <w:jc w:val="both"/>
        <w:rPr>
          <w:rFonts w:ascii="Times New Roman" w:hAnsi="Times New Roman" w:cs="Times New Roman"/>
        </w:rPr>
      </w:pPr>
      <w:r w:rsidRPr="00DF1320">
        <w:rPr>
          <w:rFonts w:ascii="Times New Roman" w:hAnsi="Times New Roman" w:cs="Times New Roman"/>
        </w:rPr>
        <w:t>«</w:t>
      </w:r>
      <w:r>
        <w:rPr>
          <w:rFonts w:ascii="Times New Roman" w:hAnsi="Times New Roman" w:cs="Times New Roman"/>
          <w:lang w:val="kk-KZ"/>
        </w:rPr>
        <w:t>Білім алушылар</w:t>
      </w:r>
      <w:r w:rsidRPr="00DF1320">
        <w:rPr>
          <w:rFonts w:ascii="Times New Roman" w:hAnsi="Times New Roman" w:cs="Times New Roman"/>
        </w:rPr>
        <w:t>»</w:t>
      </w:r>
      <w:r>
        <w:rPr>
          <w:rFonts w:ascii="Times New Roman" w:hAnsi="Times New Roman" w:cs="Times New Roman"/>
          <w:lang w:val="kk-KZ"/>
        </w:rPr>
        <w:t xml:space="preserve"> модулі</w:t>
      </w:r>
      <w:r w:rsidRPr="00DF1320">
        <w:rPr>
          <w:rFonts w:ascii="Times New Roman" w:hAnsi="Times New Roman" w:cs="Times New Roman"/>
        </w:rPr>
        <w:t>;</w:t>
      </w:r>
    </w:p>
    <w:p w14:paraId="4014B9F9" w14:textId="77777777" w:rsidR="000219C8" w:rsidRPr="00DF1320" w:rsidRDefault="000219C8" w:rsidP="000219C8">
      <w:pPr>
        <w:pStyle w:val="af7"/>
        <w:numPr>
          <w:ilvl w:val="2"/>
          <w:numId w:val="23"/>
        </w:numPr>
        <w:shd w:val="clear" w:color="auto" w:fill="FFFFFF"/>
        <w:tabs>
          <w:tab w:val="left" w:pos="993"/>
        </w:tabs>
        <w:spacing w:after="0" w:line="276" w:lineRule="auto"/>
        <w:ind w:left="1560"/>
        <w:contextualSpacing w:val="0"/>
        <w:jc w:val="both"/>
        <w:rPr>
          <w:rFonts w:ascii="Times New Roman" w:hAnsi="Times New Roman" w:cs="Times New Roman"/>
        </w:rPr>
      </w:pPr>
      <w:r w:rsidRPr="00DF1320">
        <w:rPr>
          <w:rFonts w:ascii="Times New Roman" w:hAnsi="Times New Roman" w:cs="Times New Roman"/>
        </w:rPr>
        <w:t>«</w:t>
      </w:r>
      <w:r>
        <w:rPr>
          <w:rFonts w:ascii="Times New Roman" w:hAnsi="Times New Roman" w:cs="Times New Roman"/>
          <w:lang w:val="kk-KZ"/>
        </w:rPr>
        <w:t>Түлектер</w:t>
      </w:r>
      <w:r w:rsidRPr="00DF1320">
        <w:rPr>
          <w:rFonts w:ascii="Times New Roman" w:hAnsi="Times New Roman" w:cs="Times New Roman"/>
        </w:rPr>
        <w:t>»</w:t>
      </w:r>
      <w:r w:rsidRPr="007D3158">
        <w:rPr>
          <w:rFonts w:ascii="Times New Roman" w:hAnsi="Times New Roman" w:cs="Times New Roman"/>
          <w:lang w:val="kk-KZ"/>
        </w:rPr>
        <w:t xml:space="preserve"> </w:t>
      </w:r>
      <w:r>
        <w:rPr>
          <w:rFonts w:ascii="Times New Roman" w:hAnsi="Times New Roman" w:cs="Times New Roman"/>
          <w:lang w:val="kk-KZ"/>
        </w:rPr>
        <w:t>модулі</w:t>
      </w:r>
      <w:r w:rsidRPr="00DF1320">
        <w:rPr>
          <w:rFonts w:ascii="Times New Roman" w:hAnsi="Times New Roman" w:cs="Times New Roman"/>
        </w:rPr>
        <w:t>;</w:t>
      </w:r>
    </w:p>
    <w:p w14:paraId="762F552E" w14:textId="77777777" w:rsidR="000219C8" w:rsidRPr="00DF1320" w:rsidRDefault="000219C8" w:rsidP="000219C8">
      <w:pPr>
        <w:pStyle w:val="af7"/>
        <w:numPr>
          <w:ilvl w:val="2"/>
          <w:numId w:val="23"/>
        </w:numPr>
        <w:shd w:val="clear" w:color="auto" w:fill="FFFFFF"/>
        <w:tabs>
          <w:tab w:val="left" w:pos="993"/>
        </w:tabs>
        <w:spacing w:after="0" w:line="276" w:lineRule="auto"/>
        <w:ind w:left="1560"/>
        <w:contextualSpacing w:val="0"/>
        <w:jc w:val="both"/>
        <w:rPr>
          <w:rFonts w:ascii="Times New Roman" w:hAnsi="Times New Roman" w:cs="Times New Roman"/>
        </w:rPr>
      </w:pPr>
      <w:r w:rsidRPr="00DF1320">
        <w:rPr>
          <w:rFonts w:ascii="Times New Roman" w:hAnsi="Times New Roman" w:cs="Times New Roman"/>
        </w:rPr>
        <w:t>«Профессор</w:t>
      </w:r>
      <w:r>
        <w:rPr>
          <w:rFonts w:ascii="Times New Roman" w:hAnsi="Times New Roman" w:cs="Times New Roman"/>
          <w:lang w:val="kk-KZ"/>
        </w:rPr>
        <w:t>лар</w:t>
      </w:r>
      <w:r w:rsidRPr="00DF1320">
        <w:rPr>
          <w:rFonts w:ascii="Times New Roman" w:hAnsi="Times New Roman" w:cs="Times New Roman"/>
        </w:rPr>
        <w:t>-</w:t>
      </w:r>
      <w:r>
        <w:rPr>
          <w:rFonts w:ascii="Times New Roman" w:hAnsi="Times New Roman" w:cs="Times New Roman"/>
          <w:lang w:val="kk-KZ"/>
        </w:rPr>
        <w:t>оқытушылар құрамы</w:t>
      </w:r>
      <w:r w:rsidRPr="00DF1320">
        <w:rPr>
          <w:rFonts w:ascii="Times New Roman" w:hAnsi="Times New Roman" w:cs="Times New Roman"/>
        </w:rPr>
        <w:t>»</w:t>
      </w:r>
      <w:r w:rsidRPr="007D3158">
        <w:rPr>
          <w:rFonts w:ascii="Times New Roman" w:hAnsi="Times New Roman" w:cs="Times New Roman"/>
          <w:lang w:val="kk-KZ"/>
        </w:rPr>
        <w:t xml:space="preserve"> </w:t>
      </w:r>
      <w:r>
        <w:rPr>
          <w:rFonts w:ascii="Times New Roman" w:hAnsi="Times New Roman" w:cs="Times New Roman"/>
          <w:lang w:val="kk-KZ"/>
        </w:rPr>
        <w:t>модулі</w:t>
      </w:r>
      <w:r w:rsidRPr="00DF1320">
        <w:rPr>
          <w:rFonts w:ascii="Times New Roman" w:hAnsi="Times New Roman" w:cs="Times New Roman"/>
        </w:rPr>
        <w:t>;</w:t>
      </w:r>
    </w:p>
    <w:p w14:paraId="10E3A9BE" w14:textId="77777777" w:rsidR="000219C8" w:rsidRPr="00DF1320" w:rsidRDefault="000219C8" w:rsidP="000219C8">
      <w:pPr>
        <w:pStyle w:val="af7"/>
        <w:numPr>
          <w:ilvl w:val="2"/>
          <w:numId w:val="23"/>
        </w:numPr>
        <w:shd w:val="clear" w:color="auto" w:fill="FFFFFF"/>
        <w:tabs>
          <w:tab w:val="left" w:pos="993"/>
        </w:tabs>
        <w:spacing w:after="0" w:line="276" w:lineRule="auto"/>
        <w:ind w:left="1560"/>
        <w:contextualSpacing w:val="0"/>
        <w:jc w:val="both"/>
        <w:rPr>
          <w:rFonts w:ascii="Times New Roman" w:hAnsi="Times New Roman" w:cs="Times New Roman"/>
        </w:rPr>
      </w:pPr>
      <w:r w:rsidRPr="00DF1320">
        <w:rPr>
          <w:rFonts w:ascii="Times New Roman" w:hAnsi="Times New Roman" w:cs="Times New Roman"/>
        </w:rPr>
        <w:t>«</w:t>
      </w:r>
      <w:r>
        <w:rPr>
          <w:rFonts w:ascii="Times New Roman" w:hAnsi="Times New Roman" w:cs="Times New Roman"/>
          <w:lang w:val="kk-KZ"/>
        </w:rPr>
        <w:t>БББ тізілімі</w:t>
      </w:r>
      <w:r w:rsidRPr="00DF1320">
        <w:rPr>
          <w:rFonts w:ascii="Times New Roman" w:hAnsi="Times New Roman" w:cs="Times New Roman"/>
        </w:rPr>
        <w:t>»</w:t>
      </w:r>
      <w:r w:rsidRPr="007D3158">
        <w:rPr>
          <w:rFonts w:ascii="Times New Roman" w:hAnsi="Times New Roman" w:cs="Times New Roman"/>
          <w:lang w:val="kk-KZ"/>
        </w:rPr>
        <w:t xml:space="preserve"> </w:t>
      </w:r>
      <w:r>
        <w:rPr>
          <w:rFonts w:ascii="Times New Roman" w:hAnsi="Times New Roman" w:cs="Times New Roman"/>
          <w:lang w:val="kk-KZ"/>
        </w:rPr>
        <w:t>модулі</w:t>
      </w:r>
      <w:r w:rsidRPr="00DF1320">
        <w:rPr>
          <w:rFonts w:ascii="Times New Roman" w:hAnsi="Times New Roman" w:cs="Times New Roman"/>
        </w:rPr>
        <w:t>;</w:t>
      </w:r>
    </w:p>
    <w:p w14:paraId="08F3A463" w14:textId="77777777" w:rsidR="000219C8" w:rsidRPr="00DF1320" w:rsidRDefault="000219C8" w:rsidP="000219C8">
      <w:pPr>
        <w:pStyle w:val="af7"/>
        <w:numPr>
          <w:ilvl w:val="2"/>
          <w:numId w:val="23"/>
        </w:numPr>
        <w:shd w:val="clear" w:color="auto" w:fill="FFFFFF"/>
        <w:tabs>
          <w:tab w:val="left" w:pos="993"/>
        </w:tabs>
        <w:spacing w:after="0" w:line="276" w:lineRule="auto"/>
        <w:ind w:left="1560"/>
        <w:contextualSpacing w:val="0"/>
        <w:jc w:val="both"/>
        <w:rPr>
          <w:rFonts w:ascii="Times New Roman" w:hAnsi="Times New Roman" w:cs="Times New Roman"/>
        </w:rPr>
      </w:pPr>
      <w:r w:rsidRPr="00DF1320">
        <w:rPr>
          <w:rFonts w:ascii="Times New Roman" w:hAnsi="Times New Roman" w:cs="Times New Roman"/>
        </w:rPr>
        <w:t>«</w:t>
      </w:r>
      <w:r>
        <w:rPr>
          <w:rFonts w:ascii="Times New Roman" w:hAnsi="Times New Roman" w:cs="Times New Roman"/>
          <w:lang w:val="kk-KZ"/>
        </w:rPr>
        <w:t>Білім туралы құжаттардың нөмірлерін генерациялау</w:t>
      </w:r>
      <w:r w:rsidRPr="00DF1320">
        <w:rPr>
          <w:rFonts w:ascii="Times New Roman" w:hAnsi="Times New Roman" w:cs="Times New Roman"/>
        </w:rPr>
        <w:t>»</w:t>
      </w:r>
      <w:r w:rsidRPr="007D3158">
        <w:rPr>
          <w:rFonts w:ascii="Times New Roman" w:hAnsi="Times New Roman" w:cs="Times New Roman"/>
          <w:lang w:val="kk-KZ"/>
        </w:rPr>
        <w:t xml:space="preserve"> </w:t>
      </w:r>
      <w:r>
        <w:rPr>
          <w:rFonts w:ascii="Times New Roman" w:hAnsi="Times New Roman" w:cs="Times New Roman"/>
          <w:lang w:val="kk-KZ"/>
        </w:rPr>
        <w:t>модулі</w:t>
      </w:r>
      <w:r w:rsidRPr="00DF1320">
        <w:rPr>
          <w:rFonts w:ascii="Times New Roman" w:hAnsi="Times New Roman" w:cs="Times New Roman"/>
        </w:rPr>
        <w:t>;</w:t>
      </w:r>
    </w:p>
    <w:p w14:paraId="05F60C96" w14:textId="77777777" w:rsidR="000219C8" w:rsidRPr="00DF1320" w:rsidRDefault="000219C8" w:rsidP="000219C8">
      <w:pPr>
        <w:pStyle w:val="af7"/>
        <w:numPr>
          <w:ilvl w:val="2"/>
          <w:numId w:val="23"/>
        </w:numPr>
        <w:shd w:val="clear" w:color="auto" w:fill="FFFFFF"/>
        <w:tabs>
          <w:tab w:val="left" w:pos="993"/>
        </w:tabs>
        <w:spacing w:after="0" w:line="276" w:lineRule="auto"/>
        <w:ind w:left="1560"/>
        <w:contextualSpacing w:val="0"/>
        <w:jc w:val="both"/>
        <w:rPr>
          <w:rFonts w:ascii="Times New Roman" w:hAnsi="Times New Roman" w:cs="Times New Roman"/>
        </w:rPr>
      </w:pPr>
      <w:r w:rsidRPr="00DF1320">
        <w:rPr>
          <w:rFonts w:ascii="Times New Roman" w:hAnsi="Times New Roman" w:cs="Times New Roman"/>
        </w:rPr>
        <w:t>«</w:t>
      </w:r>
      <w:r>
        <w:rPr>
          <w:rFonts w:ascii="Times New Roman" w:hAnsi="Times New Roman" w:cs="Times New Roman"/>
          <w:lang w:val="kk-KZ"/>
        </w:rPr>
        <w:t>Қаржыландыру</w:t>
      </w:r>
      <w:r w:rsidRPr="00DF1320">
        <w:rPr>
          <w:rFonts w:ascii="Times New Roman" w:hAnsi="Times New Roman" w:cs="Times New Roman"/>
        </w:rPr>
        <w:t xml:space="preserve">» </w:t>
      </w:r>
      <w:r>
        <w:rPr>
          <w:rFonts w:ascii="Times New Roman" w:hAnsi="Times New Roman" w:cs="Times New Roman"/>
          <w:lang w:val="kk-KZ"/>
        </w:rPr>
        <w:t xml:space="preserve">модулі </w:t>
      </w:r>
      <w:r w:rsidRPr="00DF1320">
        <w:rPr>
          <w:rFonts w:ascii="Times New Roman" w:hAnsi="Times New Roman" w:cs="Times New Roman"/>
        </w:rPr>
        <w:t>(</w:t>
      </w:r>
      <w:r>
        <w:rPr>
          <w:rFonts w:ascii="Times New Roman" w:hAnsi="Times New Roman" w:cs="Times New Roman"/>
          <w:lang w:val="kk-KZ"/>
        </w:rPr>
        <w:t>Шәкіртақылар бойынша есеп</w:t>
      </w:r>
      <w:r w:rsidRPr="00DF1320">
        <w:rPr>
          <w:rFonts w:ascii="Times New Roman" w:hAnsi="Times New Roman" w:cs="Times New Roman"/>
        </w:rPr>
        <w:t>);</w:t>
      </w:r>
    </w:p>
    <w:p w14:paraId="015666AF" w14:textId="5E0FE2A9" w:rsidR="00763A37" w:rsidRPr="000219C8" w:rsidRDefault="000219C8" w:rsidP="002E2364">
      <w:pPr>
        <w:pStyle w:val="af7"/>
        <w:numPr>
          <w:ilvl w:val="2"/>
          <w:numId w:val="23"/>
        </w:numPr>
        <w:shd w:val="clear" w:color="auto" w:fill="FFFFFF"/>
        <w:tabs>
          <w:tab w:val="left" w:pos="993"/>
        </w:tabs>
        <w:spacing w:after="0" w:line="276" w:lineRule="auto"/>
        <w:ind w:left="1560"/>
        <w:contextualSpacing w:val="0"/>
        <w:jc w:val="both"/>
        <w:rPr>
          <w:rFonts w:ascii="Times New Roman" w:hAnsi="Times New Roman" w:cs="Times New Roman"/>
        </w:rPr>
      </w:pPr>
      <w:r w:rsidRPr="000219C8">
        <w:rPr>
          <w:rFonts w:ascii="Times New Roman" w:hAnsi="Times New Roman" w:cs="Times New Roman"/>
        </w:rPr>
        <w:t>«</w:t>
      </w:r>
      <w:r w:rsidRPr="000219C8">
        <w:rPr>
          <w:rFonts w:ascii="Times New Roman" w:hAnsi="Times New Roman" w:cs="Times New Roman"/>
          <w:lang w:val="kk-KZ"/>
        </w:rPr>
        <w:t>ТБЖ көрсеткіштері</w:t>
      </w:r>
      <w:r w:rsidRPr="000219C8">
        <w:rPr>
          <w:rFonts w:ascii="Times New Roman" w:hAnsi="Times New Roman" w:cs="Times New Roman"/>
        </w:rPr>
        <w:t>»</w:t>
      </w:r>
      <w:r w:rsidRPr="000219C8">
        <w:rPr>
          <w:rFonts w:ascii="Times New Roman" w:hAnsi="Times New Roman" w:cs="Times New Roman"/>
          <w:lang w:val="kk-KZ"/>
        </w:rPr>
        <w:t xml:space="preserve"> модулі</w:t>
      </w:r>
      <w:r w:rsidR="00763A37" w:rsidRPr="000219C8">
        <w:rPr>
          <w:rFonts w:ascii="Times New Roman" w:hAnsi="Times New Roman" w:cs="Times New Roman"/>
        </w:rPr>
        <w:t>.</w:t>
      </w:r>
    </w:p>
    <w:p w14:paraId="5098E25C" w14:textId="77777777" w:rsidR="00EF57A3" w:rsidRPr="00DF1320" w:rsidRDefault="00EF57A3" w:rsidP="008C31B0">
      <w:pPr>
        <w:shd w:val="clear" w:color="auto" w:fill="FFFFFF"/>
        <w:spacing w:after="0" w:line="276" w:lineRule="auto"/>
        <w:ind w:left="1080"/>
        <w:jc w:val="both"/>
        <w:rPr>
          <w:rFonts w:ascii="Times New Roman" w:hAnsi="Times New Roman" w:cs="Times New Roman"/>
        </w:rPr>
      </w:pPr>
    </w:p>
    <w:p w14:paraId="1430B4DF" w14:textId="2A4DDD73" w:rsidR="00EF57A3" w:rsidRPr="00DF1320" w:rsidRDefault="0000437D" w:rsidP="008C31B0">
      <w:pPr>
        <w:pStyle w:val="af7"/>
        <w:keepNext/>
        <w:numPr>
          <w:ilvl w:val="0"/>
          <w:numId w:val="22"/>
        </w:numPr>
        <w:tabs>
          <w:tab w:val="left" w:pos="993"/>
        </w:tabs>
        <w:spacing w:after="0" w:line="276" w:lineRule="auto"/>
        <w:ind w:left="0" w:firstLine="567"/>
        <w:contextualSpacing w:val="0"/>
        <w:jc w:val="both"/>
        <w:rPr>
          <w:rFonts w:ascii="Times New Roman" w:hAnsi="Times New Roman" w:cs="Times New Roman"/>
          <w:b/>
          <w:bCs/>
        </w:rPr>
      </w:pPr>
      <w:r w:rsidRPr="00645146">
        <w:rPr>
          <w:rFonts w:ascii="Times New Roman" w:hAnsi="Times New Roman" w:cs="Times New Roman"/>
          <w:b/>
          <w:bCs/>
          <w:lang w:val="kk-KZ"/>
        </w:rPr>
        <w:t xml:space="preserve">Сипаттау және талап етілетін </w:t>
      </w:r>
      <w:r w:rsidRPr="00645146">
        <w:rPr>
          <w:rFonts w:ascii="Times New Roman" w:hAnsi="Times New Roman" w:cs="Times New Roman"/>
          <w:b/>
          <w:bCs/>
        </w:rPr>
        <w:t>функционал</w:t>
      </w:r>
      <w:r w:rsidRPr="00645146">
        <w:rPr>
          <w:rFonts w:ascii="Times New Roman" w:hAnsi="Times New Roman" w:cs="Times New Roman"/>
          <w:b/>
          <w:bCs/>
          <w:lang w:val="kk-KZ"/>
        </w:rPr>
        <w:t>дық</w:t>
      </w:r>
      <w:r w:rsidRPr="00645146">
        <w:rPr>
          <w:rFonts w:ascii="Times New Roman" w:hAnsi="Times New Roman" w:cs="Times New Roman"/>
          <w:b/>
          <w:bCs/>
        </w:rPr>
        <w:t xml:space="preserve">, </w:t>
      </w:r>
      <w:r w:rsidRPr="00645146">
        <w:rPr>
          <w:rFonts w:ascii="Times New Roman" w:hAnsi="Times New Roman" w:cs="Times New Roman"/>
          <w:b/>
          <w:bCs/>
          <w:lang w:val="kk-KZ"/>
        </w:rPr>
        <w:t>техникалық</w:t>
      </w:r>
      <w:r w:rsidRPr="00645146">
        <w:rPr>
          <w:rFonts w:ascii="Times New Roman" w:hAnsi="Times New Roman" w:cs="Times New Roman"/>
          <w:b/>
          <w:bCs/>
        </w:rPr>
        <w:t>,</w:t>
      </w:r>
      <w:r w:rsidRPr="00645146">
        <w:rPr>
          <w:rFonts w:ascii="Times New Roman" w:hAnsi="Times New Roman" w:cs="Times New Roman"/>
          <w:b/>
          <w:bCs/>
          <w:lang w:val="kk-KZ"/>
        </w:rPr>
        <w:t xml:space="preserve"> сапалық және пайдаланушылық сипаттамалар</w:t>
      </w:r>
      <w:r w:rsidR="00297D70" w:rsidRPr="00DF1320">
        <w:rPr>
          <w:rFonts w:ascii="Times New Roman" w:hAnsi="Times New Roman" w:cs="Times New Roman"/>
          <w:b/>
          <w:bCs/>
        </w:rPr>
        <w:t>:</w:t>
      </w:r>
    </w:p>
    <w:p w14:paraId="2B97937F" w14:textId="77777777" w:rsidR="00EF57A3" w:rsidRPr="00DF1320" w:rsidRDefault="00EF57A3" w:rsidP="008C31B0">
      <w:pPr>
        <w:pStyle w:val="af7"/>
        <w:keepNext/>
        <w:spacing w:after="0" w:line="276" w:lineRule="auto"/>
        <w:ind w:left="357"/>
        <w:contextualSpacing w:val="0"/>
        <w:jc w:val="both"/>
        <w:rPr>
          <w:rFonts w:ascii="Times New Roman" w:hAnsi="Times New Roman" w:cs="Times New Roman"/>
          <w:b/>
          <w:bCs/>
        </w:rPr>
      </w:pPr>
    </w:p>
    <w:tbl>
      <w:tblPr>
        <w:tblW w:w="4897" w:type="pct"/>
        <w:tblInd w:w="-1" w:type="dxa"/>
        <w:tblLayout w:type="fixed"/>
        <w:tblCellMar>
          <w:top w:w="55" w:type="dxa"/>
          <w:left w:w="55" w:type="dxa"/>
          <w:bottom w:w="55" w:type="dxa"/>
          <w:right w:w="55" w:type="dxa"/>
        </w:tblCellMar>
        <w:tblLook w:val="0000" w:firstRow="0" w:lastRow="0" w:firstColumn="0" w:lastColumn="0" w:noHBand="0" w:noVBand="0"/>
      </w:tblPr>
      <w:tblGrid>
        <w:gridCol w:w="579"/>
        <w:gridCol w:w="8858"/>
      </w:tblGrid>
      <w:tr w:rsidR="00DE54D5" w:rsidRPr="00DF1320" w14:paraId="63C68E11" w14:textId="77777777" w:rsidTr="00DE54D5">
        <w:tc>
          <w:tcPr>
            <w:tcW w:w="307" w:type="pct"/>
            <w:tcBorders>
              <w:top w:val="single" w:sz="1" w:space="0" w:color="000000"/>
              <w:left w:val="single" w:sz="1" w:space="0" w:color="000000"/>
              <w:bottom w:val="single" w:sz="1" w:space="0" w:color="000000"/>
            </w:tcBorders>
            <w:shd w:val="clear" w:color="auto" w:fill="auto"/>
          </w:tcPr>
          <w:p w14:paraId="710249B9" w14:textId="77777777" w:rsidR="00DE54D5" w:rsidRPr="00DF1320" w:rsidRDefault="00DE54D5" w:rsidP="008C31B0">
            <w:pPr>
              <w:pStyle w:val="aff2"/>
              <w:spacing w:after="0" w:line="276" w:lineRule="auto"/>
              <w:jc w:val="center"/>
              <w:rPr>
                <w:b/>
                <w:bCs/>
                <w:sz w:val="22"/>
                <w:szCs w:val="22"/>
              </w:rPr>
            </w:pPr>
            <w:r w:rsidRPr="00DF1320">
              <w:rPr>
                <w:b/>
                <w:bCs/>
                <w:sz w:val="22"/>
                <w:szCs w:val="22"/>
              </w:rPr>
              <w:t>№</w:t>
            </w:r>
          </w:p>
        </w:tc>
        <w:tc>
          <w:tcPr>
            <w:tcW w:w="4693" w:type="pct"/>
            <w:tcBorders>
              <w:top w:val="single" w:sz="1" w:space="0" w:color="000000"/>
              <w:left w:val="single" w:sz="1" w:space="0" w:color="000000"/>
              <w:bottom w:val="single" w:sz="1" w:space="0" w:color="000000"/>
              <w:right w:val="single" w:sz="1" w:space="0" w:color="000000"/>
            </w:tcBorders>
            <w:shd w:val="clear" w:color="auto" w:fill="auto"/>
          </w:tcPr>
          <w:p w14:paraId="7FD32F32" w14:textId="489144C1" w:rsidR="00DE54D5" w:rsidRPr="00DF1320" w:rsidRDefault="00416A35" w:rsidP="008C31B0">
            <w:pPr>
              <w:pStyle w:val="aff2"/>
              <w:spacing w:after="0" w:line="276" w:lineRule="auto"/>
              <w:jc w:val="center"/>
              <w:rPr>
                <w:sz w:val="22"/>
                <w:szCs w:val="22"/>
              </w:rPr>
            </w:pPr>
            <w:r>
              <w:rPr>
                <w:b/>
                <w:bCs/>
                <w:sz w:val="22"/>
                <w:szCs w:val="22"/>
              </w:rPr>
              <w:t>Талаптың мазмұны</w:t>
            </w:r>
          </w:p>
        </w:tc>
      </w:tr>
      <w:tr w:rsidR="000F4C22" w:rsidRPr="00E7341E" w14:paraId="00422369" w14:textId="77777777" w:rsidTr="00DE54D5">
        <w:tc>
          <w:tcPr>
            <w:tcW w:w="307" w:type="pct"/>
            <w:tcBorders>
              <w:left w:val="single" w:sz="1" w:space="0" w:color="000000"/>
              <w:bottom w:val="single" w:sz="1" w:space="0" w:color="000000"/>
            </w:tcBorders>
            <w:shd w:val="clear" w:color="auto" w:fill="auto"/>
            <w:vAlign w:val="center"/>
          </w:tcPr>
          <w:p w14:paraId="53451A96" w14:textId="77777777" w:rsidR="000F4C22" w:rsidRPr="00DF1320" w:rsidRDefault="000F4C22" w:rsidP="000F4C22">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1</w:t>
            </w:r>
          </w:p>
        </w:tc>
        <w:tc>
          <w:tcPr>
            <w:tcW w:w="4693" w:type="pct"/>
            <w:tcBorders>
              <w:left w:val="single" w:sz="1" w:space="0" w:color="000000"/>
              <w:bottom w:val="single" w:sz="1" w:space="0" w:color="000000"/>
              <w:right w:val="single" w:sz="1" w:space="0" w:color="000000"/>
            </w:tcBorders>
            <w:shd w:val="clear" w:color="auto" w:fill="auto"/>
          </w:tcPr>
          <w:p w14:paraId="1D19C25D" w14:textId="06FA8DFC" w:rsidR="000F4C22" w:rsidRPr="000F4C22" w:rsidRDefault="000F4C22" w:rsidP="000F4C22">
            <w:pPr>
              <w:spacing w:after="0" w:line="276" w:lineRule="auto"/>
              <w:jc w:val="both"/>
              <w:rPr>
                <w:rFonts w:ascii="Times New Roman" w:eastAsia="Times New Roman" w:hAnsi="Times New Roman" w:cs="Times New Roman"/>
                <w:lang w:val="en-US" w:eastAsia="ru-RU"/>
              </w:rPr>
            </w:pPr>
            <w:r w:rsidRPr="00645146">
              <w:rPr>
                <w:rFonts w:ascii="Times New Roman" w:eastAsia="Times New Roman" w:hAnsi="Times New Roman" w:cs="Times New Roman"/>
                <w:b/>
                <w:lang w:val="kk-KZ" w:eastAsia="ru-RU"/>
              </w:rPr>
              <w:t>Консультациялар</w:t>
            </w:r>
            <w:r w:rsidRPr="00645146">
              <w:rPr>
                <w:rFonts w:ascii="Times New Roman" w:eastAsia="Times New Roman" w:hAnsi="Times New Roman" w:cs="Times New Roman"/>
                <w:lang w:val="en-US" w:eastAsia="ru-RU"/>
              </w:rPr>
              <w:t xml:space="preserve"> </w:t>
            </w:r>
            <w:r>
              <w:rPr>
                <w:rFonts w:ascii="Times New Roman" w:eastAsia="Times New Roman" w:hAnsi="Times New Roman" w:cs="Times New Roman"/>
                <w:lang w:val="kk-KZ" w:eastAsia="ru-RU"/>
              </w:rPr>
              <w:t>-</w:t>
            </w:r>
            <w:r w:rsidRPr="00645146">
              <w:rPr>
                <w:rFonts w:ascii="Times New Roman" w:eastAsia="Times New Roman" w:hAnsi="Times New Roman" w:cs="Times New Roman"/>
                <w:lang w:val="kk-KZ" w:eastAsia="ru-RU"/>
              </w:rPr>
              <w:t xml:space="preserve"> жедел міндеттерді шешу үшін бөлінген телефон, </w:t>
            </w:r>
            <w:r w:rsidRPr="00645146">
              <w:rPr>
                <w:rFonts w:ascii="Times New Roman" w:eastAsia="Times New Roman" w:hAnsi="Times New Roman" w:cs="Times New Roman"/>
                <w:lang w:val="en-US" w:eastAsia="ru-RU"/>
              </w:rPr>
              <w:t>support-</w:t>
            </w:r>
            <w:r w:rsidRPr="00645146">
              <w:rPr>
                <w:rFonts w:ascii="Times New Roman" w:eastAsia="Times New Roman" w:hAnsi="Times New Roman" w:cs="Times New Roman"/>
                <w:lang w:val="kk-KZ" w:eastAsia="ru-RU"/>
              </w:rPr>
              <w:t>жүйе арқылы консультациялар желісінің болуы (</w:t>
            </w:r>
            <w:r w:rsidRPr="00645146">
              <w:rPr>
                <w:rFonts w:ascii="Times New Roman" w:eastAsia="Times New Roman" w:hAnsi="Times New Roman" w:cs="Times New Roman"/>
                <w:lang w:val="en-US" w:eastAsia="ru-RU"/>
              </w:rPr>
              <w:t>support.platonus.kz</w:t>
            </w:r>
            <w:r w:rsidRPr="00645146">
              <w:rPr>
                <w:rFonts w:ascii="Times New Roman" w:eastAsia="Times New Roman" w:hAnsi="Times New Roman" w:cs="Times New Roman"/>
                <w:lang w:val="kk-KZ" w:eastAsia="ru-RU"/>
              </w:rPr>
              <w:t>)</w:t>
            </w:r>
            <w:r w:rsidRPr="00645146">
              <w:rPr>
                <w:rFonts w:ascii="Times New Roman" w:eastAsia="Times New Roman" w:hAnsi="Times New Roman" w:cs="Times New Roman"/>
                <w:lang w:val="en-US" w:eastAsia="ru-RU"/>
              </w:rPr>
              <w:t xml:space="preserve">. </w:t>
            </w:r>
          </w:p>
        </w:tc>
      </w:tr>
      <w:tr w:rsidR="000F4C22" w:rsidRPr="00DF1320" w14:paraId="4EFEE4E8" w14:textId="77777777" w:rsidTr="00DE54D5">
        <w:tc>
          <w:tcPr>
            <w:tcW w:w="307" w:type="pct"/>
            <w:tcBorders>
              <w:left w:val="single" w:sz="1" w:space="0" w:color="000000"/>
              <w:bottom w:val="single" w:sz="1" w:space="0" w:color="000000"/>
            </w:tcBorders>
            <w:shd w:val="clear" w:color="auto" w:fill="auto"/>
            <w:vAlign w:val="center"/>
          </w:tcPr>
          <w:p w14:paraId="04551A69" w14:textId="77777777" w:rsidR="000F4C22" w:rsidRPr="00DF1320" w:rsidRDefault="000F4C22" w:rsidP="000F4C22">
            <w:pPr>
              <w:spacing w:after="0" w:line="276" w:lineRule="auto"/>
              <w:jc w:val="center"/>
              <w:rPr>
                <w:rFonts w:ascii="Times New Roman" w:hAnsi="Times New Roman" w:cs="Times New Roman"/>
              </w:rPr>
            </w:pPr>
            <w:r w:rsidRPr="00DF1320">
              <w:rPr>
                <w:rFonts w:ascii="Times New Roman" w:hAnsi="Times New Roman" w:cs="Times New Roman"/>
              </w:rPr>
              <w:t>2</w:t>
            </w:r>
          </w:p>
        </w:tc>
        <w:tc>
          <w:tcPr>
            <w:tcW w:w="4693" w:type="pct"/>
            <w:tcBorders>
              <w:left w:val="single" w:sz="1" w:space="0" w:color="000000"/>
              <w:bottom w:val="single" w:sz="1" w:space="0" w:color="000000"/>
              <w:right w:val="single" w:sz="1" w:space="0" w:color="000000"/>
            </w:tcBorders>
            <w:shd w:val="clear" w:color="auto" w:fill="auto"/>
          </w:tcPr>
          <w:p w14:paraId="4FE2E884" w14:textId="202F7B41" w:rsidR="000F4C22" w:rsidRPr="00DF1320" w:rsidRDefault="000F4C22" w:rsidP="000F4C22">
            <w:pPr>
              <w:widowControl w:val="0"/>
              <w:tabs>
                <w:tab w:val="left" w:pos="315"/>
              </w:tabs>
              <w:spacing w:after="0" w:line="264" w:lineRule="auto"/>
              <w:jc w:val="both"/>
              <w:rPr>
                <w:rFonts w:ascii="Times New Roman" w:hAnsi="Times New Roman" w:cs="Times New Roman"/>
              </w:rPr>
            </w:pPr>
            <w:r>
              <w:rPr>
                <w:rFonts w:ascii="Times New Roman" w:eastAsia="Times New Roman" w:hAnsi="Times New Roman" w:cs="Times New Roman"/>
                <w:lang w:val="kk-KZ" w:eastAsia="ru-RU"/>
              </w:rPr>
              <w:t xml:space="preserve">Тапсырыс берушінің сұранымы бойынша жүйенің </w:t>
            </w:r>
            <w:r w:rsidRPr="00645146">
              <w:rPr>
                <w:rFonts w:ascii="Times New Roman" w:eastAsia="Times New Roman" w:hAnsi="Times New Roman" w:cs="Times New Roman"/>
                <w:lang w:val="kk-KZ" w:eastAsia="ru-RU"/>
              </w:rPr>
              <w:t xml:space="preserve">модульдерімен жұмыс </w:t>
            </w:r>
            <w:r>
              <w:rPr>
                <w:rFonts w:ascii="Times New Roman" w:eastAsia="Times New Roman" w:hAnsi="Times New Roman" w:cs="Times New Roman"/>
                <w:lang w:val="kk-KZ" w:eastAsia="ru-RU"/>
              </w:rPr>
              <w:t xml:space="preserve">жөнінде </w:t>
            </w:r>
            <w:r w:rsidRPr="00645146">
              <w:rPr>
                <w:rFonts w:ascii="Times New Roman" w:eastAsia="Times New Roman" w:hAnsi="Times New Roman" w:cs="Times New Roman"/>
                <w:b/>
                <w:lang w:val="kk-KZ" w:eastAsia="ru-RU"/>
              </w:rPr>
              <w:t>пайдаланушылар</w:t>
            </w:r>
            <w:r>
              <w:rPr>
                <w:rFonts w:ascii="Times New Roman" w:eastAsia="Times New Roman" w:hAnsi="Times New Roman" w:cs="Times New Roman"/>
                <w:b/>
                <w:lang w:val="kk-KZ" w:eastAsia="ru-RU"/>
              </w:rPr>
              <w:t>дың</w:t>
            </w:r>
            <w:r w:rsidRPr="00645146">
              <w:rPr>
                <w:rFonts w:ascii="Times New Roman" w:eastAsia="Times New Roman" w:hAnsi="Times New Roman" w:cs="Times New Roman"/>
                <w:b/>
                <w:lang w:val="kk-KZ" w:eastAsia="ru-RU"/>
              </w:rPr>
              <w:t xml:space="preserve"> нұсқаулықтарын ұсыну</w:t>
            </w:r>
            <w:r w:rsidRPr="00645146">
              <w:rPr>
                <w:rFonts w:ascii="Times New Roman" w:eastAsia="Times New Roman" w:hAnsi="Times New Roman" w:cs="Times New Roman"/>
                <w:lang w:val="kk-KZ" w:eastAsia="ru-RU"/>
              </w:rPr>
              <w:t>.</w:t>
            </w:r>
          </w:p>
        </w:tc>
      </w:tr>
      <w:tr w:rsidR="000F4C22" w:rsidRPr="00E7341E" w14:paraId="5F5F86AC" w14:textId="77777777" w:rsidTr="00DE54D5">
        <w:tc>
          <w:tcPr>
            <w:tcW w:w="307" w:type="pct"/>
            <w:tcBorders>
              <w:left w:val="single" w:sz="1" w:space="0" w:color="000000"/>
              <w:bottom w:val="single" w:sz="1" w:space="0" w:color="000000"/>
            </w:tcBorders>
            <w:shd w:val="clear" w:color="auto" w:fill="auto"/>
            <w:vAlign w:val="center"/>
          </w:tcPr>
          <w:p w14:paraId="23A080E2" w14:textId="77777777" w:rsidR="000F4C22" w:rsidRPr="00DF1320" w:rsidRDefault="000F4C22" w:rsidP="000F4C22">
            <w:pPr>
              <w:spacing w:after="0" w:line="276" w:lineRule="auto"/>
              <w:jc w:val="center"/>
              <w:rPr>
                <w:rFonts w:ascii="Times New Roman" w:hAnsi="Times New Roman" w:cs="Times New Roman"/>
              </w:rPr>
            </w:pPr>
            <w:r w:rsidRPr="00DF1320">
              <w:rPr>
                <w:rFonts w:ascii="Times New Roman" w:hAnsi="Times New Roman" w:cs="Times New Roman"/>
              </w:rPr>
              <w:t>3</w:t>
            </w:r>
          </w:p>
        </w:tc>
        <w:tc>
          <w:tcPr>
            <w:tcW w:w="4693" w:type="pct"/>
            <w:tcBorders>
              <w:left w:val="single" w:sz="1" w:space="0" w:color="000000"/>
              <w:bottom w:val="single" w:sz="1" w:space="0" w:color="000000"/>
              <w:right w:val="single" w:sz="1" w:space="0" w:color="000000"/>
            </w:tcBorders>
            <w:shd w:val="clear" w:color="auto" w:fill="auto"/>
          </w:tcPr>
          <w:p w14:paraId="5F7D2774" w14:textId="5FA95D4D" w:rsidR="000F4C22" w:rsidRPr="000F4C22" w:rsidRDefault="000F4C22" w:rsidP="000F4C22">
            <w:pPr>
              <w:widowControl w:val="0"/>
              <w:tabs>
                <w:tab w:val="left" w:pos="315"/>
              </w:tabs>
              <w:spacing w:after="0" w:line="276" w:lineRule="auto"/>
              <w:jc w:val="both"/>
              <w:rPr>
                <w:rFonts w:ascii="Times New Roman" w:hAnsi="Times New Roman" w:cs="Times New Roman"/>
                <w:lang w:val="kk-KZ"/>
              </w:rPr>
            </w:pPr>
            <w:r w:rsidRPr="00645146">
              <w:rPr>
                <w:rFonts w:ascii="Times New Roman" w:eastAsia="Times New Roman" w:hAnsi="Times New Roman" w:cs="Times New Roman"/>
                <w:b/>
                <w:lang w:val="kk-KZ" w:eastAsia="ru-RU"/>
              </w:rPr>
              <w:t>Жүйенің модульдерін баптау</w:t>
            </w:r>
            <w:r w:rsidRPr="00645146">
              <w:rPr>
                <w:rFonts w:ascii="Times New Roman" w:eastAsia="Times New Roman" w:hAnsi="Times New Roman" w:cs="Times New Roman"/>
                <w:lang w:eastAsia="ru-RU"/>
              </w:rPr>
              <w:t xml:space="preserve"> – </w:t>
            </w:r>
            <w:r w:rsidRPr="00645146">
              <w:rPr>
                <w:rFonts w:ascii="Times New Roman" w:eastAsia="Times New Roman" w:hAnsi="Times New Roman" w:cs="Times New Roman"/>
                <w:lang w:val="kk-KZ" w:eastAsia="ru-RU"/>
              </w:rPr>
              <w:t>жүйенің модульдерін баптау, жеке-дара ерекшеліктерге қарай шаблондарды жете толықтыру компанияда кемінде 1 жыл жұмыс тәжірибесі бар білікті мамандармен жүргізіледі. Қызметтер бойынша өтінімдерді қабылдау Жеткізушімен support-жүйеде немесе бөлінген телефон желісі арқылы жүргізіледі. Бөлінген телефон желісі бойынша қызметтерлі көрсету уақыты Астана қаласының уақыты бойынша 09.00</w:t>
            </w:r>
            <w:r w:rsidRPr="00645146">
              <w:rPr>
                <w:rFonts w:ascii="Times New Roman" w:hAnsi="Times New Roman" w:cs="Times New Roman"/>
                <w:lang w:val="kk-KZ"/>
              </w:rPr>
              <w:t xml:space="preserve"> – 13.00, 14.00 - 17.00, өтінімдерді қабылдау support-жүйеде 24/7. Жеткізушінің міндетті түрде қашықтағы қолжетімділікке және Ғаламтор арқылы қолдау көрсетуге арналған инструменттері болуы тиіс.</w:t>
            </w:r>
          </w:p>
        </w:tc>
      </w:tr>
      <w:tr w:rsidR="000F4C22" w:rsidRPr="00DF1320" w14:paraId="5377DC46" w14:textId="77777777" w:rsidTr="00DE54D5">
        <w:tc>
          <w:tcPr>
            <w:tcW w:w="307" w:type="pct"/>
            <w:tcBorders>
              <w:left w:val="single" w:sz="1" w:space="0" w:color="000000"/>
              <w:bottom w:val="single" w:sz="1" w:space="0" w:color="000000"/>
            </w:tcBorders>
            <w:shd w:val="clear" w:color="auto" w:fill="auto"/>
            <w:vAlign w:val="center"/>
          </w:tcPr>
          <w:p w14:paraId="6EBE6626" w14:textId="77777777" w:rsidR="000F4C22" w:rsidRPr="00DF1320" w:rsidRDefault="000F4C22" w:rsidP="000F4C22">
            <w:pPr>
              <w:spacing w:after="0" w:line="276" w:lineRule="auto"/>
              <w:jc w:val="center"/>
              <w:rPr>
                <w:rFonts w:ascii="Times New Roman" w:hAnsi="Times New Roman" w:cs="Times New Roman"/>
              </w:rPr>
            </w:pPr>
            <w:r w:rsidRPr="00DF1320">
              <w:rPr>
                <w:rFonts w:ascii="Times New Roman" w:hAnsi="Times New Roman" w:cs="Times New Roman"/>
              </w:rPr>
              <w:t>4</w:t>
            </w:r>
          </w:p>
        </w:tc>
        <w:tc>
          <w:tcPr>
            <w:tcW w:w="4693" w:type="pct"/>
            <w:tcBorders>
              <w:left w:val="single" w:sz="1" w:space="0" w:color="000000"/>
              <w:bottom w:val="single" w:sz="1" w:space="0" w:color="000000"/>
              <w:right w:val="single" w:sz="1" w:space="0" w:color="000000"/>
            </w:tcBorders>
            <w:shd w:val="clear" w:color="auto" w:fill="auto"/>
          </w:tcPr>
          <w:p w14:paraId="1961AEB4" w14:textId="1CAD1E98" w:rsidR="000F4C22" w:rsidRPr="00DF1320" w:rsidRDefault="000F4C22" w:rsidP="000F4C22">
            <w:pPr>
              <w:widowControl w:val="0"/>
              <w:tabs>
                <w:tab w:val="left" w:pos="315"/>
              </w:tabs>
              <w:spacing w:after="0" w:line="276" w:lineRule="auto"/>
              <w:jc w:val="both"/>
              <w:rPr>
                <w:rFonts w:ascii="Times New Roman" w:hAnsi="Times New Roman" w:cs="Times New Roman"/>
              </w:rPr>
            </w:pPr>
            <w:r w:rsidRPr="00645146">
              <w:rPr>
                <w:rFonts w:ascii="Times New Roman" w:hAnsi="Times New Roman" w:cs="Times New Roman"/>
                <w:b/>
                <w:lang w:val="kk-KZ"/>
              </w:rPr>
              <w:t>Жүйені жаңарту</w:t>
            </w:r>
            <w:r w:rsidRPr="00645146">
              <w:rPr>
                <w:rFonts w:ascii="Times New Roman" w:hAnsi="Times New Roman" w:cs="Times New Roman"/>
              </w:rPr>
              <w:t xml:space="preserve"> </w:t>
            </w:r>
            <w:r w:rsidRPr="00645146">
              <w:rPr>
                <w:rFonts w:ascii="Times New Roman" w:hAnsi="Times New Roman" w:cs="Times New Roman"/>
                <w:lang w:val="kk-KZ"/>
              </w:rPr>
              <w:t>әрі орнату рәсімін ілестіру бір тоқсанда кемінде 1 (бір) рет ұсынылады</w:t>
            </w:r>
            <w:r w:rsidRPr="00645146">
              <w:rPr>
                <w:rFonts w:ascii="Times New Roman" w:hAnsi="Times New Roman" w:cs="Times New Roman"/>
              </w:rPr>
              <w:t>.</w:t>
            </w:r>
          </w:p>
        </w:tc>
      </w:tr>
      <w:tr w:rsidR="000F4C22" w:rsidRPr="00DF1320" w14:paraId="63808817" w14:textId="77777777" w:rsidTr="00DE54D5">
        <w:tc>
          <w:tcPr>
            <w:tcW w:w="307" w:type="pct"/>
            <w:tcBorders>
              <w:top w:val="single" w:sz="2" w:space="0" w:color="000000"/>
              <w:left w:val="single" w:sz="1" w:space="0" w:color="000000"/>
              <w:bottom w:val="single" w:sz="4" w:space="0" w:color="FFFFFF" w:themeColor="background1"/>
            </w:tcBorders>
            <w:shd w:val="clear" w:color="auto" w:fill="auto"/>
            <w:vAlign w:val="center"/>
          </w:tcPr>
          <w:p w14:paraId="384A3BB4" w14:textId="77777777" w:rsidR="000F4C22" w:rsidRPr="00DF1320" w:rsidRDefault="000F4C22" w:rsidP="000F4C22">
            <w:pPr>
              <w:spacing w:after="0" w:line="276" w:lineRule="auto"/>
              <w:jc w:val="center"/>
              <w:rPr>
                <w:rFonts w:ascii="Times New Roman" w:hAnsi="Times New Roman" w:cs="Times New Roman"/>
              </w:rPr>
            </w:pPr>
            <w:r>
              <w:rPr>
                <w:rFonts w:ascii="Times New Roman" w:hAnsi="Times New Roman" w:cs="Times New Roman"/>
              </w:rPr>
              <w:t>5</w:t>
            </w:r>
          </w:p>
        </w:tc>
        <w:tc>
          <w:tcPr>
            <w:tcW w:w="4693" w:type="pct"/>
            <w:tcBorders>
              <w:top w:val="single" w:sz="2" w:space="0" w:color="000000"/>
              <w:left w:val="single" w:sz="1" w:space="0" w:color="000000"/>
              <w:bottom w:val="single" w:sz="4" w:space="0" w:color="FFFFFF" w:themeColor="background1"/>
              <w:right w:val="single" w:sz="1" w:space="0" w:color="000000"/>
            </w:tcBorders>
            <w:shd w:val="clear" w:color="auto" w:fill="auto"/>
          </w:tcPr>
          <w:p w14:paraId="12E12CCE" w14:textId="752A256E" w:rsidR="000F4C22" w:rsidRPr="00DF1320" w:rsidRDefault="000F4C22" w:rsidP="000F4C22">
            <w:pPr>
              <w:spacing w:after="0" w:line="276" w:lineRule="auto"/>
              <w:jc w:val="both"/>
              <w:rPr>
                <w:rFonts w:ascii="Times New Roman" w:hAnsi="Times New Roman" w:cs="Times New Roman"/>
              </w:rPr>
            </w:pPr>
            <w:r w:rsidRPr="00645146">
              <w:rPr>
                <w:rFonts w:ascii="Times New Roman" w:eastAsia="Times New Roman" w:hAnsi="Times New Roman" w:cs="Times New Roman"/>
                <w:b/>
                <w:lang w:val="kk-KZ" w:eastAsia="ru-RU"/>
              </w:rPr>
              <w:t>Міндетті жұмыстар түрі бар ай сайынғы регламенттік қызметтер</w:t>
            </w:r>
            <w:r w:rsidRPr="00645146">
              <w:rPr>
                <w:rFonts w:ascii="Times New Roman" w:eastAsia="Times New Roman" w:hAnsi="Times New Roman" w:cs="Times New Roman"/>
                <w:lang w:eastAsia="ru-RU"/>
              </w:rPr>
              <w:t>:</w:t>
            </w:r>
          </w:p>
        </w:tc>
      </w:tr>
      <w:tr w:rsidR="000F4C22" w:rsidRPr="00DF1320" w14:paraId="31108256" w14:textId="77777777" w:rsidTr="00DE54D5">
        <w:tc>
          <w:tcPr>
            <w:tcW w:w="307" w:type="pct"/>
            <w:tcBorders>
              <w:top w:val="single" w:sz="4" w:space="0" w:color="FFFFFF" w:themeColor="background1"/>
              <w:left w:val="single" w:sz="1" w:space="0" w:color="000000"/>
              <w:bottom w:val="single" w:sz="4" w:space="0" w:color="FFFFFF" w:themeColor="background1"/>
            </w:tcBorders>
            <w:shd w:val="clear" w:color="auto" w:fill="auto"/>
            <w:vAlign w:val="center"/>
          </w:tcPr>
          <w:p w14:paraId="54F1CF78" w14:textId="77777777" w:rsidR="000F4C22" w:rsidRPr="00DF1320" w:rsidRDefault="000F4C22" w:rsidP="000F4C22">
            <w:pPr>
              <w:spacing w:after="0" w:line="276" w:lineRule="auto"/>
              <w:jc w:val="center"/>
              <w:rPr>
                <w:rFonts w:ascii="Times New Roman" w:hAnsi="Times New Roman" w:cs="Times New Roman"/>
              </w:rPr>
            </w:pPr>
            <w:r>
              <w:rPr>
                <w:rFonts w:ascii="Times New Roman" w:hAnsi="Times New Roman" w:cs="Times New Roman"/>
              </w:rPr>
              <w:t>5</w:t>
            </w:r>
            <w:r w:rsidRPr="00DF1320">
              <w:rPr>
                <w:rFonts w:ascii="Times New Roman" w:hAnsi="Times New Roman" w:cs="Times New Roman"/>
                <w:lang w:val="en-US"/>
              </w:rPr>
              <w:t>.</w:t>
            </w:r>
            <w:r w:rsidRPr="00DF1320">
              <w:rPr>
                <w:rFonts w:ascii="Times New Roman" w:hAnsi="Times New Roman" w:cs="Times New Roman"/>
              </w:rPr>
              <w:t>1</w:t>
            </w:r>
          </w:p>
        </w:tc>
        <w:tc>
          <w:tcPr>
            <w:tcW w:w="4693" w:type="pct"/>
            <w:tcBorders>
              <w:top w:val="single" w:sz="4" w:space="0" w:color="FFFFFF" w:themeColor="background1"/>
              <w:left w:val="single" w:sz="1" w:space="0" w:color="000000"/>
              <w:bottom w:val="single" w:sz="4" w:space="0" w:color="FFFFFF" w:themeColor="background1"/>
              <w:right w:val="single" w:sz="1" w:space="0" w:color="000000"/>
            </w:tcBorders>
            <w:shd w:val="clear" w:color="auto" w:fill="auto"/>
          </w:tcPr>
          <w:p w14:paraId="5BB104C3" w14:textId="0A01085F" w:rsidR="000F4C22" w:rsidRPr="00DF1320" w:rsidRDefault="000F4C22" w:rsidP="000F4C22">
            <w:pPr>
              <w:widowControl w:val="0"/>
              <w:tabs>
                <w:tab w:val="left" w:pos="315"/>
                <w:tab w:val="left" w:pos="750"/>
              </w:tabs>
              <w:spacing w:after="0" w:line="276" w:lineRule="auto"/>
              <w:jc w:val="both"/>
              <w:rPr>
                <w:rFonts w:ascii="Times New Roman" w:hAnsi="Times New Roman" w:cs="Times New Roman"/>
              </w:rPr>
            </w:pPr>
            <w:r w:rsidRPr="00645146">
              <w:rPr>
                <w:rFonts w:ascii="Times New Roman" w:eastAsia="Times New Roman" w:hAnsi="Times New Roman" w:cs="Times New Roman"/>
                <w:lang w:val="kk-KZ" w:eastAsia="ru-RU"/>
              </w:rPr>
              <w:t>Негізгі ақпараттық базаның конфигурациясын жаңарту</w:t>
            </w:r>
          </w:p>
        </w:tc>
      </w:tr>
      <w:tr w:rsidR="000F4C22" w:rsidRPr="00DF1320" w14:paraId="1ED7A13E" w14:textId="77777777" w:rsidTr="00DE54D5">
        <w:tc>
          <w:tcPr>
            <w:tcW w:w="307" w:type="pct"/>
            <w:tcBorders>
              <w:top w:val="single" w:sz="4" w:space="0" w:color="FFFFFF" w:themeColor="background1"/>
              <w:left w:val="single" w:sz="1" w:space="0" w:color="000000"/>
              <w:bottom w:val="single" w:sz="4" w:space="0" w:color="FFFFFF" w:themeColor="background1"/>
            </w:tcBorders>
            <w:shd w:val="clear" w:color="auto" w:fill="auto"/>
            <w:vAlign w:val="center"/>
          </w:tcPr>
          <w:p w14:paraId="6164DA62" w14:textId="77777777" w:rsidR="000F4C22" w:rsidRPr="00DF1320" w:rsidRDefault="000F4C22" w:rsidP="000F4C22">
            <w:pPr>
              <w:spacing w:after="0" w:line="276" w:lineRule="auto"/>
              <w:jc w:val="center"/>
              <w:rPr>
                <w:rFonts w:ascii="Times New Roman" w:hAnsi="Times New Roman" w:cs="Times New Roman"/>
              </w:rPr>
            </w:pPr>
            <w:r>
              <w:rPr>
                <w:rFonts w:ascii="Times New Roman" w:hAnsi="Times New Roman" w:cs="Times New Roman"/>
              </w:rPr>
              <w:t>5</w:t>
            </w:r>
            <w:r w:rsidRPr="00DF1320">
              <w:rPr>
                <w:rFonts w:ascii="Times New Roman" w:hAnsi="Times New Roman" w:cs="Times New Roman"/>
                <w:lang w:val="en-US"/>
              </w:rPr>
              <w:t>.</w:t>
            </w:r>
            <w:r w:rsidRPr="00DF1320">
              <w:rPr>
                <w:rFonts w:ascii="Times New Roman" w:hAnsi="Times New Roman" w:cs="Times New Roman"/>
              </w:rPr>
              <w:t>2</w:t>
            </w:r>
          </w:p>
        </w:tc>
        <w:tc>
          <w:tcPr>
            <w:tcW w:w="4693" w:type="pct"/>
            <w:tcBorders>
              <w:top w:val="single" w:sz="4" w:space="0" w:color="FFFFFF" w:themeColor="background1"/>
              <w:left w:val="single" w:sz="1" w:space="0" w:color="000000"/>
              <w:bottom w:val="single" w:sz="4" w:space="0" w:color="FFFFFF" w:themeColor="background1"/>
              <w:right w:val="single" w:sz="1" w:space="0" w:color="000000"/>
            </w:tcBorders>
            <w:shd w:val="clear" w:color="auto" w:fill="auto"/>
          </w:tcPr>
          <w:p w14:paraId="751AC3D4" w14:textId="0B9F7A64" w:rsidR="000F4C22" w:rsidRPr="00DF1320" w:rsidRDefault="000F4C22" w:rsidP="000F4C22">
            <w:pPr>
              <w:widowControl w:val="0"/>
              <w:tabs>
                <w:tab w:val="left" w:pos="315"/>
                <w:tab w:val="left" w:pos="750"/>
              </w:tabs>
              <w:spacing w:after="0" w:line="276" w:lineRule="auto"/>
              <w:jc w:val="both"/>
              <w:rPr>
                <w:rFonts w:ascii="Times New Roman" w:hAnsi="Times New Roman" w:cs="Times New Roman"/>
                <w:lang w:val="kk-KZ"/>
              </w:rPr>
            </w:pPr>
            <w:r w:rsidRPr="00645146">
              <w:rPr>
                <w:rFonts w:ascii="Times New Roman" w:eastAsia="Times New Roman" w:hAnsi="Times New Roman" w:cs="Times New Roman"/>
                <w:lang w:val="kk-KZ" w:eastAsia="ru-RU"/>
              </w:rPr>
              <w:t>Кезектен тыс релиздерді шығу сәтінен бастап 2 жұмыс күні ішінде орнату</w:t>
            </w:r>
          </w:p>
        </w:tc>
      </w:tr>
      <w:tr w:rsidR="000F4C22" w:rsidRPr="00DF1320" w14:paraId="7E1CDA0F" w14:textId="77777777" w:rsidTr="00DE54D5">
        <w:tc>
          <w:tcPr>
            <w:tcW w:w="307" w:type="pct"/>
            <w:tcBorders>
              <w:top w:val="single" w:sz="4" w:space="0" w:color="FFFFFF" w:themeColor="background1"/>
              <w:left w:val="single" w:sz="1" w:space="0" w:color="000000"/>
              <w:bottom w:val="single" w:sz="4" w:space="0" w:color="FFFFFF" w:themeColor="background1"/>
            </w:tcBorders>
            <w:shd w:val="clear" w:color="auto" w:fill="auto"/>
            <w:vAlign w:val="center"/>
          </w:tcPr>
          <w:p w14:paraId="51517980" w14:textId="77777777" w:rsidR="000F4C22" w:rsidRPr="00DF1320" w:rsidRDefault="000F4C22" w:rsidP="000F4C22">
            <w:pPr>
              <w:spacing w:after="0" w:line="276" w:lineRule="auto"/>
              <w:jc w:val="center"/>
              <w:rPr>
                <w:rFonts w:ascii="Times New Roman" w:hAnsi="Times New Roman" w:cs="Times New Roman"/>
              </w:rPr>
            </w:pPr>
            <w:r>
              <w:rPr>
                <w:rFonts w:ascii="Times New Roman" w:hAnsi="Times New Roman" w:cs="Times New Roman"/>
              </w:rPr>
              <w:t>5</w:t>
            </w:r>
            <w:r w:rsidRPr="00DF1320">
              <w:rPr>
                <w:rFonts w:ascii="Times New Roman" w:hAnsi="Times New Roman" w:cs="Times New Roman"/>
                <w:lang w:val="en-US"/>
              </w:rPr>
              <w:t>.</w:t>
            </w:r>
            <w:r w:rsidRPr="00DF1320">
              <w:rPr>
                <w:rFonts w:ascii="Times New Roman" w:hAnsi="Times New Roman" w:cs="Times New Roman"/>
              </w:rPr>
              <w:t>3</w:t>
            </w:r>
          </w:p>
        </w:tc>
        <w:tc>
          <w:tcPr>
            <w:tcW w:w="4693" w:type="pct"/>
            <w:tcBorders>
              <w:top w:val="single" w:sz="4" w:space="0" w:color="FFFFFF" w:themeColor="background1"/>
              <w:left w:val="single" w:sz="1" w:space="0" w:color="000000"/>
              <w:bottom w:val="single" w:sz="4" w:space="0" w:color="FFFFFF" w:themeColor="background1"/>
              <w:right w:val="single" w:sz="1" w:space="0" w:color="000000"/>
            </w:tcBorders>
            <w:shd w:val="clear" w:color="auto" w:fill="auto"/>
          </w:tcPr>
          <w:p w14:paraId="3DAF0342" w14:textId="76C467BE" w:rsidR="000F4C22" w:rsidRPr="00DF1320" w:rsidRDefault="000F4C22" w:rsidP="000F4C22">
            <w:pPr>
              <w:widowControl w:val="0"/>
              <w:tabs>
                <w:tab w:val="left" w:pos="315"/>
                <w:tab w:val="left" w:pos="750"/>
              </w:tabs>
              <w:spacing w:after="0" w:line="276" w:lineRule="auto"/>
              <w:jc w:val="both"/>
              <w:rPr>
                <w:rFonts w:ascii="Times New Roman" w:hAnsi="Times New Roman" w:cs="Times New Roman"/>
              </w:rPr>
            </w:pPr>
            <w:r w:rsidRPr="00645146">
              <w:rPr>
                <w:rFonts w:ascii="Times New Roman" w:eastAsia="Times New Roman" w:hAnsi="Times New Roman" w:cs="Times New Roman"/>
                <w:lang w:val="kk-KZ" w:eastAsia="ru-RU"/>
              </w:rPr>
              <w:t>Тестілеу және ақпараттық жүйені түзету</w:t>
            </w:r>
            <w:r w:rsidRPr="00645146">
              <w:rPr>
                <w:rFonts w:ascii="Times New Roman" w:eastAsia="Times New Roman" w:hAnsi="Times New Roman" w:cs="Times New Roman"/>
                <w:lang w:eastAsia="ru-RU"/>
              </w:rPr>
              <w:t>;</w:t>
            </w:r>
          </w:p>
        </w:tc>
      </w:tr>
      <w:tr w:rsidR="000F4C22" w:rsidRPr="00DF1320" w14:paraId="6E2199E0" w14:textId="77777777" w:rsidTr="00DE54D5">
        <w:tc>
          <w:tcPr>
            <w:tcW w:w="307" w:type="pct"/>
            <w:tcBorders>
              <w:left w:val="single" w:sz="1" w:space="0" w:color="000000"/>
              <w:bottom w:val="single" w:sz="1" w:space="0" w:color="000000"/>
            </w:tcBorders>
            <w:shd w:val="clear" w:color="auto" w:fill="auto"/>
            <w:vAlign w:val="center"/>
          </w:tcPr>
          <w:p w14:paraId="33E65E8C" w14:textId="77777777" w:rsidR="000F4C22" w:rsidRPr="00DF1320" w:rsidRDefault="000F4C22" w:rsidP="000F4C22">
            <w:pPr>
              <w:spacing w:after="0" w:line="276" w:lineRule="auto"/>
              <w:jc w:val="center"/>
              <w:rPr>
                <w:rFonts w:ascii="Times New Roman" w:hAnsi="Times New Roman" w:cs="Times New Roman"/>
              </w:rPr>
            </w:pPr>
            <w:r>
              <w:rPr>
                <w:rFonts w:ascii="Times New Roman" w:hAnsi="Times New Roman" w:cs="Times New Roman"/>
              </w:rPr>
              <w:t>6</w:t>
            </w:r>
          </w:p>
        </w:tc>
        <w:tc>
          <w:tcPr>
            <w:tcW w:w="4693" w:type="pct"/>
            <w:tcBorders>
              <w:left w:val="single" w:sz="1" w:space="0" w:color="000000"/>
              <w:bottom w:val="single" w:sz="1" w:space="0" w:color="000000"/>
              <w:right w:val="single" w:sz="1" w:space="0" w:color="000000"/>
            </w:tcBorders>
            <w:shd w:val="clear" w:color="auto" w:fill="auto"/>
          </w:tcPr>
          <w:p w14:paraId="27C5E652" w14:textId="382EBE4B" w:rsidR="000F4C22" w:rsidRPr="00DF1320" w:rsidRDefault="000F4C22" w:rsidP="000F4C22">
            <w:pPr>
              <w:spacing w:after="0" w:line="276" w:lineRule="auto"/>
              <w:jc w:val="both"/>
              <w:rPr>
                <w:rFonts w:ascii="Times New Roman" w:eastAsia="Times New Roman" w:hAnsi="Times New Roman" w:cs="Times New Roman"/>
                <w:lang w:val="kk-KZ" w:eastAsia="ru-RU"/>
              </w:rPr>
            </w:pPr>
            <w:r w:rsidRPr="00645146">
              <w:rPr>
                <w:rFonts w:ascii="Times New Roman" w:eastAsia="Times New Roman" w:hAnsi="Times New Roman" w:cs="Times New Roman"/>
                <w:lang w:val="kk-KZ" w:eastAsia="ru-RU"/>
              </w:rPr>
              <w:t>Өзге техникалық жұмыстар (кэшті тазарту, қателіктерді түзету, пайдаланушының баптаулары</w:t>
            </w:r>
            <w:r w:rsidRPr="00645146">
              <w:rPr>
                <w:rFonts w:ascii="Times New Roman" w:eastAsia="Times New Roman" w:hAnsi="Times New Roman" w:cs="Times New Roman"/>
                <w:lang w:eastAsia="ru-RU"/>
              </w:rPr>
              <w:t>)</w:t>
            </w:r>
          </w:p>
        </w:tc>
      </w:tr>
      <w:tr w:rsidR="000F4C22" w:rsidRPr="00DF1320" w14:paraId="2DD20B57" w14:textId="77777777" w:rsidTr="00DE54D5">
        <w:tc>
          <w:tcPr>
            <w:tcW w:w="307" w:type="pct"/>
            <w:tcBorders>
              <w:left w:val="single" w:sz="1" w:space="0" w:color="000000"/>
              <w:bottom w:val="single" w:sz="1" w:space="0" w:color="000000"/>
            </w:tcBorders>
            <w:shd w:val="clear" w:color="auto" w:fill="auto"/>
            <w:vAlign w:val="center"/>
          </w:tcPr>
          <w:p w14:paraId="1A190829" w14:textId="77777777" w:rsidR="000F4C22" w:rsidRPr="00DF1320" w:rsidRDefault="000F4C22" w:rsidP="000F4C22">
            <w:pPr>
              <w:spacing w:after="0" w:line="276" w:lineRule="auto"/>
              <w:jc w:val="center"/>
              <w:rPr>
                <w:rFonts w:ascii="Times New Roman" w:hAnsi="Times New Roman" w:cs="Times New Roman"/>
              </w:rPr>
            </w:pPr>
            <w:r>
              <w:rPr>
                <w:rFonts w:ascii="Times New Roman" w:hAnsi="Times New Roman" w:cs="Times New Roman"/>
              </w:rPr>
              <w:t>7</w:t>
            </w:r>
          </w:p>
        </w:tc>
        <w:tc>
          <w:tcPr>
            <w:tcW w:w="4693" w:type="pct"/>
            <w:tcBorders>
              <w:left w:val="single" w:sz="1" w:space="0" w:color="000000"/>
              <w:bottom w:val="single" w:sz="1" w:space="0" w:color="000000"/>
              <w:right w:val="single" w:sz="1" w:space="0" w:color="000000"/>
            </w:tcBorders>
            <w:shd w:val="clear" w:color="auto" w:fill="auto"/>
          </w:tcPr>
          <w:p w14:paraId="4D5AC205" w14:textId="668A0E4B" w:rsidR="000F4C22" w:rsidRPr="00DF1320" w:rsidRDefault="000F4C22" w:rsidP="000F4C22">
            <w:pPr>
              <w:spacing w:after="0" w:line="276" w:lineRule="auto"/>
              <w:jc w:val="both"/>
              <w:rPr>
                <w:rFonts w:ascii="Times New Roman" w:eastAsia="Times New Roman" w:hAnsi="Times New Roman" w:cs="Times New Roman"/>
                <w:lang w:val="kk-KZ" w:eastAsia="ru-RU"/>
              </w:rPr>
            </w:pPr>
            <w:r w:rsidRPr="00645146">
              <w:rPr>
                <w:rFonts w:ascii="Times New Roman" w:eastAsia="Times New Roman" w:hAnsi="Times New Roman" w:cs="Times New Roman"/>
                <w:lang w:val="kk-KZ" w:eastAsia="ru-RU"/>
              </w:rPr>
              <w:t>Пайдаланушылардың сыни мәселелерінің диагностикасы және оларды жою бойынша ұсыны</w:t>
            </w:r>
            <w:r>
              <w:rPr>
                <w:rFonts w:ascii="Times New Roman" w:eastAsia="Times New Roman" w:hAnsi="Times New Roman" w:cs="Times New Roman"/>
                <w:lang w:val="kk-KZ" w:eastAsia="ru-RU"/>
              </w:rPr>
              <w:t>мд</w:t>
            </w:r>
            <w:r w:rsidRPr="00645146">
              <w:rPr>
                <w:rFonts w:ascii="Times New Roman" w:eastAsia="Times New Roman" w:hAnsi="Times New Roman" w:cs="Times New Roman"/>
                <w:lang w:val="kk-KZ" w:eastAsia="ru-RU"/>
              </w:rPr>
              <w:t>арды ұсыну</w:t>
            </w:r>
            <w:r w:rsidRPr="00645146">
              <w:rPr>
                <w:rFonts w:ascii="Times New Roman" w:eastAsia="Times New Roman" w:hAnsi="Times New Roman" w:cs="Times New Roman"/>
                <w:lang w:eastAsia="ru-RU"/>
              </w:rPr>
              <w:t>.</w:t>
            </w:r>
          </w:p>
        </w:tc>
      </w:tr>
      <w:tr w:rsidR="000F4C22" w:rsidRPr="00DF1320" w14:paraId="00041787" w14:textId="77777777" w:rsidTr="00DE54D5">
        <w:tc>
          <w:tcPr>
            <w:tcW w:w="307" w:type="pct"/>
            <w:tcBorders>
              <w:left w:val="single" w:sz="1" w:space="0" w:color="000000"/>
              <w:bottom w:val="single" w:sz="1" w:space="0" w:color="000000"/>
            </w:tcBorders>
            <w:shd w:val="clear" w:color="auto" w:fill="auto"/>
            <w:vAlign w:val="center"/>
          </w:tcPr>
          <w:p w14:paraId="6E09D40E" w14:textId="77777777" w:rsidR="000F4C22" w:rsidRPr="00DF1320" w:rsidRDefault="000F4C22" w:rsidP="000F4C22">
            <w:pPr>
              <w:spacing w:after="0" w:line="276" w:lineRule="auto"/>
              <w:jc w:val="center"/>
              <w:rPr>
                <w:rFonts w:ascii="Times New Roman" w:hAnsi="Times New Roman" w:cs="Times New Roman"/>
              </w:rPr>
            </w:pPr>
            <w:r>
              <w:rPr>
                <w:rFonts w:ascii="Times New Roman" w:hAnsi="Times New Roman" w:cs="Times New Roman"/>
              </w:rPr>
              <w:t>8</w:t>
            </w:r>
          </w:p>
        </w:tc>
        <w:tc>
          <w:tcPr>
            <w:tcW w:w="4693" w:type="pct"/>
            <w:tcBorders>
              <w:left w:val="single" w:sz="1" w:space="0" w:color="000000"/>
              <w:bottom w:val="single" w:sz="1" w:space="0" w:color="000000"/>
              <w:right w:val="single" w:sz="1" w:space="0" w:color="000000"/>
            </w:tcBorders>
            <w:shd w:val="clear" w:color="auto" w:fill="auto"/>
          </w:tcPr>
          <w:p w14:paraId="0A1919EC" w14:textId="68D860EF" w:rsidR="000F4C22" w:rsidRPr="008B6E71" w:rsidRDefault="000F4C22" w:rsidP="000F4C22">
            <w:pPr>
              <w:spacing w:after="0" w:line="276" w:lineRule="auto"/>
              <w:jc w:val="both"/>
              <w:rPr>
                <w:rFonts w:ascii="Times New Roman" w:eastAsia="Times New Roman" w:hAnsi="Times New Roman" w:cs="Times New Roman"/>
                <w:lang w:val="kk-KZ" w:eastAsia="ru-RU"/>
              </w:rPr>
            </w:pPr>
            <w:r w:rsidRPr="00645146">
              <w:rPr>
                <w:rFonts w:ascii="Times New Roman" w:eastAsia="Times New Roman" w:hAnsi="Times New Roman" w:cs="Times New Roman"/>
                <w:lang w:val="kk-KZ" w:eastAsia="ru-RU"/>
              </w:rPr>
              <w:t>Тапсырыс берушін</w:t>
            </w:r>
            <w:r>
              <w:rPr>
                <w:rFonts w:ascii="Times New Roman" w:eastAsia="Times New Roman" w:hAnsi="Times New Roman" w:cs="Times New Roman"/>
                <w:lang w:val="kk-KZ" w:eastAsia="ru-RU"/>
              </w:rPr>
              <w:t>ің</w:t>
            </w:r>
            <w:r w:rsidRPr="00645146">
              <w:rPr>
                <w:rFonts w:ascii="Times New Roman" w:eastAsia="Times New Roman" w:hAnsi="Times New Roman" w:cs="Times New Roman"/>
                <w:lang w:val="kk-KZ" w:eastAsia="ru-RU"/>
              </w:rPr>
              <w:t xml:space="preserve"> сұраным</w:t>
            </w:r>
            <w:r>
              <w:rPr>
                <w:rFonts w:ascii="Times New Roman" w:eastAsia="Times New Roman" w:hAnsi="Times New Roman" w:cs="Times New Roman"/>
                <w:lang w:val="kk-KZ" w:eastAsia="ru-RU"/>
              </w:rPr>
              <w:t>ы</w:t>
            </w:r>
            <w:r w:rsidRPr="00645146">
              <w:rPr>
                <w:rFonts w:ascii="Times New Roman" w:eastAsia="Times New Roman" w:hAnsi="Times New Roman" w:cs="Times New Roman"/>
                <w:lang w:val="kk-KZ" w:eastAsia="ru-RU"/>
              </w:rPr>
              <w:t xml:space="preserve"> бойынша орындалған регламенттік жұмыстар туралы есепті ұсыну</w:t>
            </w:r>
            <w:r w:rsidRPr="00645146">
              <w:rPr>
                <w:rFonts w:ascii="Times New Roman" w:eastAsia="Times New Roman" w:hAnsi="Times New Roman" w:cs="Times New Roman"/>
                <w:lang w:eastAsia="ru-RU"/>
              </w:rPr>
              <w:t>.</w:t>
            </w:r>
          </w:p>
        </w:tc>
      </w:tr>
    </w:tbl>
    <w:p w14:paraId="380750A3" w14:textId="7D31B61A" w:rsidR="00EF57A3" w:rsidRDefault="00EF57A3" w:rsidP="008C31B0">
      <w:pPr>
        <w:pStyle w:val="aff2"/>
        <w:spacing w:after="0" w:line="276" w:lineRule="auto"/>
        <w:jc w:val="center"/>
        <w:rPr>
          <w:b/>
          <w:bCs/>
          <w:sz w:val="22"/>
          <w:szCs w:val="22"/>
        </w:rPr>
      </w:pPr>
    </w:p>
    <w:p w14:paraId="77240C1D" w14:textId="3CF19A5D" w:rsidR="00E7341E" w:rsidRDefault="00E7341E" w:rsidP="008C31B0">
      <w:pPr>
        <w:pStyle w:val="aff2"/>
        <w:spacing w:after="0" w:line="276" w:lineRule="auto"/>
        <w:jc w:val="center"/>
        <w:rPr>
          <w:b/>
          <w:bCs/>
          <w:sz w:val="22"/>
          <w:szCs w:val="22"/>
        </w:rPr>
      </w:pPr>
    </w:p>
    <w:p w14:paraId="5848AD70" w14:textId="19AE3679" w:rsidR="00E7341E" w:rsidRPr="00D57828" w:rsidRDefault="00E7341E" w:rsidP="00D57828">
      <w:pPr>
        <w:pStyle w:val="af7"/>
        <w:keepNext/>
        <w:numPr>
          <w:ilvl w:val="0"/>
          <w:numId w:val="22"/>
        </w:numPr>
        <w:spacing w:after="0" w:line="240" w:lineRule="auto"/>
        <w:jc w:val="both"/>
        <w:rPr>
          <w:rFonts w:ascii="Times New Roman" w:hAnsi="Times New Roman" w:cs="Times New Roman"/>
          <w:b/>
          <w:bCs/>
        </w:rPr>
      </w:pPr>
      <w:r w:rsidRPr="00D57828">
        <w:rPr>
          <w:rFonts w:ascii="Times New Roman" w:hAnsi="Times New Roman" w:cs="Times New Roman"/>
          <w:b/>
          <w:lang w:val="kk-KZ"/>
        </w:rPr>
        <w:t>Тапсырыс берушіні қызмет көрсетуге қабылдауға қойылатын талаптар</w:t>
      </w:r>
    </w:p>
    <w:p w14:paraId="7732827E" w14:textId="77777777" w:rsidR="00E7341E" w:rsidRPr="00E7341E" w:rsidRDefault="00E7341E" w:rsidP="00E7341E">
      <w:pPr>
        <w:pStyle w:val="aff2"/>
        <w:spacing w:after="0"/>
        <w:jc w:val="center"/>
        <w:rPr>
          <w:b/>
          <w:bCs/>
          <w:sz w:val="22"/>
          <w:szCs w:val="22"/>
          <w:highlight w:val="yellow"/>
        </w:rPr>
      </w:pPr>
    </w:p>
    <w:tbl>
      <w:tblPr>
        <w:tblW w:w="4862" w:type="pct"/>
        <w:tblInd w:w="283" w:type="dxa"/>
        <w:tblLayout w:type="fixed"/>
        <w:tblCellMar>
          <w:top w:w="55" w:type="dxa"/>
          <w:left w:w="55" w:type="dxa"/>
          <w:bottom w:w="55" w:type="dxa"/>
          <w:right w:w="55" w:type="dxa"/>
        </w:tblCellMar>
        <w:tblLook w:val="0000" w:firstRow="0" w:lastRow="0" w:firstColumn="0" w:lastColumn="0" w:noHBand="0" w:noVBand="0"/>
      </w:tblPr>
      <w:tblGrid>
        <w:gridCol w:w="474"/>
        <w:gridCol w:w="8896"/>
      </w:tblGrid>
      <w:tr w:rsidR="00E7341E" w:rsidRPr="00E7341E" w14:paraId="71AC1FF6" w14:textId="77777777" w:rsidTr="003F1538">
        <w:tc>
          <w:tcPr>
            <w:tcW w:w="253" w:type="pct"/>
            <w:tcBorders>
              <w:top w:val="single" w:sz="1" w:space="0" w:color="000000"/>
              <w:left w:val="single" w:sz="1" w:space="0" w:color="000000"/>
              <w:bottom w:val="single" w:sz="1" w:space="0" w:color="000000"/>
            </w:tcBorders>
            <w:shd w:val="clear" w:color="auto" w:fill="auto"/>
          </w:tcPr>
          <w:p w14:paraId="67C50FAF" w14:textId="77777777" w:rsidR="00E7341E" w:rsidRPr="00E7341E" w:rsidRDefault="00E7341E" w:rsidP="003F1538">
            <w:pPr>
              <w:pStyle w:val="aff2"/>
              <w:spacing w:after="0"/>
              <w:jc w:val="center"/>
              <w:rPr>
                <w:b/>
                <w:bCs/>
                <w:sz w:val="22"/>
                <w:szCs w:val="22"/>
              </w:rPr>
            </w:pPr>
            <w:r w:rsidRPr="00E7341E">
              <w:rPr>
                <w:b/>
                <w:bCs/>
                <w:sz w:val="22"/>
                <w:szCs w:val="22"/>
              </w:rPr>
              <w:t>№</w:t>
            </w:r>
          </w:p>
        </w:tc>
        <w:tc>
          <w:tcPr>
            <w:tcW w:w="4747" w:type="pct"/>
            <w:tcBorders>
              <w:top w:val="single" w:sz="1" w:space="0" w:color="000000"/>
              <w:left w:val="single" w:sz="1" w:space="0" w:color="000000"/>
              <w:bottom w:val="single" w:sz="1" w:space="0" w:color="000000"/>
              <w:right w:val="single" w:sz="1" w:space="0" w:color="000000"/>
            </w:tcBorders>
            <w:shd w:val="clear" w:color="auto" w:fill="auto"/>
          </w:tcPr>
          <w:p w14:paraId="0DF7ACC8" w14:textId="4B788007" w:rsidR="00E7341E" w:rsidRPr="00E7341E" w:rsidRDefault="00E7341E" w:rsidP="003F1538">
            <w:pPr>
              <w:pStyle w:val="aff2"/>
              <w:spacing w:after="0"/>
              <w:jc w:val="center"/>
              <w:rPr>
                <w:sz w:val="22"/>
                <w:szCs w:val="22"/>
                <w:highlight w:val="yellow"/>
              </w:rPr>
            </w:pPr>
            <w:r>
              <w:rPr>
                <w:b/>
                <w:bCs/>
                <w:sz w:val="22"/>
                <w:szCs w:val="22"/>
              </w:rPr>
              <w:t>Талаптың мазмұны</w:t>
            </w:r>
          </w:p>
        </w:tc>
      </w:tr>
      <w:tr w:rsidR="00E7341E" w:rsidRPr="00E7341E" w14:paraId="526F4E1C" w14:textId="77777777" w:rsidTr="003F1538">
        <w:tc>
          <w:tcPr>
            <w:tcW w:w="253" w:type="pct"/>
            <w:tcBorders>
              <w:left w:val="single" w:sz="1" w:space="0" w:color="000000"/>
              <w:bottom w:val="single" w:sz="1" w:space="0" w:color="000000"/>
            </w:tcBorders>
            <w:shd w:val="clear" w:color="auto" w:fill="auto"/>
            <w:vAlign w:val="center"/>
          </w:tcPr>
          <w:p w14:paraId="7353201E" w14:textId="77777777" w:rsidR="00E7341E" w:rsidRPr="00E7341E" w:rsidRDefault="00E7341E" w:rsidP="003F1538">
            <w:pPr>
              <w:pStyle w:val="aff2"/>
              <w:snapToGrid w:val="0"/>
              <w:spacing w:after="0"/>
              <w:ind w:right="5"/>
              <w:jc w:val="center"/>
              <w:rPr>
                <w:sz w:val="22"/>
                <w:szCs w:val="22"/>
                <w:lang w:val="en-US"/>
              </w:rPr>
            </w:pPr>
            <w:r w:rsidRPr="00E7341E">
              <w:rPr>
                <w:sz w:val="22"/>
                <w:szCs w:val="22"/>
                <w:lang w:val="en-US"/>
              </w:rPr>
              <w:t>1</w:t>
            </w:r>
          </w:p>
        </w:tc>
        <w:tc>
          <w:tcPr>
            <w:tcW w:w="4747" w:type="pct"/>
            <w:tcBorders>
              <w:left w:val="single" w:sz="1" w:space="0" w:color="000000"/>
              <w:bottom w:val="single" w:sz="1" w:space="0" w:color="000000"/>
              <w:right w:val="single" w:sz="1" w:space="0" w:color="000000"/>
            </w:tcBorders>
            <w:shd w:val="clear" w:color="auto" w:fill="auto"/>
          </w:tcPr>
          <w:p w14:paraId="57041390" w14:textId="3B85DDA3" w:rsidR="00E7341E" w:rsidRPr="00E7341E" w:rsidRDefault="00E7341E" w:rsidP="003F1538">
            <w:pPr>
              <w:pStyle w:val="aff2"/>
              <w:spacing w:after="0"/>
              <w:jc w:val="both"/>
              <w:rPr>
                <w:sz w:val="22"/>
                <w:szCs w:val="22"/>
                <w:lang w:val="en-US"/>
              </w:rPr>
            </w:pPr>
            <w:r w:rsidRPr="00E7341E">
              <w:rPr>
                <w:sz w:val="22"/>
                <w:szCs w:val="22"/>
              </w:rPr>
              <w:t>Жеткізуші</w:t>
            </w:r>
            <w:r w:rsidRPr="00E7341E">
              <w:rPr>
                <w:sz w:val="22"/>
                <w:szCs w:val="22"/>
                <w:lang w:val="en-US"/>
              </w:rPr>
              <w:t xml:space="preserve"> </w:t>
            </w:r>
            <w:r w:rsidRPr="00E7341E">
              <w:rPr>
                <w:sz w:val="22"/>
                <w:szCs w:val="22"/>
              </w:rPr>
              <w:t>Тапсырыс</w:t>
            </w:r>
            <w:r w:rsidRPr="00E7341E">
              <w:rPr>
                <w:sz w:val="22"/>
                <w:szCs w:val="22"/>
                <w:lang w:val="en-US"/>
              </w:rPr>
              <w:t xml:space="preserve"> </w:t>
            </w:r>
            <w:r w:rsidRPr="00E7341E">
              <w:rPr>
                <w:sz w:val="22"/>
                <w:szCs w:val="22"/>
              </w:rPr>
              <w:t>беруші</w:t>
            </w:r>
            <w:r w:rsidRPr="00E7341E">
              <w:rPr>
                <w:sz w:val="22"/>
                <w:szCs w:val="22"/>
                <w:lang w:val="en-US"/>
              </w:rPr>
              <w:t xml:space="preserve"> </w:t>
            </w:r>
            <w:r w:rsidRPr="00E7341E">
              <w:rPr>
                <w:sz w:val="22"/>
                <w:szCs w:val="22"/>
              </w:rPr>
              <w:t>жабдығының</w:t>
            </w:r>
            <w:r w:rsidRPr="00E7341E">
              <w:rPr>
                <w:sz w:val="22"/>
                <w:szCs w:val="22"/>
                <w:lang w:val="en-US"/>
              </w:rPr>
              <w:t xml:space="preserve"> </w:t>
            </w:r>
            <w:r w:rsidRPr="00E7341E">
              <w:rPr>
                <w:sz w:val="22"/>
                <w:szCs w:val="22"/>
              </w:rPr>
              <w:t>аппараттық</w:t>
            </w:r>
            <w:r w:rsidRPr="00E7341E">
              <w:rPr>
                <w:sz w:val="22"/>
                <w:szCs w:val="22"/>
                <w:lang w:val="en-US"/>
              </w:rPr>
              <w:t xml:space="preserve"> </w:t>
            </w:r>
            <w:r w:rsidRPr="00E7341E">
              <w:rPr>
                <w:sz w:val="22"/>
                <w:szCs w:val="22"/>
              </w:rPr>
              <w:t>мүмкіндіктерін</w:t>
            </w:r>
            <w:r w:rsidRPr="00E7341E">
              <w:rPr>
                <w:sz w:val="22"/>
                <w:szCs w:val="22"/>
                <w:lang w:val="en-US"/>
              </w:rPr>
              <w:t xml:space="preserve"> </w:t>
            </w:r>
            <w:r w:rsidRPr="00E7341E">
              <w:rPr>
                <w:sz w:val="22"/>
                <w:szCs w:val="22"/>
              </w:rPr>
              <w:t>тексеруі</w:t>
            </w:r>
            <w:r w:rsidRPr="00E7341E">
              <w:rPr>
                <w:sz w:val="22"/>
                <w:szCs w:val="22"/>
                <w:lang w:val="en-US"/>
              </w:rPr>
              <w:t xml:space="preserve"> </w:t>
            </w:r>
            <w:r w:rsidRPr="00E7341E">
              <w:rPr>
                <w:sz w:val="22"/>
                <w:szCs w:val="22"/>
              </w:rPr>
              <w:t>және</w:t>
            </w:r>
            <w:r w:rsidRPr="00E7341E">
              <w:rPr>
                <w:sz w:val="22"/>
                <w:szCs w:val="22"/>
                <w:lang w:val="en-US"/>
              </w:rPr>
              <w:t xml:space="preserve"> </w:t>
            </w:r>
            <w:r w:rsidRPr="00E7341E">
              <w:rPr>
                <w:sz w:val="22"/>
                <w:szCs w:val="22"/>
              </w:rPr>
              <w:t>қолдау</w:t>
            </w:r>
            <w:r w:rsidRPr="00E7341E">
              <w:rPr>
                <w:sz w:val="22"/>
                <w:szCs w:val="22"/>
                <w:lang w:val="en-US"/>
              </w:rPr>
              <w:t xml:space="preserve"> </w:t>
            </w:r>
            <w:r w:rsidRPr="00E7341E">
              <w:rPr>
                <w:sz w:val="22"/>
                <w:szCs w:val="22"/>
              </w:rPr>
              <w:t>қызметтерін</w:t>
            </w:r>
            <w:r w:rsidRPr="00E7341E">
              <w:rPr>
                <w:sz w:val="22"/>
                <w:szCs w:val="22"/>
                <w:lang w:val="en-US"/>
              </w:rPr>
              <w:t xml:space="preserve"> </w:t>
            </w:r>
            <w:r w:rsidRPr="00E7341E">
              <w:rPr>
                <w:sz w:val="22"/>
                <w:szCs w:val="22"/>
              </w:rPr>
              <w:t>көрсетпес</w:t>
            </w:r>
            <w:r w:rsidRPr="00E7341E">
              <w:rPr>
                <w:sz w:val="22"/>
                <w:szCs w:val="22"/>
                <w:lang w:val="en-US"/>
              </w:rPr>
              <w:t xml:space="preserve"> </w:t>
            </w:r>
            <w:r w:rsidRPr="00E7341E">
              <w:rPr>
                <w:sz w:val="22"/>
                <w:szCs w:val="22"/>
              </w:rPr>
              <w:t>бұрын</w:t>
            </w:r>
            <w:r w:rsidRPr="00E7341E">
              <w:rPr>
                <w:sz w:val="22"/>
                <w:szCs w:val="22"/>
                <w:lang w:val="en-US"/>
              </w:rPr>
              <w:t xml:space="preserve"> </w:t>
            </w:r>
            <w:r w:rsidRPr="00E7341E">
              <w:rPr>
                <w:sz w:val="22"/>
                <w:szCs w:val="22"/>
              </w:rPr>
              <w:t>орындалуы</w:t>
            </w:r>
            <w:r w:rsidRPr="00E7341E">
              <w:rPr>
                <w:sz w:val="22"/>
                <w:szCs w:val="22"/>
                <w:lang w:val="en-US"/>
              </w:rPr>
              <w:t xml:space="preserve"> </w:t>
            </w:r>
            <w:r w:rsidRPr="00E7341E">
              <w:rPr>
                <w:sz w:val="22"/>
                <w:szCs w:val="22"/>
              </w:rPr>
              <w:t>қажет</w:t>
            </w:r>
            <w:r w:rsidRPr="00E7341E">
              <w:rPr>
                <w:sz w:val="22"/>
                <w:szCs w:val="22"/>
                <w:lang w:val="en-US"/>
              </w:rPr>
              <w:t xml:space="preserve"> </w:t>
            </w:r>
            <w:r w:rsidRPr="00E7341E">
              <w:rPr>
                <w:sz w:val="22"/>
                <w:szCs w:val="22"/>
              </w:rPr>
              <w:t>талаптар</w:t>
            </w:r>
            <w:r w:rsidRPr="00E7341E">
              <w:rPr>
                <w:sz w:val="22"/>
                <w:szCs w:val="22"/>
                <w:lang w:val="en-US"/>
              </w:rPr>
              <w:t xml:space="preserve"> </w:t>
            </w:r>
            <w:r w:rsidRPr="00E7341E">
              <w:rPr>
                <w:sz w:val="22"/>
                <w:szCs w:val="22"/>
              </w:rPr>
              <w:t>тізімін</w:t>
            </w:r>
            <w:r w:rsidRPr="00E7341E">
              <w:rPr>
                <w:sz w:val="22"/>
                <w:szCs w:val="22"/>
                <w:lang w:val="en-US"/>
              </w:rPr>
              <w:t xml:space="preserve"> </w:t>
            </w:r>
            <w:r w:rsidRPr="00E7341E">
              <w:rPr>
                <w:sz w:val="22"/>
                <w:szCs w:val="22"/>
              </w:rPr>
              <w:t>жасауы</w:t>
            </w:r>
            <w:r w:rsidRPr="00E7341E">
              <w:rPr>
                <w:sz w:val="22"/>
                <w:szCs w:val="22"/>
                <w:lang w:val="en-US"/>
              </w:rPr>
              <w:t xml:space="preserve"> </w:t>
            </w:r>
            <w:r w:rsidRPr="00E7341E">
              <w:rPr>
                <w:sz w:val="22"/>
                <w:szCs w:val="22"/>
              </w:rPr>
              <w:t>керек</w:t>
            </w:r>
            <w:r w:rsidRPr="00E7341E">
              <w:rPr>
                <w:sz w:val="22"/>
                <w:szCs w:val="22"/>
                <w:lang w:val="en-US"/>
              </w:rPr>
              <w:t>.</w:t>
            </w:r>
          </w:p>
        </w:tc>
      </w:tr>
    </w:tbl>
    <w:p w14:paraId="1BBBB5EF" w14:textId="77777777" w:rsidR="00E7341E" w:rsidRPr="00E7341E" w:rsidRDefault="00E7341E" w:rsidP="008C31B0">
      <w:pPr>
        <w:pStyle w:val="aff2"/>
        <w:spacing w:after="0" w:line="276" w:lineRule="auto"/>
        <w:jc w:val="center"/>
        <w:rPr>
          <w:b/>
          <w:bCs/>
          <w:sz w:val="22"/>
          <w:szCs w:val="22"/>
          <w:lang w:val="en-US"/>
        </w:rPr>
      </w:pPr>
    </w:p>
    <w:p w14:paraId="0BAD58B5" w14:textId="518C29B0" w:rsidR="00EF57A3" w:rsidRPr="00D57828" w:rsidRDefault="000F4C22" w:rsidP="00D57828">
      <w:pPr>
        <w:pStyle w:val="af7"/>
        <w:keepNext/>
        <w:numPr>
          <w:ilvl w:val="0"/>
          <w:numId w:val="22"/>
        </w:numPr>
        <w:tabs>
          <w:tab w:val="left" w:pos="851"/>
        </w:tabs>
        <w:spacing w:after="0" w:line="276" w:lineRule="auto"/>
        <w:contextualSpacing w:val="0"/>
        <w:jc w:val="both"/>
        <w:rPr>
          <w:rFonts w:ascii="Times New Roman" w:hAnsi="Times New Roman" w:cs="Times New Roman"/>
          <w:b/>
          <w:bCs/>
          <w:lang w:val="en-US"/>
        </w:rPr>
      </w:pPr>
      <w:r>
        <w:rPr>
          <w:rFonts w:ascii="Times New Roman" w:hAnsi="Times New Roman" w:cs="Times New Roman"/>
          <w:b/>
          <w:bCs/>
          <w:lang w:val="kk-KZ"/>
        </w:rPr>
        <w:t>Жүйеге қызмет көрсетуге қойылатын талаптар</w:t>
      </w:r>
    </w:p>
    <w:p w14:paraId="1430D0C7" w14:textId="77777777" w:rsidR="00EF57A3" w:rsidRPr="00D57828" w:rsidRDefault="00EF57A3" w:rsidP="008C31B0">
      <w:pPr>
        <w:pStyle w:val="aff2"/>
        <w:spacing w:after="0" w:line="276" w:lineRule="auto"/>
        <w:jc w:val="center"/>
        <w:rPr>
          <w:sz w:val="22"/>
          <w:szCs w:val="22"/>
          <w:lang w:val="en-US"/>
        </w:rPr>
      </w:pPr>
    </w:p>
    <w:tbl>
      <w:tblPr>
        <w:tblW w:w="4936" w:type="pct"/>
        <w:tblInd w:w="-1" w:type="dxa"/>
        <w:tblLayout w:type="fixed"/>
        <w:tblCellMar>
          <w:top w:w="55" w:type="dxa"/>
          <w:left w:w="55" w:type="dxa"/>
          <w:bottom w:w="55" w:type="dxa"/>
          <w:right w:w="55" w:type="dxa"/>
        </w:tblCellMar>
        <w:tblLook w:val="0000" w:firstRow="0" w:lastRow="0" w:firstColumn="0" w:lastColumn="0" w:noHBand="0" w:noVBand="0"/>
      </w:tblPr>
      <w:tblGrid>
        <w:gridCol w:w="596"/>
        <w:gridCol w:w="8917"/>
      </w:tblGrid>
      <w:tr w:rsidR="00DE54D5" w:rsidRPr="00DF1320" w14:paraId="13977AC3" w14:textId="77777777" w:rsidTr="00DE54D5">
        <w:tc>
          <w:tcPr>
            <w:tcW w:w="313" w:type="pct"/>
            <w:tcBorders>
              <w:top w:val="single" w:sz="1" w:space="0" w:color="000000"/>
              <w:left w:val="single" w:sz="1" w:space="0" w:color="000000"/>
              <w:bottom w:val="single" w:sz="1" w:space="0" w:color="000000"/>
            </w:tcBorders>
            <w:shd w:val="clear" w:color="auto" w:fill="auto"/>
          </w:tcPr>
          <w:p w14:paraId="2FC61E89" w14:textId="77777777" w:rsidR="00DE54D5" w:rsidRPr="00DF1320" w:rsidRDefault="00DE54D5" w:rsidP="008C31B0">
            <w:pPr>
              <w:pStyle w:val="aff2"/>
              <w:spacing w:after="0" w:line="276" w:lineRule="auto"/>
              <w:jc w:val="center"/>
              <w:rPr>
                <w:b/>
                <w:bCs/>
                <w:sz w:val="22"/>
                <w:szCs w:val="22"/>
              </w:rPr>
            </w:pPr>
            <w:r w:rsidRPr="00DF1320">
              <w:rPr>
                <w:b/>
                <w:bCs/>
                <w:sz w:val="22"/>
                <w:szCs w:val="22"/>
              </w:rPr>
              <w:lastRenderedPageBreak/>
              <w:t>№</w:t>
            </w:r>
          </w:p>
        </w:tc>
        <w:tc>
          <w:tcPr>
            <w:tcW w:w="4687" w:type="pct"/>
            <w:tcBorders>
              <w:top w:val="single" w:sz="1" w:space="0" w:color="000000"/>
              <w:left w:val="single" w:sz="1" w:space="0" w:color="000000"/>
              <w:bottom w:val="single" w:sz="1" w:space="0" w:color="000000"/>
              <w:right w:val="single" w:sz="1" w:space="0" w:color="000000"/>
            </w:tcBorders>
            <w:shd w:val="clear" w:color="auto" w:fill="auto"/>
          </w:tcPr>
          <w:p w14:paraId="5E8E491B" w14:textId="0BA0D790" w:rsidR="00DE54D5" w:rsidRPr="00DF1320" w:rsidRDefault="00416A35" w:rsidP="008C31B0">
            <w:pPr>
              <w:pStyle w:val="aff2"/>
              <w:spacing w:after="0" w:line="276" w:lineRule="auto"/>
              <w:jc w:val="center"/>
              <w:rPr>
                <w:sz w:val="22"/>
                <w:szCs w:val="22"/>
              </w:rPr>
            </w:pPr>
            <w:r>
              <w:rPr>
                <w:b/>
                <w:bCs/>
                <w:sz w:val="22"/>
                <w:szCs w:val="22"/>
              </w:rPr>
              <w:t>Талаптың мазмұны</w:t>
            </w:r>
          </w:p>
        </w:tc>
      </w:tr>
      <w:tr w:rsidR="000F4C22" w:rsidRPr="00E7341E" w14:paraId="775D5C6F" w14:textId="77777777" w:rsidTr="00DE54D5">
        <w:tc>
          <w:tcPr>
            <w:tcW w:w="313" w:type="pct"/>
            <w:tcBorders>
              <w:left w:val="single" w:sz="1" w:space="0" w:color="000000"/>
              <w:bottom w:val="single" w:sz="1" w:space="0" w:color="000000"/>
            </w:tcBorders>
            <w:shd w:val="clear" w:color="auto" w:fill="auto"/>
            <w:vAlign w:val="center"/>
          </w:tcPr>
          <w:p w14:paraId="354D382C" w14:textId="77777777" w:rsidR="000F4C22" w:rsidRPr="00DF1320" w:rsidRDefault="000F4C22" w:rsidP="000F4C22">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1</w:t>
            </w:r>
          </w:p>
        </w:tc>
        <w:tc>
          <w:tcPr>
            <w:tcW w:w="4687" w:type="pct"/>
            <w:tcBorders>
              <w:left w:val="single" w:sz="1" w:space="0" w:color="000000"/>
              <w:bottom w:val="single" w:sz="1" w:space="0" w:color="000000"/>
              <w:right w:val="single" w:sz="1" w:space="0" w:color="000000"/>
            </w:tcBorders>
            <w:shd w:val="clear" w:color="auto" w:fill="auto"/>
          </w:tcPr>
          <w:p w14:paraId="6E70C5B3" w14:textId="72E588B2" w:rsidR="000F4C22" w:rsidRPr="000F4C22" w:rsidRDefault="000F4C22" w:rsidP="000F4C22">
            <w:pPr>
              <w:spacing w:after="0" w:line="276" w:lineRule="auto"/>
              <w:jc w:val="both"/>
              <w:rPr>
                <w:rFonts w:ascii="Times New Roman" w:hAnsi="Times New Roman" w:cs="Times New Roman"/>
                <w:lang w:val="en-US"/>
              </w:rPr>
            </w:pPr>
            <w:r w:rsidRPr="00645146">
              <w:rPr>
                <w:rFonts w:ascii="Times New Roman" w:hAnsi="Times New Roman" w:cs="Times New Roman"/>
                <w:lang w:val="kk-KZ"/>
              </w:rPr>
              <w:t xml:space="preserve">Тапсырыс берушінің </w:t>
            </w:r>
            <w:r>
              <w:rPr>
                <w:rFonts w:ascii="Times New Roman" w:hAnsi="Times New Roman" w:cs="Times New Roman"/>
                <w:lang w:val="kk-KZ"/>
              </w:rPr>
              <w:t xml:space="preserve">жүйемен </w:t>
            </w:r>
            <w:r w:rsidRPr="00645146">
              <w:rPr>
                <w:rFonts w:ascii="Times New Roman" w:hAnsi="Times New Roman" w:cs="Times New Roman"/>
                <w:lang w:val="kk-KZ"/>
              </w:rPr>
              <w:t xml:space="preserve">жұмыс істеу бойынша оқытудан өткен қызметкерлері </w:t>
            </w:r>
            <w:r>
              <w:rPr>
                <w:rFonts w:ascii="Times New Roman" w:hAnsi="Times New Roman" w:cs="Times New Roman"/>
                <w:lang w:val="kk-KZ"/>
              </w:rPr>
              <w:t xml:space="preserve">жүйенің </w:t>
            </w:r>
            <w:r w:rsidRPr="00645146">
              <w:rPr>
                <w:rFonts w:ascii="Times New Roman" w:hAnsi="Times New Roman" w:cs="Times New Roman"/>
                <w:lang w:val="kk-KZ"/>
              </w:rPr>
              <w:t>пайдаланушыларына өздігінен көмек көрсетуі, оның функционалын пайдалану және лауазымдық міндеттерді орындау бөлігінде туындайтын сұрақтарды шешуі тиіс</w:t>
            </w:r>
            <w:r w:rsidRPr="000F4C22">
              <w:rPr>
                <w:rFonts w:ascii="Times New Roman" w:hAnsi="Times New Roman" w:cs="Times New Roman"/>
                <w:lang w:val="en-US"/>
              </w:rPr>
              <w:t>.</w:t>
            </w:r>
          </w:p>
        </w:tc>
      </w:tr>
      <w:tr w:rsidR="000F4C22" w:rsidRPr="00E7341E" w14:paraId="1AA1CC39" w14:textId="77777777" w:rsidTr="00DE54D5">
        <w:tc>
          <w:tcPr>
            <w:tcW w:w="313" w:type="pct"/>
            <w:tcBorders>
              <w:left w:val="single" w:sz="1" w:space="0" w:color="000000"/>
              <w:bottom w:val="single" w:sz="1" w:space="0" w:color="000000"/>
            </w:tcBorders>
            <w:shd w:val="clear" w:color="auto" w:fill="auto"/>
            <w:vAlign w:val="center"/>
          </w:tcPr>
          <w:p w14:paraId="53B00AA1" w14:textId="77777777" w:rsidR="000F4C22" w:rsidRPr="00DF1320" w:rsidRDefault="000F4C22" w:rsidP="000F4C22">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2</w:t>
            </w:r>
          </w:p>
        </w:tc>
        <w:tc>
          <w:tcPr>
            <w:tcW w:w="4687" w:type="pct"/>
            <w:tcBorders>
              <w:left w:val="single" w:sz="1" w:space="0" w:color="000000"/>
              <w:bottom w:val="single" w:sz="1" w:space="0" w:color="000000"/>
              <w:right w:val="single" w:sz="1" w:space="0" w:color="000000"/>
            </w:tcBorders>
            <w:shd w:val="clear" w:color="auto" w:fill="auto"/>
          </w:tcPr>
          <w:p w14:paraId="00353506" w14:textId="77777777" w:rsidR="000F4C22" w:rsidRPr="000F4C22" w:rsidRDefault="000F4C22" w:rsidP="000F4C22">
            <w:pPr>
              <w:spacing w:after="0" w:line="240" w:lineRule="auto"/>
              <w:jc w:val="both"/>
              <w:rPr>
                <w:rFonts w:ascii="Times New Roman" w:hAnsi="Times New Roman" w:cs="Times New Roman"/>
                <w:lang w:val="en-US"/>
              </w:rPr>
            </w:pPr>
            <w:r w:rsidRPr="00645146">
              <w:rPr>
                <w:rFonts w:ascii="Times New Roman" w:hAnsi="Times New Roman" w:cs="Times New Roman"/>
                <w:lang w:val="kk-KZ"/>
              </w:rPr>
              <w:t>Тапсырыс берушінің қызметкерлеріне қойылатын талаптар</w:t>
            </w:r>
            <w:r w:rsidRPr="000F4C22">
              <w:rPr>
                <w:rFonts w:ascii="Times New Roman" w:hAnsi="Times New Roman" w:cs="Times New Roman"/>
                <w:lang w:val="en-US"/>
              </w:rPr>
              <w:t>:</w:t>
            </w:r>
          </w:p>
          <w:p w14:paraId="143FCAB3" w14:textId="77777777" w:rsidR="000F4C22" w:rsidRPr="000F4C22" w:rsidRDefault="000F4C22" w:rsidP="000F4C22">
            <w:pPr>
              <w:numPr>
                <w:ilvl w:val="0"/>
                <w:numId w:val="43"/>
              </w:numPr>
              <w:suppressAutoHyphens/>
              <w:spacing w:after="0" w:line="240" w:lineRule="auto"/>
              <w:jc w:val="both"/>
              <w:rPr>
                <w:rFonts w:ascii="Times New Roman" w:hAnsi="Times New Roman" w:cs="Times New Roman"/>
                <w:lang w:val="en-US"/>
              </w:rPr>
            </w:pPr>
            <w:r>
              <w:rPr>
                <w:rFonts w:ascii="Times New Roman" w:hAnsi="Times New Roman" w:cs="Times New Roman"/>
                <w:lang w:val="kk-KZ"/>
              </w:rPr>
              <w:t>Жүйе</w:t>
            </w:r>
            <w:r w:rsidRPr="00645146">
              <w:rPr>
                <w:rFonts w:ascii="Times New Roman" w:hAnsi="Times New Roman" w:cs="Times New Roman"/>
                <w:lang w:val="kk-KZ"/>
              </w:rPr>
              <w:t>нің қызмет ету негіздерін, ол әзірленген теорияны білу</w:t>
            </w:r>
            <w:r w:rsidRPr="000F4C22">
              <w:rPr>
                <w:rFonts w:ascii="Times New Roman" w:hAnsi="Times New Roman" w:cs="Times New Roman"/>
                <w:lang w:val="en-US"/>
              </w:rPr>
              <w:t>;</w:t>
            </w:r>
          </w:p>
          <w:p w14:paraId="72055C2B" w14:textId="77777777" w:rsidR="00E7341E" w:rsidRDefault="000F4C22" w:rsidP="00E7341E">
            <w:pPr>
              <w:numPr>
                <w:ilvl w:val="0"/>
                <w:numId w:val="43"/>
              </w:numPr>
              <w:suppressAutoHyphens/>
              <w:spacing w:after="0" w:line="240" w:lineRule="auto"/>
              <w:jc w:val="both"/>
              <w:rPr>
                <w:rFonts w:ascii="Times New Roman" w:hAnsi="Times New Roman" w:cs="Times New Roman"/>
                <w:lang w:val="en-US"/>
              </w:rPr>
            </w:pPr>
            <w:r>
              <w:rPr>
                <w:rFonts w:ascii="Times New Roman" w:hAnsi="Times New Roman" w:cs="Times New Roman"/>
                <w:lang w:val="kk-KZ"/>
              </w:rPr>
              <w:t>Жүйе</w:t>
            </w:r>
            <w:r w:rsidRPr="00645146">
              <w:rPr>
                <w:rFonts w:ascii="Times New Roman" w:hAnsi="Times New Roman" w:cs="Times New Roman"/>
                <w:lang w:val="kk-KZ"/>
              </w:rPr>
              <w:t>нің функционалын тәжірибелі пайдаланушы деңгейінде білу</w:t>
            </w:r>
            <w:r w:rsidRPr="000F4C22">
              <w:rPr>
                <w:rFonts w:ascii="Times New Roman" w:hAnsi="Times New Roman" w:cs="Times New Roman"/>
                <w:lang w:val="en-US"/>
              </w:rPr>
              <w:t>;</w:t>
            </w:r>
          </w:p>
          <w:p w14:paraId="2FE90CEE" w14:textId="48013970" w:rsidR="000F4C22" w:rsidRPr="00E7341E" w:rsidRDefault="000F4C22" w:rsidP="00E7341E">
            <w:pPr>
              <w:numPr>
                <w:ilvl w:val="0"/>
                <w:numId w:val="43"/>
              </w:numPr>
              <w:suppressAutoHyphens/>
              <w:spacing w:after="0" w:line="240" w:lineRule="auto"/>
              <w:jc w:val="both"/>
              <w:rPr>
                <w:rFonts w:ascii="Times New Roman" w:hAnsi="Times New Roman" w:cs="Times New Roman"/>
                <w:lang w:val="en-US"/>
              </w:rPr>
            </w:pPr>
            <w:r w:rsidRPr="00E7341E">
              <w:rPr>
                <w:rFonts w:ascii="Times New Roman" w:hAnsi="Times New Roman" w:cs="Times New Roman"/>
                <w:lang w:val="kk-KZ"/>
              </w:rPr>
              <w:t>Жүйе ұйыммен пайдаланылатын пәндік саланы білу</w:t>
            </w:r>
            <w:r w:rsidRPr="00E7341E">
              <w:rPr>
                <w:rFonts w:ascii="Times New Roman" w:hAnsi="Times New Roman" w:cs="Times New Roman"/>
                <w:lang w:val="en-US"/>
              </w:rPr>
              <w:t>;</w:t>
            </w:r>
          </w:p>
        </w:tc>
      </w:tr>
      <w:tr w:rsidR="000F4C22" w:rsidRPr="00E7341E" w14:paraId="56285685" w14:textId="77777777" w:rsidTr="00DE54D5">
        <w:tc>
          <w:tcPr>
            <w:tcW w:w="313" w:type="pct"/>
            <w:tcBorders>
              <w:left w:val="single" w:sz="1" w:space="0" w:color="000000"/>
              <w:bottom w:val="single" w:sz="1" w:space="0" w:color="000000"/>
            </w:tcBorders>
            <w:shd w:val="clear" w:color="auto" w:fill="auto"/>
            <w:vAlign w:val="center"/>
          </w:tcPr>
          <w:p w14:paraId="4C245E4E" w14:textId="77777777" w:rsidR="000F4C22" w:rsidRPr="00DF1320" w:rsidRDefault="000F4C22" w:rsidP="000F4C22">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3</w:t>
            </w:r>
          </w:p>
        </w:tc>
        <w:tc>
          <w:tcPr>
            <w:tcW w:w="4687" w:type="pct"/>
            <w:tcBorders>
              <w:left w:val="single" w:sz="1" w:space="0" w:color="000000"/>
              <w:bottom w:val="single" w:sz="1" w:space="0" w:color="000000"/>
              <w:right w:val="single" w:sz="1" w:space="0" w:color="000000"/>
            </w:tcBorders>
            <w:shd w:val="clear" w:color="auto" w:fill="auto"/>
          </w:tcPr>
          <w:p w14:paraId="57DDA0A1" w14:textId="77777777" w:rsidR="000F4C22" w:rsidRPr="000F4C22" w:rsidRDefault="000F4C22" w:rsidP="000F4C22">
            <w:pPr>
              <w:spacing w:after="0" w:line="240" w:lineRule="auto"/>
              <w:jc w:val="both"/>
              <w:rPr>
                <w:rFonts w:ascii="Times New Roman" w:hAnsi="Times New Roman" w:cs="Times New Roman"/>
                <w:lang w:val="en-US"/>
              </w:rPr>
            </w:pPr>
            <w:r w:rsidRPr="00645146">
              <w:rPr>
                <w:rFonts w:ascii="Times New Roman" w:hAnsi="Times New Roman" w:cs="Times New Roman"/>
                <w:lang w:val="kk-KZ"/>
              </w:rPr>
              <w:t xml:space="preserve">Тапсырыс берушінің </w:t>
            </w:r>
            <w:r>
              <w:rPr>
                <w:rFonts w:ascii="Times New Roman" w:hAnsi="Times New Roman" w:cs="Times New Roman"/>
                <w:lang w:val="kk-KZ"/>
              </w:rPr>
              <w:t xml:space="preserve">жүйе </w:t>
            </w:r>
            <w:r w:rsidRPr="00645146">
              <w:rPr>
                <w:rFonts w:ascii="Times New Roman" w:hAnsi="Times New Roman" w:cs="Times New Roman"/>
                <w:lang w:val="kk-KZ"/>
              </w:rPr>
              <w:t>бойынша оқытудан өткен қызметкерлерінің міндеттеріне келесі функциялар кіреді</w:t>
            </w:r>
            <w:r w:rsidRPr="000F4C22">
              <w:rPr>
                <w:rFonts w:ascii="Times New Roman" w:hAnsi="Times New Roman" w:cs="Times New Roman"/>
                <w:lang w:val="en-US"/>
              </w:rPr>
              <w:t>:</w:t>
            </w:r>
          </w:p>
          <w:p w14:paraId="6C682EB5" w14:textId="77777777" w:rsidR="000F4C22" w:rsidRPr="000F4C22" w:rsidRDefault="000F4C22" w:rsidP="000F4C22">
            <w:pPr>
              <w:numPr>
                <w:ilvl w:val="0"/>
                <w:numId w:val="44"/>
              </w:numPr>
              <w:suppressAutoHyphens/>
              <w:spacing w:after="0" w:line="240" w:lineRule="auto"/>
              <w:jc w:val="both"/>
              <w:rPr>
                <w:rFonts w:ascii="Times New Roman" w:hAnsi="Times New Roman" w:cs="Times New Roman"/>
                <w:lang w:val="en-US"/>
              </w:rPr>
            </w:pPr>
            <w:r w:rsidRPr="00645146">
              <w:rPr>
                <w:rFonts w:ascii="Times New Roman" w:hAnsi="Times New Roman" w:cs="Times New Roman"/>
                <w:lang w:val="kk-KZ"/>
              </w:rPr>
              <w:t xml:space="preserve">Жаңа пайдаланушыларды </w:t>
            </w:r>
            <w:r>
              <w:rPr>
                <w:rFonts w:ascii="Times New Roman" w:hAnsi="Times New Roman" w:cs="Times New Roman"/>
                <w:lang w:val="kk-KZ"/>
              </w:rPr>
              <w:t>жүйемен</w:t>
            </w:r>
            <w:r w:rsidRPr="00645146">
              <w:rPr>
                <w:rFonts w:ascii="Times New Roman" w:hAnsi="Times New Roman" w:cs="Times New Roman"/>
                <w:lang w:val="kk-KZ"/>
              </w:rPr>
              <w:t xml:space="preserve"> жұмыс істеуге үйрету</w:t>
            </w:r>
            <w:r w:rsidRPr="000F4C22">
              <w:rPr>
                <w:rFonts w:ascii="Times New Roman" w:hAnsi="Times New Roman" w:cs="Times New Roman"/>
                <w:lang w:val="en-US"/>
              </w:rPr>
              <w:t>;</w:t>
            </w:r>
          </w:p>
          <w:p w14:paraId="366333E8" w14:textId="77777777" w:rsidR="00E7341E" w:rsidRDefault="000F4C22" w:rsidP="00E7341E">
            <w:pPr>
              <w:numPr>
                <w:ilvl w:val="0"/>
                <w:numId w:val="44"/>
              </w:numPr>
              <w:suppressAutoHyphens/>
              <w:spacing w:after="0" w:line="240" w:lineRule="auto"/>
              <w:jc w:val="both"/>
              <w:rPr>
                <w:rFonts w:ascii="Times New Roman" w:hAnsi="Times New Roman" w:cs="Times New Roman"/>
                <w:lang w:val="en-US"/>
              </w:rPr>
            </w:pPr>
            <w:r w:rsidRPr="00645146">
              <w:rPr>
                <w:rFonts w:ascii="Times New Roman" w:hAnsi="Times New Roman" w:cs="Times New Roman"/>
                <w:lang w:val="kk-KZ"/>
              </w:rPr>
              <w:t xml:space="preserve">Сол орындарда өзінің лауазымдық міндеттерін орындау үшін </w:t>
            </w:r>
            <w:r>
              <w:rPr>
                <w:rFonts w:ascii="Times New Roman" w:hAnsi="Times New Roman" w:cs="Times New Roman"/>
                <w:lang w:val="kk-KZ"/>
              </w:rPr>
              <w:t xml:space="preserve">жүйенің </w:t>
            </w:r>
            <w:r w:rsidRPr="00645146">
              <w:rPr>
                <w:rFonts w:ascii="Times New Roman" w:hAnsi="Times New Roman" w:cs="Times New Roman"/>
                <w:lang w:val="kk-KZ"/>
              </w:rPr>
              <w:t>функционалын пайдалану сұрақтарында пайдаланушыларға қолдау көрсету</w:t>
            </w:r>
            <w:r w:rsidRPr="000F4C22">
              <w:rPr>
                <w:rFonts w:ascii="Times New Roman" w:hAnsi="Times New Roman" w:cs="Times New Roman"/>
                <w:lang w:val="en-US"/>
              </w:rPr>
              <w:t>;</w:t>
            </w:r>
          </w:p>
          <w:p w14:paraId="1C391D5E" w14:textId="480657CD" w:rsidR="000F4C22" w:rsidRPr="00E7341E" w:rsidRDefault="000F4C22" w:rsidP="00E7341E">
            <w:pPr>
              <w:numPr>
                <w:ilvl w:val="0"/>
                <w:numId w:val="44"/>
              </w:numPr>
              <w:suppressAutoHyphens/>
              <w:spacing w:after="0" w:line="240" w:lineRule="auto"/>
              <w:jc w:val="both"/>
              <w:rPr>
                <w:rFonts w:ascii="Times New Roman" w:hAnsi="Times New Roman" w:cs="Times New Roman"/>
                <w:lang w:val="en-US"/>
              </w:rPr>
            </w:pPr>
            <w:r w:rsidRPr="00E7341E">
              <w:rPr>
                <w:rFonts w:ascii="Times New Roman" w:hAnsi="Times New Roman" w:cs="Times New Roman"/>
                <w:lang w:val="kk-KZ"/>
              </w:rPr>
              <w:t>Жүйенің функционалы бойынша ескертулер мен ұсыныстарды жинау және әріқарайда оларды есепке алу және талдау үшін Жеткізушінің қолдау қызметіне жіберу</w:t>
            </w:r>
            <w:r w:rsidRPr="00E7341E">
              <w:rPr>
                <w:rFonts w:ascii="Times New Roman" w:hAnsi="Times New Roman" w:cs="Times New Roman"/>
                <w:lang w:val="en-US"/>
              </w:rPr>
              <w:t>.</w:t>
            </w:r>
          </w:p>
        </w:tc>
      </w:tr>
      <w:tr w:rsidR="000F4C22" w:rsidRPr="00DF1320" w14:paraId="2D29E283" w14:textId="77777777" w:rsidTr="00DE54D5">
        <w:tc>
          <w:tcPr>
            <w:tcW w:w="313" w:type="pct"/>
            <w:tcBorders>
              <w:left w:val="single" w:sz="1" w:space="0" w:color="000000"/>
              <w:bottom w:val="single" w:sz="1" w:space="0" w:color="000000"/>
            </w:tcBorders>
            <w:shd w:val="clear" w:color="auto" w:fill="auto"/>
            <w:vAlign w:val="center"/>
          </w:tcPr>
          <w:p w14:paraId="648C0F12" w14:textId="77777777" w:rsidR="000F4C22" w:rsidRPr="00DF1320" w:rsidRDefault="000F4C22" w:rsidP="000F4C22">
            <w:pPr>
              <w:spacing w:after="0" w:line="276" w:lineRule="auto"/>
              <w:jc w:val="center"/>
              <w:rPr>
                <w:rFonts w:ascii="Times New Roman" w:hAnsi="Times New Roman" w:cs="Times New Roman"/>
              </w:rPr>
            </w:pPr>
            <w:r w:rsidRPr="00DF1320">
              <w:rPr>
                <w:rFonts w:ascii="Times New Roman" w:hAnsi="Times New Roman" w:cs="Times New Roman"/>
              </w:rPr>
              <w:t>4</w:t>
            </w:r>
          </w:p>
        </w:tc>
        <w:tc>
          <w:tcPr>
            <w:tcW w:w="4687" w:type="pct"/>
            <w:tcBorders>
              <w:left w:val="single" w:sz="1" w:space="0" w:color="000000"/>
              <w:bottom w:val="single" w:sz="1" w:space="0" w:color="000000"/>
              <w:right w:val="single" w:sz="1" w:space="0" w:color="000000"/>
            </w:tcBorders>
            <w:shd w:val="clear" w:color="auto" w:fill="auto"/>
          </w:tcPr>
          <w:p w14:paraId="3FDE214C" w14:textId="77777777" w:rsidR="000F4C22" w:rsidRPr="00645146" w:rsidRDefault="000F4C22" w:rsidP="000F4C22">
            <w:pPr>
              <w:spacing w:after="0" w:line="240" w:lineRule="auto"/>
              <w:jc w:val="both"/>
              <w:rPr>
                <w:rFonts w:ascii="Times New Roman" w:hAnsi="Times New Roman" w:cs="Times New Roman"/>
              </w:rPr>
            </w:pPr>
            <w:r>
              <w:rPr>
                <w:rFonts w:ascii="Times New Roman" w:hAnsi="Times New Roman" w:cs="Times New Roman"/>
                <w:lang w:val="kk-KZ"/>
              </w:rPr>
              <w:t>Жүйенің</w:t>
            </w:r>
            <w:r w:rsidRPr="00645146">
              <w:rPr>
                <w:rFonts w:ascii="Times New Roman" w:hAnsi="Times New Roman" w:cs="Times New Roman"/>
                <w:lang w:val="kk-KZ"/>
              </w:rPr>
              <w:t xml:space="preserve"> пайдаланушыларына қойылатын талаптар</w:t>
            </w:r>
            <w:r w:rsidRPr="00645146">
              <w:rPr>
                <w:rFonts w:ascii="Times New Roman" w:hAnsi="Times New Roman" w:cs="Times New Roman"/>
              </w:rPr>
              <w:t>:</w:t>
            </w:r>
          </w:p>
          <w:p w14:paraId="4AE42345" w14:textId="47B025C5" w:rsidR="000F4C22" w:rsidRPr="00DF1320" w:rsidRDefault="000F4C22" w:rsidP="000F4C22">
            <w:pPr>
              <w:numPr>
                <w:ilvl w:val="0"/>
                <w:numId w:val="5"/>
              </w:numPr>
              <w:spacing w:after="0" w:line="276" w:lineRule="auto"/>
              <w:ind w:left="0" w:firstLine="0"/>
              <w:jc w:val="both"/>
              <w:rPr>
                <w:rFonts w:ascii="Times New Roman" w:hAnsi="Times New Roman" w:cs="Times New Roman"/>
              </w:rPr>
            </w:pPr>
            <w:r w:rsidRPr="00645146">
              <w:rPr>
                <w:rFonts w:ascii="Times New Roman" w:hAnsi="Times New Roman" w:cs="Times New Roman"/>
                <w:lang w:val="kk-KZ"/>
              </w:rPr>
              <w:t xml:space="preserve">Өзінің лауазымдық міндеттерін орындауы үшін жеткілікті деңгейде </w:t>
            </w:r>
            <w:r>
              <w:rPr>
                <w:rFonts w:ascii="Times New Roman" w:hAnsi="Times New Roman" w:cs="Times New Roman"/>
                <w:lang w:val="kk-KZ"/>
              </w:rPr>
              <w:t xml:space="preserve">жүйенің </w:t>
            </w:r>
            <w:r w:rsidRPr="00645146">
              <w:rPr>
                <w:rFonts w:ascii="Times New Roman" w:hAnsi="Times New Roman" w:cs="Times New Roman"/>
                <w:lang w:val="kk-KZ"/>
              </w:rPr>
              <w:t>функционалын білу</w:t>
            </w:r>
            <w:r w:rsidRPr="00645146">
              <w:rPr>
                <w:rFonts w:ascii="Times New Roman" w:hAnsi="Times New Roman" w:cs="Times New Roman"/>
              </w:rPr>
              <w:t>.</w:t>
            </w:r>
          </w:p>
        </w:tc>
      </w:tr>
    </w:tbl>
    <w:p w14:paraId="3AE38A44" w14:textId="77777777" w:rsidR="00EF57A3" w:rsidRPr="00DF1320" w:rsidRDefault="00EF57A3" w:rsidP="008C31B0">
      <w:pPr>
        <w:pStyle w:val="af7"/>
        <w:keepNext/>
        <w:spacing w:after="0" w:line="276" w:lineRule="auto"/>
        <w:ind w:left="0"/>
        <w:contextualSpacing w:val="0"/>
        <w:jc w:val="both"/>
        <w:rPr>
          <w:rFonts w:ascii="Times New Roman" w:hAnsi="Times New Roman" w:cs="Times New Roman"/>
          <w:b/>
          <w:bCs/>
        </w:rPr>
      </w:pPr>
    </w:p>
    <w:p w14:paraId="463C21E7" w14:textId="29F74837" w:rsidR="00EF57A3" w:rsidRPr="00DF1320" w:rsidRDefault="000F4C22" w:rsidP="00D57828">
      <w:pPr>
        <w:pStyle w:val="af7"/>
        <w:keepNext/>
        <w:numPr>
          <w:ilvl w:val="0"/>
          <w:numId w:val="22"/>
        </w:numPr>
        <w:tabs>
          <w:tab w:val="left" w:pos="993"/>
        </w:tabs>
        <w:spacing w:after="0" w:line="276" w:lineRule="auto"/>
        <w:contextualSpacing w:val="0"/>
        <w:jc w:val="both"/>
        <w:rPr>
          <w:rFonts w:ascii="Times New Roman" w:hAnsi="Times New Roman" w:cs="Times New Roman"/>
          <w:b/>
          <w:bCs/>
        </w:rPr>
      </w:pPr>
      <w:r>
        <w:rPr>
          <w:rFonts w:ascii="Times New Roman" w:hAnsi="Times New Roman" w:cs="Times New Roman"/>
          <w:b/>
          <w:bCs/>
          <w:lang w:val="kk-KZ"/>
        </w:rPr>
        <w:t>Әлеуетті Жеткізушінің ресурстарына қойылатын талаптар</w:t>
      </w:r>
    </w:p>
    <w:p w14:paraId="0BED7489" w14:textId="38AC5854" w:rsidR="00EF57A3" w:rsidRPr="00DF1320" w:rsidRDefault="000F4C22" w:rsidP="008C31B0">
      <w:pPr>
        <w:keepNext/>
        <w:spacing w:after="0" w:line="276" w:lineRule="auto"/>
        <w:ind w:firstLine="567"/>
        <w:jc w:val="both"/>
        <w:rPr>
          <w:rFonts w:ascii="Times New Roman" w:hAnsi="Times New Roman" w:cs="Times New Roman"/>
        </w:rPr>
      </w:pPr>
      <w:bookmarkStart w:id="0" w:name="_Toc78896826"/>
      <w:r w:rsidRPr="00645146">
        <w:rPr>
          <w:rFonts w:ascii="Times New Roman" w:hAnsi="Times New Roman" w:cs="Times New Roman"/>
          <w:bCs/>
          <w:lang w:val="kk-KZ"/>
        </w:rPr>
        <w:t>Қызметтерді сапалы көрсету мақсатында, әлеуетті Жеткізушінің Қазақстан Республикасында осыған ұқсас қызметтерді орындау құзыреттілігі расталған болуы тиіс. Аталмыш талап келесілермен расталады</w:t>
      </w:r>
      <w:r w:rsidR="00297D70" w:rsidRPr="00DF1320">
        <w:rPr>
          <w:rFonts w:ascii="Times New Roman" w:hAnsi="Times New Roman" w:cs="Times New Roman"/>
        </w:rPr>
        <w:t>:</w:t>
      </w:r>
      <w:bookmarkEnd w:id="0"/>
    </w:p>
    <w:p w14:paraId="2F9C688A" w14:textId="77777777" w:rsidR="00EF57A3" w:rsidRPr="00DF1320" w:rsidRDefault="00EF57A3" w:rsidP="008C31B0">
      <w:pPr>
        <w:keepNext/>
        <w:spacing w:after="0" w:line="276" w:lineRule="auto"/>
        <w:jc w:val="both"/>
        <w:rPr>
          <w:rFonts w:ascii="Times New Roman" w:hAnsi="Times New Roman" w:cs="Times New Roman"/>
          <w:b/>
          <w:bCs/>
        </w:rPr>
      </w:pPr>
    </w:p>
    <w:tbl>
      <w:tblPr>
        <w:tblW w:w="4936" w:type="pct"/>
        <w:tblInd w:w="-1" w:type="dxa"/>
        <w:tblLayout w:type="fixed"/>
        <w:tblCellMar>
          <w:top w:w="55" w:type="dxa"/>
          <w:left w:w="55" w:type="dxa"/>
          <w:bottom w:w="55" w:type="dxa"/>
          <w:right w:w="55" w:type="dxa"/>
        </w:tblCellMar>
        <w:tblLook w:val="0000" w:firstRow="0" w:lastRow="0" w:firstColumn="0" w:lastColumn="0" w:noHBand="0" w:noVBand="0"/>
      </w:tblPr>
      <w:tblGrid>
        <w:gridCol w:w="596"/>
        <w:gridCol w:w="8917"/>
      </w:tblGrid>
      <w:tr w:rsidR="00DE54D5" w:rsidRPr="00DF1320" w14:paraId="7C8828F8" w14:textId="77777777" w:rsidTr="00DE54D5">
        <w:tc>
          <w:tcPr>
            <w:tcW w:w="313" w:type="pct"/>
            <w:tcBorders>
              <w:top w:val="single" w:sz="1" w:space="0" w:color="000000"/>
              <w:left w:val="single" w:sz="1" w:space="0" w:color="000000"/>
              <w:bottom w:val="single" w:sz="1" w:space="0" w:color="000000"/>
            </w:tcBorders>
            <w:shd w:val="clear" w:color="auto" w:fill="auto"/>
          </w:tcPr>
          <w:p w14:paraId="1E633586" w14:textId="77777777" w:rsidR="00DE54D5" w:rsidRPr="00DF1320" w:rsidRDefault="00DE54D5" w:rsidP="008C31B0">
            <w:pPr>
              <w:pStyle w:val="aff2"/>
              <w:spacing w:after="0" w:line="276" w:lineRule="auto"/>
              <w:jc w:val="center"/>
              <w:rPr>
                <w:b/>
                <w:bCs/>
                <w:sz w:val="22"/>
                <w:szCs w:val="22"/>
              </w:rPr>
            </w:pPr>
            <w:r w:rsidRPr="00DF1320">
              <w:rPr>
                <w:b/>
                <w:bCs/>
                <w:sz w:val="22"/>
                <w:szCs w:val="22"/>
              </w:rPr>
              <w:t>№</w:t>
            </w:r>
          </w:p>
        </w:tc>
        <w:tc>
          <w:tcPr>
            <w:tcW w:w="4687" w:type="pct"/>
            <w:tcBorders>
              <w:top w:val="single" w:sz="1" w:space="0" w:color="000000"/>
              <w:left w:val="single" w:sz="1" w:space="0" w:color="000000"/>
              <w:bottom w:val="single" w:sz="1" w:space="0" w:color="000000"/>
              <w:right w:val="single" w:sz="1" w:space="0" w:color="000000"/>
            </w:tcBorders>
            <w:shd w:val="clear" w:color="auto" w:fill="auto"/>
          </w:tcPr>
          <w:p w14:paraId="5F0922C8" w14:textId="5920AF0A" w:rsidR="00DE54D5" w:rsidRPr="00DF1320" w:rsidRDefault="00416A35" w:rsidP="008C31B0">
            <w:pPr>
              <w:pStyle w:val="aff2"/>
              <w:spacing w:after="0" w:line="276" w:lineRule="auto"/>
              <w:jc w:val="center"/>
              <w:rPr>
                <w:sz w:val="22"/>
                <w:szCs w:val="22"/>
              </w:rPr>
            </w:pPr>
            <w:r>
              <w:rPr>
                <w:b/>
                <w:bCs/>
                <w:sz w:val="22"/>
                <w:szCs w:val="22"/>
              </w:rPr>
              <w:t>Талаптың мазмұны</w:t>
            </w:r>
          </w:p>
        </w:tc>
      </w:tr>
      <w:tr w:rsidR="00F83D26" w:rsidRPr="00E7341E" w14:paraId="2D46786C" w14:textId="77777777" w:rsidTr="00DE54D5">
        <w:tc>
          <w:tcPr>
            <w:tcW w:w="313" w:type="pct"/>
            <w:tcBorders>
              <w:left w:val="single" w:sz="1" w:space="0" w:color="000000"/>
              <w:bottom w:val="single" w:sz="1" w:space="0" w:color="000000"/>
            </w:tcBorders>
            <w:shd w:val="clear" w:color="auto" w:fill="auto"/>
            <w:vAlign w:val="center"/>
          </w:tcPr>
          <w:p w14:paraId="0E98BBE4" w14:textId="77777777" w:rsidR="00F83D26" w:rsidRPr="00DF1320" w:rsidRDefault="00F83D26" w:rsidP="00F83D26">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1</w:t>
            </w:r>
          </w:p>
        </w:tc>
        <w:tc>
          <w:tcPr>
            <w:tcW w:w="4687" w:type="pct"/>
            <w:tcBorders>
              <w:left w:val="single" w:sz="1" w:space="0" w:color="000000"/>
              <w:bottom w:val="single" w:sz="1" w:space="0" w:color="000000"/>
              <w:right w:val="single" w:sz="1" w:space="0" w:color="000000"/>
            </w:tcBorders>
            <w:shd w:val="clear" w:color="auto" w:fill="auto"/>
          </w:tcPr>
          <w:p w14:paraId="146CCECE" w14:textId="0AC550AA" w:rsidR="00F83D26" w:rsidRPr="00F83D26" w:rsidRDefault="00F83D26" w:rsidP="00F83D26">
            <w:pPr>
              <w:spacing w:after="0" w:line="276" w:lineRule="auto"/>
              <w:jc w:val="both"/>
              <w:rPr>
                <w:rFonts w:ascii="Times New Roman" w:hAnsi="Times New Roman" w:cs="Times New Roman"/>
                <w:lang w:val="en-US"/>
              </w:rPr>
            </w:pPr>
            <w:r w:rsidRPr="00645146">
              <w:rPr>
                <w:rFonts w:ascii="Times New Roman" w:hAnsi="Times New Roman" w:cs="Times New Roman"/>
                <w:lang w:val="kk-KZ"/>
              </w:rPr>
              <w:t xml:space="preserve">Индустриалды </w:t>
            </w:r>
            <w:r w:rsidRPr="00645146">
              <w:rPr>
                <w:rFonts w:ascii="Times New Roman" w:hAnsi="Times New Roman" w:cs="Times New Roman"/>
              </w:rPr>
              <w:t>сертификат</w:t>
            </w:r>
            <w:r w:rsidRPr="00645146">
              <w:rPr>
                <w:rFonts w:ascii="Times New Roman" w:hAnsi="Times New Roman" w:cs="Times New Roman"/>
                <w:lang w:val="en-US"/>
              </w:rPr>
              <w:t xml:space="preserve">: </w:t>
            </w:r>
            <w:r w:rsidRPr="00645146">
              <w:rPr>
                <w:rFonts w:ascii="Times New Roman" w:hAnsi="Times New Roman" w:cs="Times New Roman"/>
                <w:lang w:val="kk-KZ"/>
              </w:rPr>
              <w:t>Жеткізуші Тауарлардың, жұмыстардың, қызметтердің отандық өндірушілерінің тізілімінде көрсетілген атау бойынша тауардың, жұмыстың, қызметтің отандық өндірушісі болып табылуы тиіс</w:t>
            </w:r>
            <w:r w:rsidRPr="00645146">
              <w:rPr>
                <w:rFonts w:ascii="Times New Roman" w:hAnsi="Times New Roman" w:cs="Times New Roman"/>
                <w:lang w:val="en-US"/>
              </w:rPr>
              <w:t>.</w:t>
            </w:r>
          </w:p>
        </w:tc>
      </w:tr>
      <w:tr w:rsidR="00F83D26" w:rsidRPr="00E7341E" w14:paraId="391320C2" w14:textId="77777777" w:rsidTr="00DE54D5">
        <w:tc>
          <w:tcPr>
            <w:tcW w:w="313" w:type="pct"/>
            <w:tcBorders>
              <w:left w:val="single" w:sz="1" w:space="0" w:color="000000"/>
              <w:bottom w:val="single" w:sz="1" w:space="0" w:color="000000"/>
            </w:tcBorders>
            <w:shd w:val="clear" w:color="auto" w:fill="auto"/>
            <w:vAlign w:val="center"/>
          </w:tcPr>
          <w:p w14:paraId="03869AEF" w14:textId="77777777" w:rsidR="00F83D26" w:rsidRPr="00DF1320" w:rsidRDefault="00F83D26" w:rsidP="00F83D26">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2</w:t>
            </w:r>
          </w:p>
        </w:tc>
        <w:tc>
          <w:tcPr>
            <w:tcW w:w="4687" w:type="pct"/>
            <w:tcBorders>
              <w:left w:val="single" w:sz="1" w:space="0" w:color="000000"/>
              <w:bottom w:val="single" w:sz="1" w:space="0" w:color="000000"/>
              <w:right w:val="single" w:sz="1" w:space="0" w:color="000000"/>
            </w:tcBorders>
            <w:shd w:val="clear" w:color="auto" w:fill="auto"/>
          </w:tcPr>
          <w:p w14:paraId="5DF2722D" w14:textId="72F73FF8" w:rsidR="00F83D26" w:rsidRPr="00F83D26" w:rsidRDefault="00F83D26" w:rsidP="00F83D26">
            <w:pPr>
              <w:spacing w:after="0" w:line="276" w:lineRule="auto"/>
              <w:jc w:val="both"/>
              <w:rPr>
                <w:rFonts w:ascii="Times New Roman" w:hAnsi="Times New Roman" w:cs="Times New Roman"/>
                <w:lang w:val="en-US"/>
              </w:rPr>
            </w:pPr>
            <w:r w:rsidRPr="00645146">
              <w:rPr>
                <w:rFonts w:ascii="Times New Roman" w:hAnsi="Times New Roman" w:cs="Times New Roman"/>
                <w:lang w:val="kk-KZ"/>
              </w:rPr>
              <w:t>Қосалқы мердігерлерді жұмылдыруға жол берілмейді</w:t>
            </w:r>
            <w:r w:rsidRPr="00645146">
              <w:rPr>
                <w:rFonts w:ascii="Times New Roman" w:hAnsi="Times New Roman" w:cs="Times New Roman"/>
                <w:lang w:val="en-US"/>
              </w:rPr>
              <w:t>.</w:t>
            </w:r>
          </w:p>
        </w:tc>
      </w:tr>
      <w:tr w:rsidR="00F83D26" w:rsidRPr="00DF1320" w14:paraId="1C719945" w14:textId="77777777" w:rsidTr="00DE54D5">
        <w:tc>
          <w:tcPr>
            <w:tcW w:w="313" w:type="pct"/>
            <w:tcBorders>
              <w:left w:val="single" w:sz="1" w:space="0" w:color="000000"/>
              <w:bottom w:val="single" w:sz="1" w:space="0" w:color="000000"/>
            </w:tcBorders>
            <w:shd w:val="clear" w:color="auto" w:fill="auto"/>
            <w:vAlign w:val="center"/>
          </w:tcPr>
          <w:p w14:paraId="2DDC8859"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3</w:t>
            </w:r>
          </w:p>
        </w:tc>
        <w:tc>
          <w:tcPr>
            <w:tcW w:w="4687" w:type="pct"/>
            <w:tcBorders>
              <w:left w:val="single" w:sz="1" w:space="0" w:color="000000"/>
              <w:bottom w:val="single" w:sz="1" w:space="0" w:color="000000"/>
              <w:right w:val="single" w:sz="1" w:space="0" w:color="000000"/>
            </w:tcBorders>
            <w:shd w:val="clear" w:color="auto" w:fill="auto"/>
          </w:tcPr>
          <w:p w14:paraId="006777F5" w14:textId="38B32216" w:rsidR="00F83D26" w:rsidRPr="00DF1320" w:rsidRDefault="00F83D26" w:rsidP="00F83D26">
            <w:pPr>
              <w:pStyle w:val="aff2"/>
              <w:spacing w:after="0" w:line="276" w:lineRule="auto"/>
              <w:jc w:val="both"/>
              <w:rPr>
                <w:sz w:val="22"/>
                <w:szCs w:val="22"/>
                <w:shd w:val="clear" w:color="auto" w:fill="FFFFFF"/>
              </w:rPr>
            </w:pPr>
            <w:r w:rsidRPr="00645146">
              <w:rPr>
                <w:sz w:val="22"/>
                <w:szCs w:val="22"/>
                <w:lang w:val="kk-KZ"/>
              </w:rPr>
              <w:t>Штатында болуы</w:t>
            </w:r>
            <w:r w:rsidRPr="00645146">
              <w:rPr>
                <w:sz w:val="22"/>
                <w:szCs w:val="22"/>
              </w:rPr>
              <w:t>:</w:t>
            </w:r>
          </w:p>
        </w:tc>
      </w:tr>
      <w:tr w:rsidR="00F83D26" w:rsidRPr="00DF1320" w14:paraId="3E9F651F" w14:textId="77777777" w:rsidTr="00DE54D5">
        <w:tc>
          <w:tcPr>
            <w:tcW w:w="313" w:type="pct"/>
            <w:tcBorders>
              <w:left w:val="single" w:sz="1" w:space="0" w:color="000000"/>
              <w:bottom w:val="single" w:sz="1" w:space="0" w:color="000000"/>
            </w:tcBorders>
            <w:shd w:val="clear" w:color="auto" w:fill="auto"/>
            <w:vAlign w:val="center"/>
          </w:tcPr>
          <w:p w14:paraId="4D11A670"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3.1</w:t>
            </w:r>
          </w:p>
        </w:tc>
        <w:tc>
          <w:tcPr>
            <w:tcW w:w="4687" w:type="pct"/>
            <w:tcBorders>
              <w:left w:val="single" w:sz="1" w:space="0" w:color="000000"/>
              <w:bottom w:val="single" w:sz="1" w:space="0" w:color="000000"/>
              <w:right w:val="single" w:sz="1" w:space="0" w:color="000000"/>
            </w:tcBorders>
            <w:shd w:val="clear" w:color="auto" w:fill="auto"/>
          </w:tcPr>
          <w:p w14:paraId="392AEBA8" w14:textId="7913F6DE" w:rsidR="00F83D26" w:rsidRPr="00DF1320" w:rsidRDefault="00F83D26" w:rsidP="00F83D26">
            <w:pPr>
              <w:spacing w:after="0" w:line="276" w:lineRule="auto"/>
              <w:jc w:val="both"/>
              <w:rPr>
                <w:rFonts w:ascii="Times New Roman" w:hAnsi="Times New Roman" w:cs="Times New Roman"/>
              </w:rPr>
            </w:pPr>
            <w:r w:rsidRPr="00645146">
              <w:rPr>
                <w:rFonts w:ascii="Times New Roman" w:hAnsi="Times New Roman" w:cs="Times New Roman"/>
                <w:lang w:val="kk-KZ"/>
              </w:rPr>
              <w:t>кемінде 2 сертификатталған әзірлеуші (Oracle Certified Associate, Java SE 8 Programmer сертификаты)</w:t>
            </w:r>
          </w:p>
        </w:tc>
      </w:tr>
      <w:tr w:rsidR="00F83D26" w:rsidRPr="00DF1320" w14:paraId="60B24EED" w14:textId="77777777" w:rsidTr="00DE54D5">
        <w:tc>
          <w:tcPr>
            <w:tcW w:w="313" w:type="pct"/>
            <w:tcBorders>
              <w:left w:val="single" w:sz="1" w:space="0" w:color="000000"/>
              <w:bottom w:val="single" w:sz="1" w:space="0" w:color="000000"/>
            </w:tcBorders>
            <w:shd w:val="clear" w:color="auto" w:fill="auto"/>
            <w:vAlign w:val="center"/>
          </w:tcPr>
          <w:p w14:paraId="03F72EFB"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3.2</w:t>
            </w:r>
          </w:p>
        </w:tc>
        <w:tc>
          <w:tcPr>
            <w:tcW w:w="4687" w:type="pct"/>
            <w:tcBorders>
              <w:left w:val="single" w:sz="1" w:space="0" w:color="000000"/>
              <w:bottom w:val="single" w:sz="1" w:space="0" w:color="000000"/>
              <w:right w:val="single" w:sz="1" w:space="0" w:color="000000"/>
            </w:tcBorders>
            <w:shd w:val="clear" w:color="auto" w:fill="auto"/>
          </w:tcPr>
          <w:p w14:paraId="3CD2090F" w14:textId="2CB26129" w:rsidR="00F83D26" w:rsidRPr="00DF1320" w:rsidRDefault="00F83D26" w:rsidP="00F83D26">
            <w:pPr>
              <w:spacing w:after="0" w:line="276" w:lineRule="auto"/>
              <w:jc w:val="both"/>
              <w:rPr>
                <w:rFonts w:ascii="Times New Roman" w:hAnsi="Times New Roman" w:cs="Times New Roman"/>
              </w:rPr>
            </w:pPr>
            <w:r w:rsidRPr="00645146">
              <w:rPr>
                <w:rFonts w:ascii="Times New Roman" w:hAnsi="Times New Roman" w:cs="Times New Roman"/>
                <w:lang w:val="kk-KZ"/>
              </w:rPr>
              <w:t>кемінде 2 жүйелік талдаушы</w:t>
            </w:r>
          </w:p>
        </w:tc>
      </w:tr>
      <w:tr w:rsidR="00F83D26" w:rsidRPr="00DF1320" w14:paraId="1E34A97B" w14:textId="77777777" w:rsidTr="00DE54D5">
        <w:tc>
          <w:tcPr>
            <w:tcW w:w="313" w:type="pct"/>
            <w:tcBorders>
              <w:left w:val="single" w:sz="1" w:space="0" w:color="000000"/>
              <w:bottom w:val="single" w:sz="1" w:space="0" w:color="000000"/>
            </w:tcBorders>
            <w:shd w:val="clear" w:color="auto" w:fill="auto"/>
            <w:vAlign w:val="center"/>
          </w:tcPr>
          <w:p w14:paraId="338AC911"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3.3</w:t>
            </w:r>
          </w:p>
        </w:tc>
        <w:tc>
          <w:tcPr>
            <w:tcW w:w="4687" w:type="pct"/>
            <w:tcBorders>
              <w:left w:val="single" w:sz="1" w:space="0" w:color="000000"/>
              <w:bottom w:val="single" w:sz="1" w:space="0" w:color="000000"/>
              <w:right w:val="single" w:sz="1" w:space="0" w:color="000000"/>
            </w:tcBorders>
            <w:shd w:val="clear" w:color="auto" w:fill="auto"/>
          </w:tcPr>
          <w:p w14:paraId="6E506B63" w14:textId="6658478D" w:rsidR="00F83D26" w:rsidRPr="00DF1320" w:rsidRDefault="00F83D26" w:rsidP="00F83D26">
            <w:pPr>
              <w:spacing w:after="0" w:line="276" w:lineRule="auto"/>
              <w:jc w:val="both"/>
              <w:rPr>
                <w:rFonts w:ascii="Times New Roman" w:hAnsi="Times New Roman" w:cs="Times New Roman"/>
              </w:rPr>
            </w:pPr>
            <w:r w:rsidRPr="00645146">
              <w:rPr>
                <w:rFonts w:ascii="Times New Roman" w:hAnsi="Times New Roman" w:cs="Times New Roman"/>
                <w:lang w:val="kk-KZ"/>
              </w:rPr>
              <w:t xml:space="preserve">кемінде </w:t>
            </w:r>
            <w:r>
              <w:rPr>
                <w:rFonts w:ascii="Times New Roman" w:hAnsi="Times New Roman" w:cs="Times New Roman"/>
                <w:lang w:val="kk-KZ"/>
              </w:rPr>
              <w:t>жүйенің</w:t>
            </w:r>
            <w:r w:rsidRPr="00645146">
              <w:rPr>
                <w:rFonts w:ascii="Times New Roman" w:hAnsi="Times New Roman" w:cs="Times New Roman"/>
                <w:lang w:val="kk-KZ"/>
              </w:rPr>
              <w:t xml:space="preserve"> жаңартуларын тестілеу үшін 2 маман</w:t>
            </w:r>
          </w:p>
        </w:tc>
      </w:tr>
      <w:tr w:rsidR="00F83D26" w:rsidRPr="00DF1320" w14:paraId="5CF4E7B3" w14:textId="77777777" w:rsidTr="00DE54D5">
        <w:tc>
          <w:tcPr>
            <w:tcW w:w="313" w:type="pct"/>
            <w:tcBorders>
              <w:left w:val="single" w:sz="1" w:space="0" w:color="000000"/>
              <w:bottom w:val="single" w:sz="1" w:space="0" w:color="000000"/>
            </w:tcBorders>
            <w:shd w:val="clear" w:color="auto" w:fill="auto"/>
            <w:vAlign w:val="center"/>
          </w:tcPr>
          <w:p w14:paraId="6556988A"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3.4</w:t>
            </w:r>
          </w:p>
        </w:tc>
        <w:tc>
          <w:tcPr>
            <w:tcW w:w="4687" w:type="pct"/>
            <w:tcBorders>
              <w:left w:val="single" w:sz="1" w:space="0" w:color="000000"/>
              <w:bottom w:val="single" w:sz="1" w:space="0" w:color="000000"/>
              <w:right w:val="single" w:sz="1" w:space="0" w:color="000000"/>
            </w:tcBorders>
            <w:shd w:val="clear" w:color="auto" w:fill="auto"/>
          </w:tcPr>
          <w:p w14:paraId="4626E390" w14:textId="06215A6C" w:rsidR="00F83D26" w:rsidRPr="00DF1320" w:rsidRDefault="00F83D26" w:rsidP="00F83D26">
            <w:pPr>
              <w:spacing w:after="0" w:line="276" w:lineRule="auto"/>
              <w:jc w:val="both"/>
              <w:rPr>
                <w:rFonts w:ascii="Times New Roman" w:hAnsi="Times New Roman" w:cs="Times New Roman"/>
              </w:rPr>
            </w:pPr>
            <w:r w:rsidRPr="00645146">
              <w:rPr>
                <w:rFonts w:ascii="Times New Roman" w:hAnsi="Times New Roman" w:cs="Times New Roman"/>
                <w:lang w:val="kk-KZ"/>
              </w:rPr>
              <w:t>Қазақстан Республикасының білім беру мекемелерінде «Платон» АЖ-ны іске қосу және ілестіру жобалары бойынша компаниялардан кемінде 3 оң пікір</w:t>
            </w:r>
            <w:r w:rsidRPr="00645146">
              <w:rPr>
                <w:rFonts w:ascii="Times New Roman" w:hAnsi="Times New Roman" w:cs="Times New Roman"/>
              </w:rPr>
              <w:t>.</w:t>
            </w:r>
          </w:p>
        </w:tc>
      </w:tr>
      <w:tr w:rsidR="00F83D26" w:rsidRPr="00DF1320" w14:paraId="1D43D442" w14:textId="77777777" w:rsidTr="00DE54D5">
        <w:tc>
          <w:tcPr>
            <w:tcW w:w="313" w:type="pct"/>
            <w:tcBorders>
              <w:left w:val="single" w:sz="1" w:space="0" w:color="000000"/>
              <w:bottom w:val="single" w:sz="1" w:space="0" w:color="000000"/>
            </w:tcBorders>
            <w:shd w:val="clear" w:color="auto" w:fill="auto"/>
            <w:vAlign w:val="center"/>
          </w:tcPr>
          <w:p w14:paraId="3A699672"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4</w:t>
            </w:r>
          </w:p>
        </w:tc>
        <w:tc>
          <w:tcPr>
            <w:tcW w:w="4687" w:type="pct"/>
            <w:tcBorders>
              <w:left w:val="single" w:sz="1" w:space="0" w:color="000000"/>
              <w:bottom w:val="single" w:sz="1" w:space="0" w:color="000000"/>
              <w:right w:val="single" w:sz="1" w:space="0" w:color="000000"/>
            </w:tcBorders>
            <w:shd w:val="clear" w:color="auto" w:fill="auto"/>
          </w:tcPr>
          <w:p w14:paraId="7FBD53C6" w14:textId="5512ED6F" w:rsidR="00F83D26" w:rsidRPr="00DF1320" w:rsidRDefault="00F83D26" w:rsidP="00F83D26">
            <w:pPr>
              <w:spacing w:after="0" w:line="276" w:lineRule="auto"/>
              <w:jc w:val="both"/>
              <w:rPr>
                <w:rFonts w:ascii="Times New Roman" w:hAnsi="Times New Roman" w:cs="Times New Roman"/>
              </w:rPr>
            </w:pPr>
            <w:r w:rsidRPr="00645146">
              <w:rPr>
                <w:rFonts w:ascii="Times New Roman" w:hAnsi="Times New Roman" w:cs="Times New Roman"/>
                <w:lang w:val="kk-KZ"/>
              </w:rPr>
              <w:t>Ә</w:t>
            </w:r>
            <w:r>
              <w:rPr>
                <w:rFonts w:ascii="Times New Roman" w:hAnsi="Times New Roman" w:cs="Times New Roman"/>
                <w:lang w:val="kk-KZ"/>
              </w:rPr>
              <w:t xml:space="preserve">кімшілердің </w:t>
            </w:r>
            <w:r w:rsidRPr="00645146">
              <w:rPr>
                <w:rFonts w:ascii="Times New Roman" w:hAnsi="Times New Roman" w:cs="Times New Roman"/>
                <w:lang w:val="kk-KZ"/>
              </w:rPr>
              <w:t>және бағдарламашылардың қолжетімділігі Жеткізушінің осы техникалық ерекшеленімнің талаптарына сәйкес қызметтерді көрсету үшін еңбек ресурстарын уақытылы ұсыну мүмкіндігін білдіреді (жүйеге қашықтағы қолжетімділікті ұсыну арқылы)</w:t>
            </w:r>
            <w:r w:rsidRPr="00645146">
              <w:rPr>
                <w:rFonts w:ascii="Times New Roman" w:hAnsi="Times New Roman" w:cs="Times New Roman"/>
              </w:rPr>
              <w:t>.</w:t>
            </w:r>
          </w:p>
        </w:tc>
      </w:tr>
    </w:tbl>
    <w:p w14:paraId="4E32AF3C" w14:textId="77777777" w:rsidR="00EF57A3" w:rsidRPr="00DF1320" w:rsidRDefault="00EF57A3" w:rsidP="008C31B0">
      <w:pPr>
        <w:keepNext/>
        <w:spacing w:after="0" w:line="276" w:lineRule="auto"/>
        <w:jc w:val="both"/>
        <w:rPr>
          <w:rFonts w:ascii="Times New Roman" w:hAnsi="Times New Roman" w:cs="Times New Roman"/>
          <w:b/>
          <w:bCs/>
        </w:rPr>
      </w:pPr>
    </w:p>
    <w:p w14:paraId="097960AD" w14:textId="13D2590E" w:rsidR="00EF57A3" w:rsidRPr="00DF1320" w:rsidRDefault="00F83D26" w:rsidP="00D57828">
      <w:pPr>
        <w:pStyle w:val="af7"/>
        <w:keepNext/>
        <w:numPr>
          <w:ilvl w:val="0"/>
          <w:numId w:val="22"/>
        </w:numPr>
        <w:tabs>
          <w:tab w:val="left" w:pos="851"/>
        </w:tabs>
        <w:spacing w:after="0" w:line="276" w:lineRule="auto"/>
        <w:ind w:left="0" w:firstLine="567"/>
        <w:contextualSpacing w:val="0"/>
        <w:jc w:val="both"/>
        <w:rPr>
          <w:rFonts w:ascii="Times New Roman" w:hAnsi="Times New Roman" w:cs="Times New Roman"/>
          <w:b/>
          <w:bCs/>
        </w:rPr>
      </w:pPr>
      <w:r>
        <w:rPr>
          <w:rFonts w:ascii="Times New Roman" w:hAnsi="Times New Roman" w:cs="Times New Roman"/>
          <w:b/>
          <w:bCs/>
          <w:lang w:val="kk-KZ"/>
        </w:rPr>
        <w:t>Жауапкершілік салаларын ажыратып шектеуге қойылатын талаптар</w:t>
      </w:r>
    </w:p>
    <w:p w14:paraId="107E7217" w14:textId="77777777" w:rsidR="00EF57A3" w:rsidRPr="00DF1320" w:rsidRDefault="00EF57A3" w:rsidP="008C31B0">
      <w:pPr>
        <w:pStyle w:val="af7"/>
        <w:keepNext/>
        <w:spacing w:after="0" w:line="276" w:lineRule="auto"/>
        <w:ind w:left="0"/>
        <w:contextualSpacing w:val="0"/>
        <w:jc w:val="both"/>
        <w:rPr>
          <w:rFonts w:ascii="Times New Roman" w:hAnsi="Times New Roman" w:cs="Times New Roman"/>
          <w:b/>
          <w:bCs/>
        </w:rPr>
      </w:pPr>
    </w:p>
    <w:tbl>
      <w:tblPr>
        <w:tblW w:w="4897" w:type="pct"/>
        <w:tblInd w:w="-1" w:type="dxa"/>
        <w:tblLayout w:type="fixed"/>
        <w:tblCellMar>
          <w:top w:w="55" w:type="dxa"/>
          <w:left w:w="55" w:type="dxa"/>
          <w:bottom w:w="55" w:type="dxa"/>
          <w:right w:w="55" w:type="dxa"/>
        </w:tblCellMar>
        <w:tblLook w:val="0000" w:firstRow="0" w:lastRow="0" w:firstColumn="0" w:lastColumn="0" w:noHBand="0" w:noVBand="0"/>
      </w:tblPr>
      <w:tblGrid>
        <w:gridCol w:w="579"/>
        <w:gridCol w:w="8858"/>
      </w:tblGrid>
      <w:tr w:rsidR="00DE54D5" w:rsidRPr="00DF1320" w14:paraId="32AC0EB2" w14:textId="77777777" w:rsidTr="00DE54D5">
        <w:tc>
          <w:tcPr>
            <w:tcW w:w="307" w:type="pct"/>
            <w:tcBorders>
              <w:top w:val="single" w:sz="1" w:space="0" w:color="000000"/>
              <w:left w:val="single" w:sz="1" w:space="0" w:color="000000"/>
              <w:bottom w:val="single" w:sz="1" w:space="0" w:color="000000"/>
            </w:tcBorders>
            <w:shd w:val="clear" w:color="auto" w:fill="auto"/>
          </w:tcPr>
          <w:p w14:paraId="5DEB9A65" w14:textId="77777777" w:rsidR="00DE54D5" w:rsidRPr="00DF1320" w:rsidRDefault="00DE54D5" w:rsidP="008C31B0">
            <w:pPr>
              <w:pStyle w:val="aff2"/>
              <w:spacing w:after="0" w:line="276" w:lineRule="auto"/>
              <w:jc w:val="center"/>
              <w:rPr>
                <w:b/>
                <w:bCs/>
                <w:sz w:val="22"/>
                <w:szCs w:val="22"/>
              </w:rPr>
            </w:pPr>
            <w:r w:rsidRPr="00DF1320">
              <w:rPr>
                <w:b/>
                <w:bCs/>
                <w:sz w:val="22"/>
                <w:szCs w:val="22"/>
              </w:rPr>
              <w:t>№</w:t>
            </w:r>
          </w:p>
        </w:tc>
        <w:tc>
          <w:tcPr>
            <w:tcW w:w="4693" w:type="pct"/>
            <w:tcBorders>
              <w:top w:val="single" w:sz="1" w:space="0" w:color="000000"/>
              <w:left w:val="single" w:sz="1" w:space="0" w:color="000000"/>
              <w:bottom w:val="single" w:sz="1" w:space="0" w:color="000000"/>
              <w:right w:val="single" w:sz="1" w:space="0" w:color="000000"/>
            </w:tcBorders>
            <w:shd w:val="clear" w:color="auto" w:fill="auto"/>
          </w:tcPr>
          <w:p w14:paraId="328EFDD1" w14:textId="41A35EE0" w:rsidR="00DE54D5" w:rsidRPr="00DF1320" w:rsidRDefault="00416A35" w:rsidP="008C31B0">
            <w:pPr>
              <w:pStyle w:val="aff2"/>
              <w:spacing w:after="0" w:line="276" w:lineRule="auto"/>
              <w:jc w:val="center"/>
              <w:rPr>
                <w:sz w:val="22"/>
                <w:szCs w:val="22"/>
              </w:rPr>
            </w:pPr>
            <w:r>
              <w:rPr>
                <w:b/>
                <w:bCs/>
                <w:sz w:val="22"/>
                <w:szCs w:val="22"/>
              </w:rPr>
              <w:t>Талаптың мазмұны</w:t>
            </w:r>
          </w:p>
        </w:tc>
      </w:tr>
      <w:tr w:rsidR="00F83D26" w:rsidRPr="00DF1320" w14:paraId="06296302" w14:textId="77777777" w:rsidTr="00DE54D5">
        <w:tc>
          <w:tcPr>
            <w:tcW w:w="307" w:type="pct"/>
            <w:tcBorders>
              <w:left w:val="single" w:sz="1" w:space="0" w:color="000000"/>
              <w:bottom w:val="single" w:sz="1" w:space="0" w:color="000000"/>
            </w:tcBorders>
            <w:shd w:val="clear" w:color="auto" w:fill="auto"/>
            <w:vAlign w:val="center"/>
          </w:tcPr>
          <w:p w14:paraId="0DBC9F5B" w14:textId="77777777" w:rsidR="00F83D26" w:rsidRPr="00DF1320" w:rsidRDefault="00F83D26" w:rsidP="00F83D26">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1</w:t>
            </w:r>
          </w:p>
        </w:tc>
        <w:tc>
          <w:tcPr>
            <w:tcW w:w="4693" w:type="pct"/>
            <w:tcBorders>
              <w:left w:val="single" w:sz="1" w:space="0" w:color="000000"/>
              <w:bottom w:val="single" w:sz="1" w:space="0" w:color="000000"/>
              <w:right w:val="single" w:sz="1" w:space="0" w:color="000000"/>
            </w:tcBorders>
            <w:shd w:val="clear" w:color="auto" w:fill="auto"/>
          </w:tcPr>
          <w:p w14:paraId="183A0DA0" w14:textId="7DB36FC2" w:rsidR="00F83D26" w:rsidRPr="00DF1320" w:rsidRDefault="00F83D26" w:rsidP="00F83D26">
            <w:pPr>
              <w:spacing w:after="0" w:line="276" w:lineRule="auto"/>
              <w:jc w:val="both"/>
              <w:rPr>
                <w:rFonts w:ascii="Times New Roman" w:hAnsi="Times New Roman" w:cs="Times New Roman"/>
              </w:rPr>
            </w:pPr>
            <w:r w:rsidRPr="00645146">
              <w:rPr>
                <w:rFonts w:ascii="Times New Roman" w:hAnsi="Times New Roman" w:cs="Times New Roman"/>
                <w:b/>
                <w:lang w:val="kk-KZ"/>
              </w:rPr>
              <w:t>Жеткізушінің жауапкершілік аймағы</w:t>
            </w:r>
            <w:r w:rsidRPr="00645146">
              <w:rPr>
                <w:rFonts w:ascii="Times New Roman" w:hAnsi="Times New Roman" w:cs="Times New Roman"/>
              </w:rPr>
              <w:t>:</w:t>
            </w:r>
          </w:p>
        </w:tc>
      </w:tr>
      <w:tr w:rsidR="00F83D26" w:rsidRPr="00DF1320" w14:paraId="77C382F2" w14:textId="77777777" w:rsidTr="00DE54D5">
        <w:tc>
          <w:tcPr>
            <w:tcW w:w="307" w:type="pct"/>
            <w:tcBorders>
              <w:left w:val="single" w:sz="1" w:space="0" w:color="000000"/>
              <w:bottom w:val="single" w:sz="1" w:space="0" w:color="000000"/>
            </w:tcBorders>
            <w:shd w:val="clear" w:color="auto" w:fill="auto"/>
            <w:vAlign w:val="center"/>
          </w:tcPr>
          <w:p w14:paraId="7CC7F9D2"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1.1</w:t>
            </w:r>
          </w:p>
        </w:tc>
        <w:tc>
          <w:tcPr>
            <w:tcW w:w="4693" w:type="pct"/>
            <w:tcBorders>
              <w:left w:val="single" w:sz="1" w:space="0" w:color="000000"/>
              <w:bottom w:val="single" w:sz="1" w:space="0" w:color="000000"/>
              <w:right w:val="single" w:sz="1" w:space="0" w:color="000000"/>
            </w:tcBorders>
            <w:shd w:val="clear" w:color="auto" w:fill="auto"/>
          </w:tcPr>
          <w:p w14:paraId="1EC7F30A" w14:textId="33891A9D" w:rsidR="00F83D26" w:rsidRPr="00DF1320" w:rsidRDefault="00F83D26" w:rsidP="00F83D26">
            <w:pPr>
              <w:widowControl w:val="0"/>
              <w:tabs>
                <w:tab w:val="left" w:pos="315"/>
              </w:tabs>
              <w:spacing w:after="0" w:line="276" w:lineRule="auto"/>
              <w:jc w:val="both"/>
              <w:rPr>
                <w:rFonts w:ascii="Times New Roman" w:hAnsi="Times New Roman" w:cs="Times New Roman"/>
              </w:rPr>
            </w:pPr>
            <w:r w:rsidRPr="00645146">
              <w:rPr>
                <w:rFonts w:ascii="Times New Roman" w:hAnsi="Times New Roman" w:cs="Times New Roman"/>
                <w:lang w:val="kk-KZ"/>
              </w:rPr>
              <w:t>Жеткізуші шартқа және қабылдау-тапсыру актіне (актілеріне) сәйкес ол жеткізетін бағдарламалық қамтаманың қызмет етуі үшін шарттың талаптары шеңберінде жауапты болады</w:t>
            </w:r>
            <w:r w:rsidRPr="00645146">
              <w:rPr>
                <w:rFonts w:ascii="Times New Roman" w:hAnsi="Times New Roman" w:cs="Times New Roman"/>
              </w:rPr>
              <w:t>.</w:t>
            </w:r>
          </w:p>
        </w:tc>
      </w:tr>
      <w:tr w:rsidR="00F83D26" w:rsidRPr="00DF1320" w14:paraId="5EA57612" w14:textId="77777777" w:rsidTr="00DE54D5">
        <w:tc>
          <w:tcPr>
            <w:tcW w:w="307" w:type="pct"/>
            <w:tcBorders>
              <w:left w:val="single" w:sz="1" w:space="0" w:color="000000"/>
              <w:bottom w:val="single" w:sz="1" w:space="0" w:color="000000"/>
            </w:tcBorders>
            <w:shd w:val="clear" w:color="auto" w:fill="auto"/>
            <w:vAlign w:val="center"/>
          </w:tcPr>
          <w:p w14:paraId="22838696"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lastRenderedPageBreak/>
              <w:t>1.2</w:t>
            </w:r>
          </w:p>
        </w:tc>
        <w:tc>
          <w:tcPr>
            <w:tcW w:w="4693" w:type="pct"/>
            <w:tcBorders>
              <w:left w:val="single" w:sz="1" w:space="0" w:color="000000"/>
              <w:bottom w:val="single" w:sz="1" w:space="0" w:color="000000"/>
              <w:right w:val="single" w:sz="1" w:space="0" w:color="000000"/>
            </w:tcBorders>
            <w:shd w:val="clear" w:color="auto" w:fill="auto"/>
          </w:tcPr>
          <w:p w14:paraId="2ACEE7F5" w14:textId="72B34A96" w:rsidR="00F83D26" w:rsidRPr="00DF1320" w:rsidRDefault="00F83D26" w:rsidP="00F83D26">
            <w:pPr>
              <w:widowControl w:val="0"/>
              <w:tabs>
                <w:tab w:val="left" w:pos="315"/>
              </w:tabs>
              <w:spacing w:after="0" w:line="276" w:lineRule="auto"/>
              <w:jc w:val="both"/>
              <w:rPr>
                <w:rFonts w:ascii="Times New Roman" w:hAnsi="Times New Roman" w:cs="Times New Roman"/>
              </w:rPr>
            </w:pPr>
            <w:r w:rsidRPr="00645146">
              <w:rPr>
                <w:rFonts w:ascii="Times New Roman" w:hAnsi="Times New Roman" w:cs="Times New Roman"/>
                <w:lang w:val="kk-KZ"/>
              </w:rPr>
              <w:t>Жеткізуші шарттың талаптарынан туындайтын өзге де жауапкершілікті атқарады</w:t>
            </w:r>
            <w:r w:rsidRPr="00645146">
              <w:rPr>
                <w:rFonts w:ascii="Times New Roman" w:hAnsi="Times New Roman" w:cs="Times New Roman"/>
              </w:rPr>
              <w:t>.</w:t>
            </w:r>
          </w:p>
        </w:tc>
      </w:tr>
      <w:tr w:rsidR="00F83D26" w:rsidRPr="00DF1320" w14:paraId="2D3D4735" w14:textId="77777777" w:rsidTr="00DE54D5">
        <w:tc>
          <w:tcPr>
            <w:tcW w:w="307" w:type="pct"/>
            <w:tcBorders>
              <w:left w:val="single" w:sz="1" w:space="0" w:color="000000"/>
              <w:bottom w:val="single" w:sz="1" w:space="0" w:color="000000"/>
            </w:tcBorders>
            <w:shd w:val="clear" w:color="auto" w:fill="auto"/>
            <w:vAlign w:val="center"/>
          </w:tcPr>
          <w:p w14:paraId="0CAF891A"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1.3</w:t>
            </w:r>
          </w:p>
        </w:tc>
        <w:tc>
          <w:tcPr>
            <w:tcW w:w="4693" w:type="pct"/>
            <w:tcBorders>
              <w:left w:val="single" w:sz="1" w:space="0" w:color="000000"/>
              <w:bottom w:val="single" w:sz="1" w:space="0" w:color="000000"/>
              <w:right w:val="single" w:sz="1" w:space="0" w:color="000000"/>
            </w:tcBorders>
            <w:shd w:val="clear" w:color="auto" w:fill="auto"/>
          </w:tcPr>
          <w:p w14:paraId="452B67E3" w14:textId="5D404DD4" w:rsidR="00F83D26" w:rsidRPr="00DF1320" w:rsidRDefault="00F83D26" w:rsidP="00F83D26">
            <w:pPr>
              <w:widowControl w:val="0"/>
              <w:tabs>
                <w:tab w:val="left" w:pos="315"/>
              </w:tabs>
              <w:spacing w:after="0" w:line="276" w:lineRule="auto"/>
              <w:jc w:val="both"/>
              <w:rPr>
                <w:rFonts w:ascii="Times New Roman" w:hAnsi="Times New Roman" w:cs="Times New Roman"/>
              </w:rPr>
            </w:pPr>
            <w:r w:rsidRPr="00645146">
              <w:rPr>
                <w:rFonts w:ascii="Times New Roman" w:hAnsi="Times New Roman" w:cs="Times New Roman"/>
                <w:lang w:val="kk-KZ"/>
              </w:rPr>
              <w:t xml:space="preserve">Жеткізуші Тапсырыс берушінің және/немесе </w:t>
            </w:r>
            <w:r>
              <w:rPr>
                <w:rFonts w:ascii="Times New Roman" w:hAnsi="Times New Roman" w:cs="Times New Roman"/>
                <w:lang w:val="kk-KZ"/>
              </w:rPr>
              <w:t>жүйенің</w:t>
            </w:r>
            <w:r w:rsidRPr="00645146">
              <w:rPr>
                <w:rFonts w:ascii="Times New Roman" w:hAnsi="Times New Roman" w:cs="Times New Roman"/>
                <w:lang w:val="kk-KZ"/>
              </w:rPr>
              <w:t xml:space="preserve"> соңғы пайдаланушыларының өздерінің есептік деректерін сақтауы бойынша сақтық шараларын ұстанбағаны, оларды үшінші тұлғаларға бергені үшін, сондай-ақ Тапсырыс берушінің және/немесе </w:t>
            </w:r>
            <w:r>
              <w:rPr>
                <w:rFonts w:ascii="Times New Roman" w:hAnsi="Times New Roman" w:cs="Times New Roman"/>
                <w:lang w:val="kk-KZ"/>
              </w:rPr>
              <w:t xml:space="preserve">жүйенің </w:t>
            </w:r>
            <w:r w:rsidRPr="00645146">
              <w:rPr>
                <w:rFonts w:ascii="Times New Roman" w:hAnsi="Times New Roman" w:cs="Times New Roman"/>
                <w:lang w:val="kk-KZ"/>
              </w:rPr>
              <w:t>соңғы пайдаланушыларының қауіпсіздік талаптарын қанағаттандырмайтын құпиясөздерді пайдаланғаны үшін жауапты болмайды</w:t>
            </w:r>
            <w:r w:rsidRPr="00645146">
              <w:rPr>
                <w:rFonts w:ascii="Times New Roman" w:hAnsi="Times New Roman" w:cs="Times New Roman"/>
              </w:rPr>
              <w:t>.</w:t>
            </w:r>
          </w:p>
        </w:tc>
      </w:tr>
      <w:tr w:rsidR="00F83D26" w:rsidRPr="00DF1320" w14:paraId="5095D472" w14:textId="77777777" w:rsidTr="00DE54D5">
        <w:tc>
          <w:tcPr>
            <w:tcW w:w="307" w:type="pct"/>
            <w:tcBorders>
              <w:left w:val="single" w:sz="1" w:space="0" w:color="000000"/>
              <w:bottom w:val="single" w:sz="1" w:space="0" w:color="000000"/>
            </w:tcBorders>
            <w:shd w:val="clear" w:color="auto" w:fill="auto"/>
            <w:vAlign w:val="center"/>
          </w:tcPr>
          <w:p w14:paraId="22E18AA2"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1.4</w:t>
            </w:r>
          </w:p>
        </w:tc>
        <w:tc>
          <w:tcPr>
            <w:tcW w:w="4693" w:type="pct"/>
            <w:tcBorders>
              <w:left w:val="single" w:sz="1" w:space="0" w:color="000000"/>
              <w:bottom w:val="single" w:sz="1" w:space="0" w:color="000000"/>
              <w:right w:val="single" w:sz="1" w:space="0" w:color="000000"/>
            </w:tcBorders>
            <w:shd w:val="clear" w:color="auto" w:fill="auto"/>
          </w:tcPr>
          <w:p w14:paraId="41901C2D" w14:textId="3C88A59A" w:rsidR="00F83D26" w:rsidRPr="00DF1320" w:rsidRDefault="00F83D26" w:rsidP="00F83D26">
            <w:pPr>
              <w:widowControl w:val="0"/>
              <w:tabs>
                <w:tab w:val="left" w:pos="315"/>
              </w:tabs>
              <w:spacing w:after="0" w:line="276" w:lineRule="auto"/>
              <w:jc w:val="both"/>
              <w:rPr>
                <w:rFonts w:ascii="Times New Roman" w:hAnsi="Times New Roman" w:cs="Times New Roman"/>
                <w:lang w:val="kk-KZ"/>
              </w:rPr>
            </w:pPr>
            <w:r w:rsidRPr="00645146">
              <w:rPr>
                <w:rFonts w:ascii="Times New Roman" w:hAnsi="Times New Roman" w:cs="Times New Roman"/>
                <w:lang w:val="kk-KZ"/>
              </w:rPr>
              <w:t>Өтінімді кепілді түрде қарастырудың және оған жауап берудің белгіленген мерзімі: 3 жұмыс күні</w:t>
            </w:r>
          </w:p>
        </w:tc>
      </w:tr>
      <w:tr w:rsidR="00F83D26" w:rsidRPr="00DF1320" w14:paraId="299F8C8A" w14:textId="77777777" w:rsidTr="00DE54D5">
        <w:tc>
          <w:tcPr>
            <w:tcW w:w="307" w:type="pct"/>
            <w:tcBorders>
              <w:left w:val="single" w:sz="1" w:space="0" w:color="000000"/>
              <w:bottom w:val="single" w:sz="4" w:space="0" w:color="auto"/>
            </w:tcBorders>
            <w:shd w:val="clear" w:color="auto" w:fill="auto"/>
            <w:vAlign w:val="center"/>
          </w:tcPr>
          <w:p w14:paraId="1F03FB0C"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2</w:t>
            </w:r>
          </w:p>
        </w:tc>
        <w:tc>
          <w:tcPr>
            <w:tcW w:w="4693" w:type="pct"/>
            <w:tcBorders>
              <w:left w:val="single" w:sz="1" w:space="0" w:color="000000"/>
              <w:bottom w:val="single" w:sz="4" w:space="0" w:color="auto"/>
              <w:right w:val="single" w:sz="1" w:space="0" w:color="000000"/>
            </w:tcBorders>
            <w:shd w:val="clear" w:color="auto" w:fill="auto"/>
          </w:tcPr>
          <w:p w14:paraId="76C2C8D5" w14:textId="51246F52" w:rsidR="00F83D26" w:rsidRPr="00DF1320" w:rsidRDefault="00F83D26" w:rsidP="00F83D26">
            <w:pPr>
              <w:spacing w:after="0" w:line="276" w:lineRule="auto"/>
              <w:jc w:val="both"/>
              <w:rPr>
                <w:rFonts w:ascii="Times New Roman" w:hAnsi="Times New Roman" w:cs="Times New Roman"/>
              </w:rPr>
            </w:pPr>
            <w:r w:rsidRPr="00645146">
              <w:rPr>
                <w:rFonts w:ascii="Times New Roman" w:hAnsi="Times New Roman" w:cs="Times New Roman"/>
                <w:b/>
                <w:lang w:val="kk-KZ"/>
              </w:rPr>
              <w:t>Тапсырыс берушінің жауапкершілік аймағы</w:t>
            </w:r>
            <w:r w:rsidRPr="00645146">
              <w:rPr>
                <w:rFonts w:ascii="Times New Roman" w:hAnsi="Times New Roman" w:cs="Times New Roman"/>
                <w:b/>
              </w:rPr>
              <w:t>:</w:t>
            </w:r>
          </w:p>
        </w:tc>
      </w:tr>
      <w:tr w:rsidR="00F83D26" w:rsidRPr="00E7341E" w14:paraId="29A77C58" w14:textId="77777777" w:rsidTr="00DE54D5">
        <w:tc>
          <w:tcPr>
            <w:tcW w:w="307" w:type="pct"/>
            <w:tcBorders>
              <w:top w:val="single" w:sz="4" w:space="0" w:color="auto"/>
              <w:left w:val="single" w:sz="2" w:space="0" w:color="000000"/>
              <w:bottom w:val="single" w:sz="2" w:space="0" w:color="000000"/>
              <w:right w:val="single" w:sz="2" w:space="0" w:color="000000"/>
            </w:tcBorders>
            <w:shd w:val="clear" w:color="auto" w:fill="auto"/>
            <w:vAlign w:val="center"/>
          </w:tcPr>
          <w:p w14:paraId="68DF5908" w14:textId="77777777" w:rsidR="00F83D26" w:rsidRPr="00DF1320" w:rsidRDefault="00F83D26" w:rsidP="00F83D26">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2.1</w:t>
            </w:r>
          </w:p>
        </w:tc>
        <w:tc>
          <w:tcPr>
            <w:tcW w:w="4693" w:type="pct"/>
            <w:tcBorders>
              <w:top w:val="single" w:sz="4" w:space="0" w:color="auto"/>
              <w:left w:val="single" w:sz="2" w:space="0" w:color="000000"/>
              <w:bottom w:val="single" w:sz="2" w:space="0" w:color="000000"/>
              <w:right w:val="single" w:sz="2" w:space="0" w:color="000000"/>
            </w:tcBorders>
            <w:shd w:val="clear" w:color="auto" w:fill="auto"/>
          </w:tcPr>
          <w:p w14:paraId="5B676C02" w14:textId="1A407916" w:rsidR="00F83D26" w:rsidRPr="00F83D26" w:rsidRDefault="00F83D26" w:rsidP="00F83D26">
            <w:pPr>
              <w:spacing w:after="0" w:line="276" w:lineRule="auto"/>
              <w:jc w:val="both"/>
              <w:rPr>
                <w:rFonts w:ascii="Times New Roman" w:hAnsi="Times New Roman" w:cs="Times New Roman"/>
                <w:lang w:val="en-US"/>
              </w:rPr>
            </w:pPr>
            <w:r w:rsidRPr="00645146">
              <w:rPr>
                <w:rFonts w:ascii="Times New Roman" w:hAnsi="Times New Roman" w:cs="Times New Roman"/>
                <w:bCs/>
                <w:lang w:val="kk-KZ"/>
              </w:rPr>
              <w:t>Тапсырыс беруші жүйенің жұмыс істеуі үшін пайдаланылатын сервердің (серверлердің) аппараттық қамтамасының дұрыс қызмет етуі үшін, пайдалану жөніндегі тиісті жетекшіліктердің шеңберінде жауапты болады</w:t>
            </w:r>
            <w:r w:rsidRPr="00645146">
              <w:rPr>
                <w:rFonts w:ascii="Times New Roman" w:hAnsi="Times New Roman" w:cs="Times New Roman"/>
                <w:lang w:val="en-US"/>
              </w:rPr>
              <w:t>.</w:t>
            </w:r>
          </w:p>
        </w:tc>
      </w:tr>
      <w:tr w:rsidR="00F83D26" w:rsidRPr="00E7341E" w14:paraId="6382362F" w14:textId="77777777" w:rsidTr="00DE54D5">
        <w:tc>
          <w:tcPr>
            <w:tcW w:w="307" w:type="pct"/>
            <w:tcBorders>
              <w:top w:val="single" w:sz="2" w:space="0" w:color="000000"/>
              <w:left w:val="single" w:sz="1" w:space="0" w:color="000000"/>
              <w:bottom w:val="single" w:sz="1" w:space="0" w:color="000000"/>
            </w:tcBorders>
            <w:shd w:val="clear" w:color="auto" w:fill="auto"/>
            <w:vAlign w:val="center"/>
          </w:tcPr>
          <w:p w14:paraId="1959F9DD" w14:textId="77777777" w:rsidR="00F83D26" w:rsidRPr="00DF1320" w:rsidRDefault="00F83D26" w:rsidP="00F83D26">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2.2</w:t>
            </w:r>
          </w:p>
        </w:tc>
        <w:tc>
          <w:tcPr>
            <w:tcW w:w="4693" w:type="pct"/>
            <w:tcBorders>
              <w:top w:val="single" w:sz="2" w:space="0" w:color="000000"/>
              <w:left w:val="single" w:sz="1" w:space="0" w:color="000000"/>
              <w:bottom w:val="single" w:sz="1" w:space="0" w:color="000000"/>
              <w:right w:val="single" w:sz="1" w:space="0" w:color="000000"/>
            </w:tcBorders>
            <w:shd w:val="clear" w:color="auto" w:fill="auto"/>
          </w:tcPr>
          <w:p w14:paraId="2BD3481C" w14:textId="4F0C96A0" w:rsidR="00F83D26" w:rsidRPr="00F83D26" w:rsidRDefault="00F83D26" w:rsidP="00F83D26">
            <w:pPr>
              <w:spacing w:after="0" w:line="276" w:lineRule="auto"/>
              <w:jc w:val="both"/>
              <w:rPr>
                <w:rFonts w:ascii="Times New Roman" w:hAnsi="Times New Roman" w:cs="Times New Roman"/>
                <w:lang w:val="en-US"/>
              </w:rPr>
            </w:pPr>
            <w:r w:rsidRPr="00645146">
              <w:rPr>
                <w:rFonts w:ascii="Times New Roman" w:hAnsi="Times New Roman" w:cs="Times New Roman"/>
                <w:bCs/>
                <w:lang w:val="kk-KZ"/>
              </w:rPr>
              <w:t>Тапсырыс беруші орындаушымен жеткізілетін бағдарламалық қамтамадан басқа, жүйенің жұмыс істеуі үшін пайдаланылатын сервердің (серверлердің) аппараттық қамтамасының дұрыс қызмет етуі үшін, пайдалану жөніндегі тиісті жетекшіліктердің шеңберінде жауапты болады</w:t>
            </w:r>
            <w:r w:rsidRPr="00645146">
              <w:rPr>
                <w:rFonts w:ascii="Times New Roman" w:hAnsi="Times New Roman" w:cs="Times New Roman"/>
                <w:lang w:val="kk-KZ"/>
              </w:rPr>
              <w:t>.</w:t>
            </w:r>
          </w:p>
        </w:tc>
      </w:tr>
      <w:tr w:rsidR="00F83D26" w:rsidRPr="00E7341E" w14:paraId="6278AD8A" w14:textId="77777777" w:rsidTr="00DE54D5">
        <w:tc>
          <w:tcPr>
            <w:tcW w:w="307" w:type="pct"/>
            <w:tcBorders>
              <w:left w:val="single" w:sz="1" w:space="0" w:color="000000"/>
              <w:bottom w:val="single" w:sz="1" w:space="0" w:color="000000"/>
            </w:tcBorders>
            <w:shd w:val="clear" w:color="auto" w:fill="auto"/>
            <w:vAlign w:val="center"/>
          </w:tcPr>
          <w:p w14:paraId="15658504" w14:textId="77777777" w:rsidR="00F83D26" w:rsidRPr="00DF1320" w:rsidRDefault="00F83D26" w:rsidP="00F83D26">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2.3</w:t>
            </w:r>
          </w:p>
        </w:tc>
        <w:tc>
          <w:tcPr>
            <w:tcW w:w="4693" w:type="pct"/>
            <w:tcBorders>
              <w:left w:val="single" w:sz="1" w:space="0" w:color="000000"/>
              <w:bottom w:val="single" w:sz="1" w:space="0" w:color="000000"/>
              <w:right w:val="single" w:sz="1" w:space="0" w:color="000000"/>
            </w:tcBorders>
            <w:shd w:val="clear" w:color="auto" w:fill="auto"/>
          </w:tcPr>
          <w:p w14:paraId="72AC990E" w14:textId="33B54BB7" w:rsidR="00F83D26" w:rsidRPr="00F83D26" w:rsidRDefault="00F83D26" w:rsidP="00F83D26">
            <w:pPr>
              <w:widowControl w:val="0"/>
              <w:tabs>
                <w:tab w:val="left" w:pos="315"/>
                <w:tab w:val="left" w:pos="750"/>
              </w:tabs>
              <w:spacing w:after="0" w:line="276" w:lineRule="auto"/>
              <w:jc w:val="both"/>
              <w:rPr>
                <w:rFonts w:ascii="Times New Roman" w:hAnsi="Times New Roman" w:cs="Times New Roman"/>
                <w:lang w:val="en-US"/>
              </w:rPr>
            </w:pPr>
            <w:r w:rsidRPr="00645146">
              <w:rPr>
                <w:rFonts w:ascii="Times New Roman" w:hAnsi="Times New Roman" w:cs="Times New Roman"/>
                <w:bCs/>
                <w:lang w:val="kk-KZ"/>
              </w:rPr>
              <w:t>Тапсырыс беруші деректерді беру желілерінің, олардың құрамды компоненттерінің және пайдаланушылардың жүйеге қолжетімділігі үшін, сондай-ақ жүйенің жұмыс қабілеттілігін қамтамасыз ету үшін қажетті бағдарламалық қамтаманың нормативті қызмет етуін қамтамасыз етеді</w:t>
            </w:r>
            <w:r w:rsidRPr="00645146">
              <w:rPr>
                <w:rFonts w:ascii="Times New Roman" w:hAnsi="Times New Roman" w:cs="Times New Roman"/>
                <w:lang w:val="en-US"/>
              </w:rPr>
              <w:t>.</w:t>
            </w:r>
          </w:p>
        </w:tc>
      </w:tr>
      <w:tr w:rsidR="00F83D26" w:rsidRPr="00E7341E" w14:paraId="76FBBAE8" w14:textId="77777777" w:rsidTr="00DE54D5">
        <w:tc>
          <w:tcPr>
            <w:tcW w:w="307" w:type="pct"/>
            <w:tcBorders>
              <w:left w:val="single" w:sz="1" w:space="0" w:color="000000"/>
              <w:bottom w:val="single" w:sz="1" w:space="0" w:color="000000"/>
            </w:tcBorders>
            <w:shd w:val="clear" w:color="auto" w:fill="auto"/>
            <w:vAlign w:val="center"/>
          </w:tcPr>
          <w:p w14:paraId="4AA65FEC" w14:textId="77777777" w:rsidR="00F83D26" w:rsidRPr="00DF1320" w:rsidRDefault="00F83D26" w:rsidP="00F83D26">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2.4</w:t>
            </w:r>
          </w:p>
        </w:tc>
        <w:tc>
          <w:tcPr>
            <w:tcW w:w="4693" w:type="pct"/>
            <w:tcBorders>
              <w:left w:val="single" w:sz="1" w:space="0" w:color="000000"/>
              <w:bottom w:val="single" w:sz="1" w:space="0" w:color="000000"/>
              <w:right w:val="single" w:sz="1" w:space="0" w:color="000000"/>
            </w:tcBorders>
            <w:shd w:val="clear" w:color="auto" w:fill="auto"/>
          </w:tcPr>
          <w:p w14:paraId="6BBAC3F0" w14:textId="583D3ED3" w:rsidR="00F83D26" w:rsidRPr="00F83D26" w:rsidRDefault="00F83D26" w:rsidP="00F83D26">
            <w:pPr>
              <w:widowControl w:val="0"/>
              <w:tabs>
                <w:tab w:val="left" w:pos="315"/>
                <w:tab w:val="left" w:pos="750"/>
              </w:tabs>
              <w:spacing w:after="0" w:line="276" w:lineRule="auto"/>
              <w:jc w:val="both"/>
              <w:rPr>
                <w:rFonts w:ascii="Times New Roman" w:hAnsi="Times New Roman" w:cs="Times New Roman"/>
                <w:lang w:val="en-US"/>
              </w:rPr>
            </w:pPr>
            <w:r w:rsidRPr="00645146">
              <w:rPr>
                <w:rFonts w:ascii="Times New Roman" w:hAnsi="Times New Roman" w:cs="Times New Roman"/>
                <w:bCs/>
                <w:lang w:val="kk-KZ"/>
              </w:rPr>
              <w:t>Тапсырыс беруші пайдаланушылардың жүйеге қолжетімділігі үшін және олардың жүйені пайдаланумен байланысты өздерінің міндеттерін орындауы үшін қажетті клиенттік бағдарламалық қамтаманың нормативті қызмет етуін қамтамасыз етеді</w:t>
            </w:r>
            <w:r w:rsidRPr="00645146">
              <w:rPr>
                <w:rFonts w:ascii="Times New Roman" w:hAnsi="Times New Roman" w:cs="Times New Roman"/>
                <w:lang w:val="kk-KZ"/>
              </w:rPr>
              <w:t>.</w:t>
            </w:r>
          </w:p>
        </w:tc>
      </w:tr>
      <w:tr w:rsidR="00F83D26" w:rsidRPr="00DF1320" w14:paraId="438A3898" w14:textId="77777777" w:rsidTr="00DE54D5">
        <w:tc>
          <w:tcPr>
            <w:tcW w:w="307" w:type="pct"/>
            <w:tcBorders>
              <w:left w:val="single" w:sz="1" w:space="0" w:color="000000"/>
            </w:tcBorders>
            <w:shd w:val="clear" w:color="auto" w:fill="auto"/>
            <w:vAlign w:val="center"/>
          </w:tcPr>
          <w:p w14:paraId="323E45B3" w14:textId="77777777" w:rsidR="00F83D26" w:rsidRPr="00DF1320" w:rsidRDefault="00F83D26" w:rsidP="00F83D26">
            <w:pPr>
              <w:spacing w:after="0" w:line="276" w:lineRule="auto"/>
              <w:jc w:val="center"/>
              <w:rPr>
                <w:rFonts w:ascii="Times New Roman" w:hAnsi="Times New Roman" w:cs="Times New Roman"/>
                <w:lang w:val="en-US"/>
              </w:rPr>
            </w:pPr>
            <w:r w:rsidRPr="00DF1320">
              <w:rPr>
                <w:rFonts w:ascii="Times New Roman" w:hAnsi="Times New Roman" w:cs="Times New Roman"/>
                <w:lang w:val="en-US"/>
              </w:rPr>
              <w:t>3</w:t>
            </w:r>
          </w:p>
        </w:tc>
        <w:tc>
          <w:tcPr>
            <w:tcW w:w="4693" w:type="pct"/>
            <w:tcBorders>
              <w:left w:val="single" w:sz="1" w:space="0" w:color="000000"/>
              <w:right w:val="single" w:sz="1" w:space="0" w:color="000000"/>
            </w:tcBorders>
            <w:shd w:val="clear" w:color="auto" w:fill="auto"/>
          </w:tcPr>
          <w:p w14:paraId="1A04C1C4" w14:textId="56576968" w:rsidR="00F83D26" w:rsidRPr="00DF1320" w:rsidRDefault="00F83D26" w:rsidP="00F83D26">
            <w:pPr>
              <w:widowControl w:val="0"/>
              <w:tabs>
                <w:tab w:val="left" w:pos="315"/>
              </w:tabs>
              <w:spacing w:after="0" w:line="276" w:lineRule="auto"/>
              <w:rPr>
                <w:rFonts w:ascii="Times New Roman" w:hAnsi="Times New Roman" w:cs="Times New Roman"/>
                <w:b/>
              </w:rPr>
            </w:pPr>
            <w:r w:rsidRPr="00645146">
              <w:rPr>
                <w:rFonts w:ascii="Times New Roman" w:hAnsi="Times New Roman" w:cs="Times New Roman"/>
                <w:b/>
                <w:lang w:val="kk-KZ"/>
              </w:rPr>
              <w:t>Бірлесе жауап қайтару</w:t>
            </w:r>
            <w:r w:rsidRPr="00645146">
              <w:rPr>
                <w:rFonts w:ascii="Times New Roman" w:hAnsi="Times New Roman" w:cs="Times New Roman"/>
                <w:b/>
              </w:rPr>
              <w:t>:</w:t>
            </w:r>
          </w:p>
        </w:tc>
      </w:tr>
      <w:tr w:rsidR="00F83D26" w:rsidRPr="00DF1320" w14:paraId="1A036221" w14:textId="77777777" w:rsidTr="00DE54D5">
        <w:tc>
          <w:tcPr>
            <w:tcW w:w="307" w:type="pct"/>
            <w:tcBorders>
              <w:left w:val="single" w:sz="1" w:space="0" w:color="000000"/>
            </w:tcBorders>
            <w:shd w:val="clear" w:color="auto" w:fill="auto"/>
            <w:vAlign w:val="center"/>
          </w:tcPr>
          <w:p w14:paraId="28AA087F"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3.1</w:t>
            </w:r>
          </w:p>
        </w:tc>
        <w:tc>
          <w:tcPr>
            <w:tcW w:w="4693" w:type="pct"/>
            <w:tcBorders>
              <w:left w:val="single" w:sz="1" w:space="0" w:color="000000"/>
              <w:right w:val="single" w:sz="1" w:space="0" w:color="000000"/>
            </w:tcBorders>
            <w:shd w:val="clear" w:color="auto" w:fill="auto"/>
          </w:tcPr>
          <w:p w14:paraId="1E14AB7B" w14:textId="5AF07D34" w:rsidR="00F83D26" w:rsidRPr="00DF1320" w:rsidRDefault="00F83D26" w:rsidP="00F83D26">
            <w:pPr>
              <w:widowControl w:val="0"/>
              <w:tabs>
                <w:tab w:val="left" w:pos="315"/>
              </w:tabs>
              <w:spacing w:after="0" w:line="276" w:lineRule="auto"/>
              <w:jc w:val="both"/>
              <w:rPr>
                <w:rFonts w:ascii="Times New Roman" w:hAnsi="Times New Roman" w:cs="Times New Roman"/>
              </w:rPr>
            </w:pPr>
            <w:r w:rsidRPr="00645146">
              <w:rPr>
                <w:rFonts w:ascii="Times New Roman" w:hAnsi="Times New Roman" w:cs="Times New Roman"/>
                <w:lang w:val="kk-KZ"/>
              </w:rPr>
              <w:t>Жеткізуші Тапсырыс берушімен бірге екі тараптың да жоспарлы не болмаса жоспардан тыс жұмыстарын жүргізу кезінде туындаған немесе әлеуетті мәселелеріне уақытылы жауап қайтаруы тиіс, әрі бұл ретте жауапкершілік аймақтарын сақтауы тиіс</w:t>
            </w:r>
            <w:r w:rsidRPr="00645146">
              <w:rPr>
                <w:rFonts w:ascii="Times New Roman" w:hAnsi="Times New Roman" w:cs="Times New Roman"/>
              </w:rPr>
              <w:t>;</w:t>
            </w:r>
          </w:p>
        </w:tc>
      </w:tr>
      <w:tr w:rsidR="00F83D26" w:rsidRPr="00DF1320" w14:paraId="2F1A629F" w14:textId="77777777" w:rsidTr="00DE54D5">
        <w:tc>
          <w:tcPr>
            <w:tcW w:w="307" w:type="pct"/>
            <w:tcBorders>
              <w:left w:val="single" w:sz="1" w:space="0" w:color="000000"/>
              <w:bottom w:val="single" w:sz="1" w:space="0" w:color="000000"/>
            </w:tcBorders>
            <w:shd w:val="clear" w:color="auto" w:fill="auto"/>
            <w:vAlign w:val="center"/>
          </w:tcPr>
          <w:p w14:paraId="0ED85AAB" w14:textId="77777777" w:rsidR="00F83D26" w:rsidRPr="00DF1320" w:rsidRDefault="00F83D26" w:rsidP="00F83D26">
            <w:pPr>
              <w:spacing w:after="0" w:line="276" w:lineRule="auto"/>
              <w:jc w:val="center"/>
              <w:rPr>
                <w:rFonts w:ascii="Times New Roman" w:hAnsi="Times New Roman" w:cs="Times New Roman"/>
              </w:rPr>
            </w:pPr>
            <w:r w:rsidRPr="00DF1320">
              <w:rPr>
                <w:rFonts w:ascii="Times New Roman" w:hAnsi="Times New Roman" w:cs="Times New Roman"/>
              </w:rPr>
              <w:t>3.2</w:t>
            </w:r>
          </w:p>
        </w:tc>
        <w:tc>
          <w:tcPr>
            <w:tcW w:w="4693" w:type="pct"/>
            <w:tcBorders>
              <w:left w:val="single" w:sz="1" w:space="0" w:color="000000"/>
              <w:bottom w:val="single" w:sz="1" w:space="0" w:color="000000"/>
              <w:right w:val="single" w:sz="1" w:space="0" w:color="000000"/>
            </w:tcBorders>
            <w:shd w:val="clear" w:color="auto" w:fill="auto"/>
          </w:tcPr>
          <w:p w14:paraId="1D1AFAF6" w14:textId="398B800D" w:rsidR="00F83D26" w:rsidRPr="00DF1320" w:rsidRDefault="00F83D26" w:rsidP="00F83D26">
            <w:pPr>
              <w:widowControl w:val="0"/>
              <w:tabs>
                <w:tab w:val="left" w:pos="315"/>
              </w:tabs>
              <w:spacing w:after="0" w:line="276" w:lineRule="auto"/>
              <w:jc w:val="both"/>
              <w:rPr>
                <w:rFonts w:ascii="Times New Roman" w:hAnsi="Times New Roman" w:cs="Times New Roman"/>
                <w:b/>
                <w:bCs/>
              </w:rPr>
            </w:pPr>
            <w:r w:rsidRPr="00645146">
              <w:rPr>
                <w:rFonts w:ascii="Times New Roman" w:hAnsi="Times New Roman" w:cs="Times New Roman"/>
                <w:lang w:val="kk-KZ"/>
              </w:rPr>
              <w:t xml:space="preserve">Тікелей Жеткізушімен жүйеге өзгерістер енгізуді көздейтін қызметтер кем дегенде Тапсырыс берушіден Жеткізушіге </w:t>
            </w:r>
            <w:r w:rsidRPr="00645146">
              <w:rPr>
                <w:rFonts w:ascii="Times New Roman" w:hAnsi="Times New Roman" w:cs="Times New Roman"/>
                <w:lang w:val="en-US"/>
              </w:rPr>
              <w:t>support</w:t>
            </w:r>
            <w:r w:rsidRPr="00645146">
              <w:rPr>
                <w:rFonts w:ascii="Times New Roman" w:hAnsi="Times New Roman" w:cs="Times New Roman"/>
                <w:lang w:val="kk-KZ"/>
              </w:rPr>
              <w:t>-жүйеде электрондық сұраныммен (өтініммен) расталуы тиіс</w:t>
            </w:r>
            <w:r w:rsidRPr="00645146">
              <w:rPr>
                <w:rFonts w:ascii="Times New Roman" w:hAnsi="Times New Roman" w:cs="Times New Roman"/>
              </w:rPr>
              <w:t>.</w:t>
            </w:r>
          </w:p>
        </w:tc>
      </w:tr>
    </w:tbl>
    <w:p w14:paraId="22462A88" w14:textId="77777777" w:rsidR="00EF57A3" w:rsidRPr="00DF1320" w:rsidRDefault="00EF57A3" w:rsidP="008C31B0">
      <w:pPr>
        <w:pStyle w:val="af7"/>
        <w:keepNext/>
        <w:spacing w:after="0" w:line="276" w:lineRule="auto"/>
        <w:ind w:left="0"/>
        <w:contextualSpacing w:val="0"/>
        <w:jc w:val="both"/>
        <w:rPr>
          <w:rFonts w:ascii="Times New Roman" w:hAnsi="Times New Roman" w:cs="Times New Roman"/>
          <w:b/>
          <w:bCs/>
        </w:rPr>
      </w:pPr>
    </w:p>
    <w:p w14:paraId="78DA62CB" w14:textId="4A21F506" w:rsidR="00EF57A3" w:rsidRPr="00DF1320" w:rsidRDefault="00F83D26" w:rsidP="00D57828">
      <w:pPr>
        <w:pStyle w:val="af7"/>
        <w:keepNext/>
        <w:numPr>
          <w:ilvl w:val="0"/>
          <w:numId w:val="22"/>
        </w:numPr>
        <w:tabs>
          <w:tab w:val="left" w:pos="851"/>
        </w:tabs>
        <w:spacing w:after="0" w:line="276" w:lineRule="auto"/>
        <w:ind w:left="0" w:firstLine="567"/>
        <w:contextualSpacing w:val="0"/>
        <w:jc w:val="both"/>
        <w:rPr>
          <w:rFonts w:ascii="Times New Roman" w:hAnsi="Times New Roman" w:cs="Times New Roman"/>
          <w:b/>
          <w:bCs/>
        </w:rPr>
      </w:pPr>
      <w:r>
        <w:rPr>
          <w:rFonts w:ascii="Times New Roman" w:hAnsi="Times New Roman" w:cs="Times New Roman"/>
          <w:b/>
          <w:bCs/>
          <w:lang w:val="kk-KZ"/>
        </w:rPr>
        <w:t>Жалпы талаптар</w:t>
      </w:r>
      <w:r w:rsidRPr="00DF1320">
        <w:rPr>
          <w:rFonts w:ascii="Times New Roman" w:hAnsi="Times New Roman" w:cs="Times New Roman"/>
          <w:b/>
          <w:bCs/>
        </w:rPr>
        <w:t xml:space="preserve"> </w:t>
      </w:r>
    </w:p>
    <w:p w14:paraId="6D0CF935" w14:textId="77777777" w:rsidR="00EF57A3" w:rsidRPr="00DF1320" w:rsidRDefault="00EF57A3" w:rsidP="008C31B0">
      <w:pPr>
        <w:keepNext/>
        <w:spacing w:after="0" w:line="276" w:lineRule="auto"/>
        <w:jc w:val="both"/>
        <w:rPr>
          <w:rFonts w:ascii="Times New Roman" w:hAnsi="Times New Roman" w:cs="Times New Roman"/>
          <w:b/>
          <w:bCs/>
        </w:rPr>
      </w:pPr>
    </w:p>
    <w:tbl>
      <w:tblPr>
        <w:tblW w:w="4862" w:type="pct"/>
        <w:tblLayout w:type="fixed"/>
        <w:tblCellMar>
          <w:top w:w="55" w:type="dxa"/>
          <w:left w:w="55" w:type="dxa"/>
          <w:bottom w:w="55" w:type="dxa"/>
          <w:right w:w="55" w:type="dxa"/>
        </w:tblCellMar>
        <w:tblLook w:val="0000" w:firstRow="0" w:lastRow="0" w:firstColumn="0" w:lastColumn="0" w:noHBand="0" w:noVBand="0"/>
      </w:tblPr>
      <w:tblGrid>
        <w:gridCol w:w="130"/>
        <w:gridCol w:w="623"/>
        <w:gridCol w:w="8618"/>
      </w:tblGrid>
      <w:tr w:rsidR="00C034CE" w:rsidRPr="00A67BB0" w14:paraId="6FFEA472" w14:textId="77777777" w:rsidTr="00F83D26">
        <w:tc>
          <w:tcPr>
            <w:tcW w:w="69" w:type="pct"/>
            <w:shd w:val="clear" w:color="auto" w:fill="auto"/>
          </w:tcPr>
          <w:p w14:paraId="25C16303" w14:textId="77777777" w:rsidR="00C034CE" w:rsidRPr="00A67BB0" w:rsidRDefault="00C034CE" w:rsidP="002B2BA8">
            <w:pPr>
              <w:pStyle w:val="aff2"/>
              <w:spacing w:after="0" w:line="264" w:lineRule="auto"/>
              <w:ind w:firstLine="567"/>
              <w:rPr>
                <w:sz w:val="22"/>
                <w:szCs w:val="22"/>
              </w:rPr>
            </w:pPr>
          </w:p>
        </w:tc>
        <w:tc>
          <w:tcPr>
            <w:tcW w:w="333" w:type="pct"/>
            <w:tcBorders>
              <w:top w:val="single" w:sz="1" w:space="0" w:color="000000"/>
              <w:left w:val="single" w:sz="1" w:space="0" w:color="000000"/>
              <w:bottom w:val="single" w:sz="1" w:space="0" w:color="000000"/>
            </w:tcBorders>
            <w:shd w:val="clear" w:color="auto" w:fill="auto"/>
          </w:tcPr>
          <w:p w14:paraId="07002E34" w14:textId="77777777" w:rsidR="00C034CE" w:rsidRPr="00A67BB0" w:rsidRDefault="00C034CE" w:rsidP="002B2BA8">
            <w:pPr>
              <w:pStyle w:val="aff2"/>
              <w:spacing w:after="0" w:line="264" w:lineRule="auto"/>
              <w:jc w:val="center"/>
              <w:rPr>
                <w:b/>
                <w:bCs/>
                <w:sz w:val="22"/>
                <w:szCs w:val="22"/>
              </w:rPr>
            </w:pPr>
            <w:r w:rsidRPr="00A67BB0">
              <w:rPr>
                <w:b/>
                <w:bCs/>
                <w:sz w:val="22"/>
                <w:szCs w:val="22"/>
              </w:rPr>
              <w:t>№</w:t>
            </w:r>
          </w:p>
        </w:tc>
        <w:tc>
          <w:tcPr>
            <w:tcW w:w="4598" w:type="pct"/>
            <w:tcBorders>
              <w:top w:val="single" w:sz="1" w:space="0" w:color="000000"/>
              <w:left w:val="single" w:sz="1" w:space="0" w:color="000000"/>
              <w:bottom w:val="single" w:sz="1" w:space="0" w:color="000000"/>
              <w:right w:val="single" w:sz="1" w:space="0" w:color="000000"/>
            </w:tcBorders>
            <w:shd w:val="clear" w:color="auto" w:fill="auto"/>
          </w:tcPr>
          <w:p w14:paraId="2CF938A4" w14:textId="23907E69" w:rsidR="00C034CE" w:rsidRPr="00A67BB0" w:rsidRDefault="00416A35" w:rsidP="002B2BA8">
            <w:pPr>
              <w:pStyle w:val="aff2"/>
              <w:spacing w:after="0" w:line="264" w:lineRule="auto"/>
              <w:ind w:firstLine="567"/>
              <w:jc w:val="center"/>
              <w:rPr>
                <w:sz w:val="22"/>
                <w:szCs w:val="22"/>
              </w:rPr>
            </w:pPr>
            <w:r>
              <w:rPr>
                <w:b/>
                <w:bCs/>
                <w:sz w:val="22"/>
                <w:szCs w:val="22"/>
              </w:rPr>
              <w:t>Талаптың мазмұны</w:t>
            </w:r>
          </w:p>
        </w:tc>
      </w:tr>
      <w:tr w:rsidR="00F83D26" w:rsidRPr="00E7341E" w14:paraId="73BC3179" w14:textId="77777777" w:rsidTr="00F83D26">
        <w:tc>
          <w:tcPr>
            <w:tcW w:w="69" w:type="pct"/>
            <w:shd w:val="clear" w:color="auto" w:fill="auto"/>
          </w:tcPr>
          <w:p w14:paraId="16F7A473" w14:textId="77777777" w:rsidR="00F83D26" w:rsidRPr="00A67BB0" w:rsidRDefault="00F83D26" w:rsidP="00F83D26">
            <w:pPr>
              <w:pStyle w:val="aff2"/>
              <w:spacing w:after="0" w:line="264" w:lineRule="auto"/>
              <w:ind w:firstLine="567"/>
              <w:rPr>
                <w:sz w:val="22"/>
                <w:szCs w:val="22"/>
              </w:rPr>
            </w:pPr>
          </w:p>
        </w:tc>
        <w:tc>
          <w:tcPr>
            <w:tcW w:w="333" w:type="pct"/>
            <w:tcBorders>
              <w:left w:val="single" w:sz="1" w:space="0" w:color="000000"/>
              <w:bottom w:val="single" w:sz="1" w:space="0" w:color="000000"/>
            </w:tcBorders>
            <w:shd w:val="clear" w:color="auto" w:fill="auto"/>
            <w:vAlign w:val="center"/>
          </w:tcPr>
          <w:p w14:paraId="356C8D25" w14:textId="77777777" w:rsidR="00F83D26" w:rsidRPr="00A67BB0" w:rsidRDefault="00F83D26" w:rsidP="00F83D26">
            <w:pPr>
              <w:spacing w:after="0" w:line="264" w:lineRule="auto"/>
              <w:jc w:val="center"/>
              <w:rPr>
                <w:rFonts w:ascii="Times New Roman" w:hAnsi="Times New Roman" w:cs="Times New Roman"/>
              </w:rPr>
            </w:pPr>
            <w:r w:rsidRPr="00A67BB0">
              <w:rPr>
                <w:rFonts w:ascii="Times New Roman" w:hAnsi="Times New Roman" w:cs="Times New Roman"/>
              </w:rPr>
              <w:t>1</w:t>
            </w:r>
          </w:p>
        </w:tc>
        <w:tc>
          <w:tcPr>
            <w:tcW w:w="4598" w:type="pct"/>
            <w:tcBorders>
              <w:left w:val="single" w:sz="1" w:space="0" w:color="000000"/>
              <w:bottom w:val="single" w:sz="1" w:space="0" w:color="000000"/>
              <w:right w:val="single" w:sz="1" w:space="0" w:color="000000"/>
            </w:tcBorders>
            <w:shd w:val="clear" w:color="auto" w:fill="auto"/>
          </w:tcPr>
          <w:p w14:paraId="206F9537" w14:textId="51040630" w:rsidR="00F83D26" w:rsidRPr="00F83D26" w:rsidRDefault="00F83D26" w:rsidP="00F83D26">
            <w:pPr>
              <w:widowControl w:val="0"/>
              <w:tabs>
                <w:tab w:val="left" w:pos="315"/>
              </w:tabs>
              <w:spacing w:after="0" w:line="264" w:lineRule="auto"/>
              <w:jc w:val="both"/>
              <w:rPr>
                <w:rFonts w:ascii="Times New Roman" w:hAnsi="Times New Roman" w:cs="Times New Roman"/>
                <w:lang w:val="kk-KZ"/>
              </w:rPr>
            </w:pPr>
            <w:r w:rsidRPr="000A1860">
              <w:rPr>
                <w:rFonts w:ascii="Times New Roman" w:hAnsi="Times New Roman" w:cs="Times New Roman"/>
                <w:lang w:val="kk-KZ"/>
              </w:rPr>
              <w:t xml:space="preserve">Тапсырыс беруші ақпараттық жүйені </w:t>
            </w:r>
            <w:r>
              <w:rPr>
                <w:rFonts w:ascii="Times New Roman" w:hAnsi="Times New Roman" w:cs="Times New Roman"/>
                <w:lang w:val="kk-KZ"/>
              </w:rPr>
              <w:t>ілестіру</w:t>
            </w:r>
            <w:r w:rsidRPr="000A1860">
              <w:rPr>
                <w:rFonts w:ascii="Times New Roman" w:hAnsi="Times New Roman" w:cs="Times New Roman"/>
                <w:lang w:val="kk-KZ"/>
              </w:rPr>
              <w:t xml:space="preserve"> қызметтер</w:t>
            </w:r>
            <w:r>
              <w:rPr>
                <w:rFonts w:ascii="Times New Roman" w:hAnsi="Times New Roman" w:cs="Times New Roman"/>
                <w:lang w:val="kk-KZ"/>
              </w:rPr>
              <w:t>і</w:t>
            </w:r>
            <w:r w:rsidRPr="000A1860">
              <w:rPr>
                <w:rFonts w:ascii="Times New Roman" w:hAnsi="Times New Roman" w:cs="Times New Roman"/>
                <w:lang w:val="kk-KZ"/>
              </w:rPr>
              <w:t xml:space="preserve"> бөлінбейтін болып табылатын</w:t>
            </w:r>
            <w:r>
              <w:rPr>
                <w:rFonts w:ascii="Times New Roman" w:hAnsi="Times New Roman" w:cs="Times New Roman"/>
                <w:lang w:val="kk-KZ"/>
              </w:rPr>
              <w:t>дығ</w:t>
            </w:r>
            <w:r w:rsidRPr="000A1860">
              <w:rPr>
                <w:rFonts w:ascii="Times New Roman" w:hAnsi="Times New Roman" w:cs="Times New Roman"/>
                <w:lang w:val="kk-KZ"/>
              </w:rPr>
              <w:t xml:space="preserve">ын және </w:t>
            </w:r>
            <w:r>
              <w:rPr>
                <w:rFonts w:ascii="Times New Roman" w:hAnsi="Times New Roman" w:cs="Times New Roman"/>
                <w:lang w:val="kk-KZ"/>
              </w:rPr>
              <w:t xml:space="preserve">Жеткізушімен </w:t>
            </w:r>
            <w:r w:rsidRPr="000A1860">
              <w:rPr>
                <w:rFonts w:ascii="Times New Roman" w:hAnsi="Times New Roman" w:cs="Times New Roman"/>
                <w:lang w:val="kk-KZ"/>
              </w:rPr>
              <w:t>үз</w:t>
            </w:r>
            <w:r>
              <w:rPr>
                <w:rFonts w:ascii="Times New Roman" w:hAnsi="Times New Roman" w:cs="Times New Roman"/>
                <w:lang w:val="kk-KZ"/>
              </w:rPr>
              <w:t xml:space="preserve">іліссіз </w:t>
            </w:r>
            <w:r w:rsidRPr="000A1860">
              <w:rPr>
                <w:rFonts w:ascii="Times New Roman" w:hAnsi="Times New Roman" w:cs="Times New Roman"/>
                <w:lang w:val="kk-KZ"/>
              </w:rPr>
              <w:t>көрсет</w:t>
            </w:r>
            <w:r>
              <w:rPr>
                <w:rFonts w:ascii="Times New Roman" w:hAnsi="Times New Roman" w:cs="Times New Roman"/>
                <w:lang w:val="kk-KZ"/>
              </w:rPr>
              <w:t>іле</w:t>
            </w:r>
            <w:r w:rsidRPr="000A1860">
              <w:rPr>
                <w:rFonts w:ascii="Times New Roman" w:hAnsi="Times New Roman" w:cs="Times New Roman"/>
                <w:lang w:val="kk-KZ"/>
              </w:rPr>
              <w:t>т</w:t>
            </w:r>
            <w:r>
              <w:rPr>
                <w:rFonts w:ascii="Times New Roman" w:hAnsi="Times New Roman" w:cs="Times New Roman"/>
                <w:lang w:val="kk-KZ"/>
              </w:rPr>
              <w:t>і</w:t>
            </w:r>
            <w:r w:rsidRPr="000A1860">
              <w:rPr>
                <w:rFonts w:ascii="Times New Roman" w:hAnsi="Times New Roman" w:cs="Times New Roman"/>
                <w:lang w:val="kk-KZ"/>
              </w:rPr>
              <w:t>н</w:t>
            </w:r>
            <w:r>
              <w:rPr>
                <w:rFonts w:ascii="Times New Roman" w:hAnsi="Times New Roman" w:cs="Times New Roman"/>
                <w:lang w:val="kk-KZ"/>
              </w:rPr>
              <w:t>діг</w:t>
            </w:r>
            <w:r w:rsidRPr="000A1860">
              <w:rPr>
                <w:rFonts w:ascii="Times New Roman" w:hAnsi="Times New Roman" w:cs="Times New Roman"/>
                <w:lang w:val="kk-KZ"/>
              </w:rPr>
              <w:t>ін мойындайды. Тапсырыс беруші қызметтер Тапсырыс берушіге қолжетімділігін</w:t>
            </w:r>
            <w:r>
              <w:rPr>
                <w:rFonts w:ascii="Times New Roman" w:hAnsi="Times New Roman" w:cs="Times New Roman"/>
                <w:lang w:val="kk-KZ"/>
              </w:rPr>
              <w:t>ің</w:t>
            </w:r>
            <w:r w:rsidRPr="000A1860">
              <w:rPr>
                <w:rFonts w:ascii="Times New Roman" w:hAnsi="Times New Roman" w:cs="Times New Roman"/>
                <w:lang w:val="kk-KZ"/>
              </w:rPr>
              <w:t xml:space="preserve">, оның ішінде Тапсырыс берушінің өтінімі негізінде </w:t>
            </w:r>
            <w:r>
              <w:rPr>
                <w:rFonts w:ascii="Times New Roman" w:hAnsi="Times New Roman" w:cs="Times New Roman"/>
                <w:lang w:val="kk-KZ"/>
              </w:rPr>
              <w:t xml:space="preserve">Жеткізушімен </w:t>
            </w:r>
            <w:r w:rsidRPr="000A1860">
              <w:rPr>
                <w:rFonts w:ascii="Times New Roman" w:hAnsi="Times New Roman" w:cs="Times New Roman"/>
                <w:lang w:val="kk-KZ"/>
              </w:rPr>
              <w:t>көрсет</w:t>
            </w:r>
            <w:r>
              <w:rPr>
                <w:rFonts w:ascii="Times New Roman" w:hAnsi="Times New Roman" w:cs="Times New Roman"/>
                <w:lang w:val="kk-KZ"/>
              </w:rPr>
              <w:t>іл</w:t>
            </w:r>
            <w:r w:rsidRPr="000A1860">
              <w:rPr>
                <w:rFonts w:ascii="Times New Roman" w:hAnsi="Times New Roman" w:cs="Times New Roman"/>
                <w:lang w:val="kk-KZ"/>
              </w:rPr>
              <w:t>етін қосымша қызметтерді</w:t>
            </w:r>
            <w:r>
              <w:rPr>
                <w:rFonts w:ascii="Times New Roman" w:hAnsi="Times New Roman" w:cs="Times New Roman"/>
                <w:lang w:val="kk-KZ"/>
              </w:rPr>
              <w:t>ң</w:t>
            </w:r>
            <w:r w:rsidRPr="000A1860">
              <w:rPr>
                <w:rFonts w:ascii="Times New Roman" w:hAnsi="Times New Roman" w:cs="Times New Roman"/>
                <w:lang w:val="kk-KZ"/>
              </w:rPr>
              <w:t xml:space="preserve"> негіз</w:t>
            </w:r>
            <w:r>
              <w:rPr>
                <w:rFonts w:ascii="Times New Roman" w:hAnsi="Times New Roman" w:cs="Times New Roman"/>
                <w:lang w:val="kk-KZ"/>
              </w:rPr>
              <w:t xml:space="preserve">інде </w:t>
            </w:r>
            <w:r w:rsidRPr="000A1860">
              <w:rPr>
                <w:rFonts w:ascii="Times New Roman" w:hAnsi="Times New Roman" w:cs="Times New Roman"/>
                <w:lang w:val="kk-KZ"/>
              </w:rPr>
              <w:t>толық көлемде көрсетілген болып есептелетін</w:t>
            </w:r>
            <w:r>
              <w:rPr>
                <w:rFonts w:ascii="Times New Roman" w:hAnsi="Times New Roman" w:cs="Times New Roman"/>
                <w:lang w:val="kk-KZ"/>
              </w:rPr>
              <w:t>діг</w:t>
            </w:r>
            <w:r w:rsidRPr="000A1860">
              <w:rPr>
                <w:rFonts w:ascii="Times New Roman" w:hAnsi="Times New Roman" w:cs="Times New Roman"/>
                <w:lang w:val="kk-KZ"/>
              </w:rPr>
              <w:t>ін ескеруге міндеттенеді</w:t>
            </w:r>
            <w:r>
              <w:rPr>
                <w:rFonts w:ascii="Times New Roman" w:hAnsi="Times New Roman" w:cs="Times New Roman"/>
                <w:lang w:val="kk-KZ"/>
              </w:rPr>
              <w:t>.</w:t>
            </w:r>
          </w:p>
        </w:tc>
      </w:tr>
      <w:tr w:rsidR="00F83D26" w:rsidRPr="00A67BB0" w14:paraId="0188BE23" w14:textId="77777777" w:rsidTr="00F83D26">
        <w:tc>
          <w:tcPr>
            <w:tcW w:w="69" w:type="pct"/>
            <w:shd w:val="clear" w:color="auto" w:fill="auto"/>
          </w:tcPr>
          <w:p w14:paraId="15C2EEA3" w14:textId="77777777" w:rsidR="00F83D26" w:rsidRPr="00F83D26" w:rsidRDefault="00F83D26" w:rsidP="00F83D26">
            <w:pPr>
              <w:pStyle w:val="aff2"/>
              <w:spacing w:after="0" w:line="264" w:lineRule="auto"/>
              <w:ind w:firstLine="567"/>
              <w:rPr>
                <w:sz w:val="22"/>
                <w:szCs w:val="22"/>
                <w:lang w:val="kk-KZ"/>
              </w:rPr>
            </w:pPr>
          </w:p>
        </w:tc>
        <w:tc>
          <w:tcPr>
            <w:tcW w:w="333" w:type="pct"/>
            <w:tcBorders>
              <w:left w:val="single" w:sz="1" w:space="0" w:color="000000"/>
              <w:bottom w:val="single" w:sz="1" w:space="0" w:color="000000"/>
            </w:tcBorders>
            <w:shd w:val="clear" w:color="auto" w:fill="auto"/>
            <w:vAlign w:val="center"/>
          </w:tcPr>
          <w:p w14:paraId="7249AA78" w14:textId="77777777" w:rsidR="00F83D26" w:rsidRPr="00A67BB0" w:rsidRDefault="00F83D26" w:rsidP="00F83D26">
            <w:pPr>
              <w:spacing w:after="0" w:line="264" w:lineRule="auto"/>
              <w:jc w:val="center"/>
              <w:rPr>
                <w:rFonts w:ascii="Times New Roman" w:hAnsi="Times New Roman" w:cs="Times New Roman"/>
              </w:rPr>
            </w:pPr>
            <w:r w:rsidRPr="00A67BB0">
              <w:rPr>
                <w:rFonts w:ascii="Times New Roman" w:hAnsi="Times New Roman" w:cs="Times New Roman"/>
              </w:rPr>
              <w:t>2</w:t>
            </w:r>
          </w:p>
        </w:tc>
        <w:tc>
          <w:tcPr>
            <w:tcW w:w="4598" w:type="pct"/>
            <w:tcBorders>
              <w:left w:val="single" w:sz="1" w:space="0" w:color="000000"/>
              <w:bottom w:val="single" w:sz="1" w:space="0" w:color="000000"/>
              <w:right w:val="single" w:sz="1" w:space="0" w:color="000000"/>
            </w:tcBorders>
            <w:shd w:val="clear" w:color="auto" w:fill="auto"/>
          </w:tcPr>
          <w:p w14:paraId="0F1DB3D5" w14:textId="7B9D932F" w:rsidR="00F83D26" w:rsidRPr="00A67BB0" w:rsidRDefault="00F83D26" w:rsidP="00F83D26">
            <w:pPr>
              <w:widowControl w:val="0"/>
              <w:tabs>
                <w:tab w:val="left" w:pos="315"/>
              </w:tabs>
              <w:spacing w:after="0" w:line="264" w:lineRule="auto"/>
              <w:jc w:val="both"/>
              <w:rPr>
                <w:rFonts w:ascii="Times New Roman" w:hAnsi="Times New Roman" w:cs="Times New Roman"/>
              </w:rPr>
            </w:pPr>
            <w:r w:rsidRPr="00FF0E1A">
              <w:rPr>
                <w:rFonts w:ascii="Times New Roman" w:hAnsi="Times New Roman" w:cs="Times New Roman"/>
                <w:lang w:val="kk-KZ"/>
              </w:rPr>
              <w:t xml:space="preserve">Тараптар Шарт бойынша Қызметтерді көрсету нәтижесі ретінде Жеткізушіге меншік құқығында тиесілі </w:t>
            </w:r>
            <w:r>
              <w:rPr>
                <w:rFonts w:ascii="Times New Roman" w:hAnsi="Times New Roman" w:cs="Times New Roman"/>
                <w:lang w:val="kk-KZ"/>
              </w:rPr>
              <w:t>жүйені</w:t>
            </w:r>
            <w:r w:rsidRPr="00FF0E1A">
              <w:rPr>
                <w:rFonts w:ascii="Times New Roman" w:hAnsi="Times New Roman" w:cs="Times New Roman"/>
                <w:lang w:val="kk-KZ"/>
              </w:rPr>
              <w:t xml:space="preserve"> осы Шартпен қарастырылған көлемде және тәртіпте ілестіру болатындығына келісті және осыны қабылдайды</w:t>
            </w:r>
            <w:r w:rsidRPr="00FF0E1A">
              <w:rPr>
                <w:rFonts w:ascii="Times New Roman" w:hAnsi="Times New Roman" w:cs="Times New Roman"/>
              </w:rPr>
              <w:t>.</w:t>
            </w:r>
          </w:p>
        </w:tc>
      </w:tr>
      <w:tr w:rsidR="00F83D26" w:rsidRPr="00A67BB0" w14:paraId="71CCF300" w14:textId="77777777" w:rsidTr="00F83D26">
        <w:tc>
          <w:tcPr>
            <w:tcW w:w="69" w:type="pct"/>
            <w:shd w:val="clear" w:color="auto" w:fill="auto"/>
          </w:tcPr>
          <w:p w14:paraId="75F2EA53" w14:textId="77777777" w:rsidR="00F83D26" w:rsidRPr="00A67BB0" w:rsidRDefault="00F83D26" w:rsidP="00F83D26">
            <w:pPr>
              <w:pStyle w:val="aff2"/>
              <w:spacing w:after="0" w:line="264" w:lineRule="auto"/>
              <w:ind w:firstLine="567"/>
              <w:rPr>
                <w:sz w:val="22"/>
                <w:szCs w:val="22"/>
              </w:rPr>
            </w:pPr>
          </w:p>
        </w:tc>
        <w:tc>
          <w:tcPr>
            <w:tcW w:w="333" w:type="pct"/>
            <w:tcBorders>
              <w:left w:val="single" w:sz="1" w:space="0" w:color="000000"/>
              <w:bottom w:val="single" w:sz="1" w:space="0" w:color="000000"/>
            </w:tcBorders>
            <w:shd w:val="clear" w:color="auto" w:fill="auto"/>
            <w:vAlign w:val="center"/>
          </w:tcPr>
          <w:p w14:paraId="03147967" w14:textId="77777777" w:rsidR="00F83D26" w:rsidRPr="00A67BB0" w:rsidRDefault="00F83D26" w:rsidP="00F83D26">
            <w:pPr>
              <w:spacing w:after="0" w:line="264" w:lineRule="auto"/>
              <w:jc w:val="center"/>
              <w:rPr>
                <w:rFonts w:ascii="Times New Roman" w:hAnsi="Times New Roman" w:cs="Times New Roman"/>
              </w:rPr>
            </w:pPr>
            <w:r w:rsidRPr="00A67BB0">
              <w:rPr>
                <w:rFonts w:ascii="Times New Roman" w:hAnsi="Times New Roman" w:cs="Times New Roman"/>
              </w:rPr>
              <w:t>3</w:t>
            </w:r>
          </w:p>
        </w:tc>
        <w:tc>
          <w:tcPr>
            <w:tcW w:w="4598" w:type="pct"/>
            <w:tcBorders>
              <w:left w:val="single" w:sz="1" w:space="0" w:color="000000"/>
              <w:bottom w:val="single" w:sz="1" w:space="0" w:color="000000"/>
              <w:right w:val="single" w:sz="1" w:space="0" w:color="000000"/>
            </w:tcBorders>
            <w:shd w:val="clear" w:color="auto" w:fill="auto"/>
          </w:tcPr>
          <w:p w14:paraId="43821E30" w14:textId="7A41368E" w:rsidR="00F83D26" w:rsidRPr="00A67BB0" w:rsidRDefault="00F83D26" w:rsidP="00F83D26">
            <w:pPr>
              <w:widowControl w:val="0"/>
              <w:tabs>
                <w:tab w:val="left" w:pos="315"/>
              </w:tabs>
              <w:spacing w:after="0" w:line="264" w:lineRule="auto"/>
              <w:jc w:val="both"/>
              <w:rPr>
                <w:rFonts w:ascii="Times New Roman" w:hAnsi="Times New Roman" w:cs="Times New Roman"/>
              </w:rPr>
            </w:pPr>
            <w:r w:rsidRPr="00645146">
              <w:rPr>
                <w:rFonts w:ascii="Times New Roman" w:hAnsi="Times New Roman" w:cs="Times New Roman"/>
                <w:lang w:val="kk-KZ"/>
              </w:rPr>
              <w:t xml:space="preserve">Тараптар Жеткізушінің </w:t>
            </w:r>
            <w:r>
              <w:rPr>
                <w:rFonts w:ascii="Times New Roman" w:hAnsi="Times New Roman" w:cs="Times New Roman"/>
                <w:lang w:val="kk-KZ"/>
              </w:rPr>
              <w:t xml:space="preserve">Жүйенің </w:t>
            </w:r>
            <w:r w:rsidRPr="00645146">
              <w:rPr>
                <w:rFonts w:ascii="Times New Roman" w:hAnsi="Times New Roman" w:cs="Times New Roman"/>
                <w:lang w:val="kk-KZ"/>
              </w:rPr>
              <w:t xml:space="preserve">техникалық ерекшеленіміне сәйкес ағымдық функционалын </w:t>
            </w:r>
            <w:r>
              <w:rPr>
                <w:rFonts w:ascii="Times New Roman" w:hAnsi="Times New Roman" w:cs="Times New Roman"/>
                <w:lang w:val="kk-KZ"/>
              </w:rPr>
              <w:t xml:space="preserve">модернизациялаусыз жүйені </w:t>
            </w:r>
            <w:r w:rsidRPr="00645146">
              <w:rPr>
                <w:rFonts w:ascii="Times New Roman" w:hAnsi="Times New Roman" w:cs="Times New Roman"/>
                <w:lang w:val="kk-KZ"/>
              </w:rPr>
              <w:t>ілестіруді көрсететіндігіне келісті және осыны қабылдайды</w:t>
            </w:r>
            <w:r w:rsidRPr="00645146">
              <w:rPr>
                <w:rFonts w:ascii="Times New Roman" w:hAnsi="Times New Roman" w:cs="Times New Roman"/>
              </w:rPr>
              <w:t>.</w:t>
            </w:r>
          </w:p>
        </w:tc>
      </w:tr>
      <w:tr w:rsidR="00F83D26" w:rsidRPr="00A67BB0" w14:paraId="7F106265" w14:textId="77777777" w:rsidTr="00F83D26">
        <w:tc>
          <w:tcPr>
            <w:tcW w:w="69" w:type="pct"/>
            <w:shd w:val="clear" w:color="auto" w:fill="auto"/>
          </w:tcPr>
          <w:p w14:paraId="5E93367E" w14:textId="77777777" w:rsidR="00F83D26" w:rsidRPr="00A67BB0" w:rsidRDefault="00F83D26" w:rsidP="00F83D26">
            <w:pPr>
              <w:pStyle w:val="aff2"/>
              <w:spacing w:after="0" w:line="264" w:lineRule="auto"/>
              <w:ind w:firstLine="567"/>
              <w:rPr>
                <w:sz w:val="22"/>
                <w:szCs w:val="22"/>
              </w:rPr>
            </w:pPr>
          </w:p>
        </w:tc>
        <w:tc>
          <w:tcPr>
            <w:tcW w:w="333" w:type="pct"/>
            <w:tcBorders>
              <w:left w:val="single" w:sz="1" w:space="0" w:color="000000"/>
              <w:bottom w:val="single" w:sz="1" w:space="0" w:color="000000"/>
            </w:tcBorders>
            <w:shd w:val="clear" w:color="auto" w:fill="auto"/>
            <w:vAlign w:val="center"/>
          </w:tcPr>
          <w:p w14:paraId="509E6467" w14:textId="77777777" w:rsidR="00F83D26" w:rsidRPr="00A67BB0" w:rsidRDefault="00F83D26" w:rsidP="00F83D26">
            <w:pPr>
              <w:spacing w:after="0" w:line="264" w:lineRule="auto"/>
              <w:jc w:val="center"/>
              <w:rPr>
                <w:rFonts w:ascii="Times New Roman" w:hAnsi="Times New Roman" w:cs="Times New Roman"/>
              </w:rPr>
            </w:pPr>
            <w:r w:rsidRPr="00A67BB0">
              <w:rPr>
                <w:rFonts w:ascii="Times New Roman" w:hAnsi="Times New Roman" w:cs="Times New Roman"/>
              </w:rPr>
              <w:t>4</w:t>
            </w:r>
          </w:p>
        </w:tc>
        <w:tc>
          <w:tcPr>
            <w:tcW w:w="4598" w:type="pct"/>
            <w:tcBorders>
              <w:left w:val="single" w:sz="1" w:space="0" w:color="000000"/>
              <w:bottom w:val="single" w:sz="1" w:space="0" w:color="000000"/>
              <w:right w:val="single" w:sz="1" w:space="0" w:color="000000"/>
            </w:tcBorders>
            <w:shd w:val="clear" w:color="auto" w:fill="auto"/>
          </w:tcPr>
          <w:p w14:paraId="677E9B15" w14:textId="7AE694C8" w:rsidR="00F83D26" w:rsidRPr="00A67BB0" w:rsidRDefault="00F83D26" w:rsidP="00F83D26">
            <w:pPr>
              <w:widowControl w:val="0"/>
              <w:tabs>
                <w:tab w:val="left" w:pos="315"/>
              </w:tabs>
              <w:spacing w:after="0" w:line="264" w:lineRule="auto"/>
              <w:jc w:val="both"/>
              <w:rPr>
                <w:rFonts w:ascii="Times New Roman" w:hAnsi="Times New Roman" w:cs="Times New Roman"/>
              </w:rPr>
            </w:pPr>
            <w:r w:rsidRPr="00645146">
              <w:rPr>
                <w:rFonts w:ascii="Times New Roman" w:hAnsi="Times New Roman" w:cs="Times New Roman"/>
                <w:lang w:val="kk-KZ"/>
              </w:rPr>
              <w:t>Тараптар осы Шарттың шеңберінде Қызметтер Жеткізушімен қашықтан көрсетілетіндігіне келісті</w:t>
            </w:r>
            <w:r w:rsidRPr="00645146">
              <w:rPr>
                <w:rFonts w:ascii="Times New Roman" w:hAnsi="Times New Roman" w:cs="Times New Roman"/>
              </w:rPr>
              <w:t>.</w:t>
            </w:r>
          </w:p>
        </w:tc>
      </w:tr>
      <w:tr w:rsidR="00F83D26" w:rsidRPr="00A67BB0" w14:paraId="1A566ED2" w14:textId="77777777" w:rsidTr="00F83D26">
        <w:tc>
          <w:tcPr>
            <w:tcW w:w="69" w:type="pct"/>
            <w:shd w:val="clear" w:color="auto" w:fill="auto"/>
          </w:tcPr>
          <w:p w14:paraId="329BC0DE" w14:textId="77777777" w:rsidR="00F83D26" w:rsidRPr="00A67BB0" w:rsidRDefault="00F83D26" w:rsidP="00F83D26">
            <w:pPr>
              <w:pStyle w:val="aff2"/>
              <w:spacing w:after="0" w:line="264" w:lineRule="auto"/>
              <w:ind w:firstLine="567"/>
              <w:rPr>
                <w:sz w:val="22"/>
                <w:szCs w:val="22"/>
              </w:rPr>
            </w:pPr>
          </w:p>
        </w:tc>
        <w:tc>
          <w:tcPr>
            <w:tcW w:w="333" w:type="pct"/>
            <w:tcBorders>
              <w:top w:val="single" w:sz="4" w:space="0" w:color="auto"/>
              <w:left w:val="single" w:sz="1" w:space="0" w:color="000000"/>
              <w:bottom w:val="single" w:sz="4" w:space="0" w:color="auto"/>
            </w:tcBorders>
            <w:shd w:val="clear" w:color="auto" w:fill="auto"/>
          </w:tcPr>
          <w:p w14:paraId="1C42C803" w14:textId="77777777" w:rsidR="00F83D26" w:rsidRPr="00A67BB0" w:rsidRDefault="00F83D26" w:rsidP="00F83D26">
            <w:pPr>
              <w:spacing w:after="0" w:line="264" w:lineRule="auto"/>
              <w:jc w:val="center"/>
              <w:rPr>
                <w:rFonts w:ascii="Times New Roman" w:hAnsi="Times New Roman" w:cs="Times New Roman"/>
              </w:rPr>
            </w:pPr>
            <w:r>
              <w:rPr>
                <w:rFonts w:ascii="Times New Roman" w:hAnsi="Times New Roman" w:cs="Times New Roman"/>
              </w:rPr>
              <w:t>5</w:t>
            </w:r>
          </w:p>
        </w:tc>
        <w:tc>
          <w:tcPr>
            <w:tcW w:w="4598" w:type="pct"/>
            <w:tcBorders>
              <w:top w:val="single" w:sz="4" w:space="0" w:color="auto"/>
              <w:left w:val="single" w:sz="1" w:space="0" w:color="000000"/>
              <w:bottom w:val="single" w:sz="4" w:space="0" w:color="auto"/>
              <w:right w:val="single" w:sz="1" w:space="0" w:color="000000"/>
            </w:tcBorders>
            <w:shd w:val="clear" w:color="auto" w:fill="auto"/>
          </w:tcPr>
          <w:p w14:paraId="48FFD9E1" w14:textId="00CE36E9" w:rsidR="00F83D26" w:rsidRPr="00A67BB0" w:rsidRDefault="00F83D26" w:rsidP="00F83D26">
            <w:pPr>
              <w:widowControl w:val="0"/>
              <w:tabs>
                <w:tab w:val="left" w:pos="315"/>
                <w:tab w:val="left" w:pos="750"/>
              </w:tabs>
              <w:spacing w:after="0" w:line="264" w:lineRule="auto"/>
              <w:jc w:val="both"/>
              <w:rPr>
                <w:rFonts w:ascii="Times New Roman" w:hAnsi="Times New Roman" w:cs="Times New Roman"/>
              </w:rPr>
            </w:pPr>
            <w:r w:rsidRPr="00084A74">
              <w:rPr>
                <w:rFonts w:ascii="Times New Roman" w:hAnsi="Times New Roman" w:cs="Times New Roman"/>
              </w:rPr>
              <w:t xml:space="preserve">Тапсырыс беруші Жүйені ілестіру шеңберінде өзара әрекеттесу үшін Тапсырыс берушінің </w:t>
            </w:r>
            <w:r w:rsidRPr="00084A74">
              <w:rPr>
                <w:rFonts w:ascii="Times New Roman" w:hAnsi="Times New Roman" w:cs="Times New Roman"/>
              </w:rPr>
              <w:lastRenderedPageBreak/>
              <w:t>тарабынан жауапты тұлғаларды тағайындауға міндетті. Шарттың әрекет ету мерзімі кезеңінде, қажет жағдайда, Жеткізушіні міндетті түрде хабарландыра отырып, ауыстыруға жол беріледі.</w:t>
            </w:r>
          </w:p>
        </w:tc>
      </w:tr>
      <w:tr w:rsidR="00F83D26" w:rsidRPr="00E7341E" w14:paraId="39C02F9E" w14:textId="77777777" w:rsidTr="00F83D26">
        <w:tc>
          <w:tcPr>
            <w:tcW w:w="69" w:type="pct"/>
            <w:shd w:val="clear" w:color="auto" w:fill="auto"/>
          </w:tcPr>
          <w:p w14:paraId="00E63F37" w14:textId="77777777" w:rsidR="00F83D26" w:rsidRPr="00A67BB0" w:rsidRDefault="00F83D26" w:rsidP="00F83D26">
            <w:pPr>
              <w:pStyle w:val="aff2"/>
              <w:spacing w:after="0" w:line="264" w:lineRule="auto"/>
              <w:ind w:firstLine="567"/>
              <w:rPr>
                <w:sz w:val="22"/>
                <w:szCs w:val="22"/>
              </w:rPr>
            </w:pPr>
          </w:p>
        </w:tc>
        <w:tc>
          <w:tcPr>
            <w:tcW w:w="333" w:type="pct"/>
            <w:tcBorders>
              <w:top w:val="single" w:sz="4" w:space="0" w:color="auto"/>
              <w:left w:val="single" w:sz="1" w:space="0" w:color="000000"/>
              <w:bottom w:val="single" w:sz="4" w:space="0" w:color="auto"/>
            </w:tcBorders>
            <w:shd w:val="clear" w:color="auto" w:fill="auto"/>
          </w:tcPr>
          <w:p w14:paraId="1C13DB0D" w14:textId="77777777" w:rsidR="00F83D26" w:rsidRPr="00A67BB0" w:rsidRDefault="00F83D26" w:rsidP="00F83D26">
            <w:pPr>
              <w:spacing w:after="0" w:line="264" w:lineRule="auto"/>
              <w:jc w:val="center"/>
              <w:rPr>
                <w:rFonts w:ascii="Times New Roman" w:hAnsi="Times New Roman" w:cs="Times New Roman"/>
              </w:rPr>
            </w:pPr>
            <w:r>
              <w:rPr>
                <w:rFonts w:ascii="Times New Roman" w:hAnsi="Times New Roman" w:cs="Times New Roman"/>
              </w:rPr>
              <w:t>6</w:t>
            </w:r>
          </w:p>
        </w:tc>
        <w:tc>
          <w:tcPr>
            <w:tcW w:w="4598" w:type="pct"/>
            <w:tcBorders>
              <w:top w:val="single" w:sz="4" w:space="0" w:color="auto"/>
              <w:left w:val="single" w:sz="1" w:space="0" w:color="000000"/>
              <w:bottom w:val="single" w:sz="4" w:space="0" w:color="auto"/>
              <w:right w:val="single" w:sz="1" w:space="0" w:color="000000"/>
            </w:tcBorders>
            <w:shd w:val="clear" w:color="auto" w:fill="auto"/>
          </w:tcPr>
          <w:p w14:paraId="40C752CC" w14:textId="386FADBA" w:rsidR="00F83D26" w:rsidRPr="00F83D26" w:rsidRDefault="00F83D26" w:rsidP="00F83D26">
            <w:pPr>
              <w:widowControl w:val="0"/>
              <w:tabs>
                <w:tab w:val="left" w:pos="315"/>
                <w:tab w:val="left" w:pos="750"/>
              </w:tabs>
              <w:spacing w:after="0" w:line="264" w:lineRule="auto"/>
              <w:jc w:val="both"/>
              <w:rPr>
                <w:rFonts w:ascii="Times New Roman" w:hAnsi="Times New Roman" w:cs="Times New Roman"/>
                <w:lang w:val="kk-KZ"/>
              </w:rPr>
            </w:pPr>
            <w:r>
              <w:rPr>
                <w:rFonts w:ascii="Times New Roman" w:hAnsi="Times New Roman" w:cs="Times New Roman"/>
                <w:lang w:val="kk-KZ"/>
              </w:rPr>
              <w:t xml:space="preserve">Тапсырыс беруші </w:t>
            </w:r>
            <w:r w:rsidRPr="00645146">
              <w:rPr>
                <w:rFonts w:ascii="Times New Roman" w:hAnsi="Times New Roman" w:cs="Times New Roman"/>
                <w:lang w:val="kk-KZ"/>
              </w:rPr>
              <w:t xml:space="preserve">Жеткізушінің сұранымы бойынша осы Шарт бойынша Қызметтерді көрсету үшін қажетті деректерді, құжаттар мен ақпаратты электрондық пошта бойынша </w:t>
            </w:r>
            <w:r>
              <w:rPr>
                <w:rFonts w:ascii="Times New Roman" w:hAnsi="Times New Roman" w:cs="Times New Roman"/>
                <w:lang w:val="kk-KZ"/>
              </w:rPr>
              <w:t xml:space="preserve">немесе </w:t>
            </w:r>
            <w:r>
              <w:rPr>
                <w:rFonts w:ascii="Times New Roman" w:hAnsi="Times New Roman" w:cs="Times New Roman"/>
                <w:lang w:val="en-US"/>
              </w:rPr>
              <w:t>support</w:t>
            </w:r>
            <w:r>
              <w:rPr>
                <w:rFonts w:ascii="Times New Roman" w:hAnsi="Times New Roman" w:cs="Times New Roman"/>
                <w:lang w:val="kk-KZ"/>
              </w:rPr>
              <w:t xml:space="preserve">-жүйеде </w:t>
            </w:r>
            <w:r w:rsidRPr="00645146">
              <w:rPr>
                <w:rFonts w:ascii="Times New Roman" w:hAnsi="Times New Roman" w:cs="Times New Roman"/>
                <w:lang w:val="kk-KZ"/>
              </w:rPr>
              <w:t>жазбаша сұраным келіп түскен сәттен бастап 5 (бес) жұмыс күнінен аспайтын мерзімде ұсыну</w:t>
            </w:r>
            <w:r>
              <w:rPr>
                <w:rFonts w:ascii="Times New Roman" w:hAnsi="Times New Roman" w:cs="Times New Roman"/>
                <w:lang w:val="kk-KZ"/>
              </w:rPr>
              <w:t>ға міндетті</w:t>
            </w:r>
            <w:r w:rsidRPr="00645146">
              <w:rPr>
                <w:rFonts w:ascii="Times New Roman" w:hAnsi="Times New Roman" w:cs="Times New Roman"/>
                <w:lang w:val="kk-KZ"/>
              </w:rPr>
              <w:t>. Жеткізушінің барлық сұранымдары Тапсырыс берушінің жауапты тұлғасына алу туралы хабарландырумен қоса қайталанады. Деректер мен ақпаратты ұсынбау осы Шарт бойынша Қызметтерді көрсету мерзімдерінің өзгеруіне әкеледі және осы Шартқа сәйкес орындалатын Қызметтердің құны мен мерзімдердің өзгеруіне негіз болуы мүмкін.</w:t>
            </w:r>
          </w:p>
        </w:tc>
      </w:tr>
      <w:tr w:rsidR="00F83D26" w:rsidRPr="00A67BB0" w14:paraId="2D643082" w14:textId="77777777" w:rsidTr="00F83D26">
        <w:trPr>
          <w:trHeight w:val="15"/>
        </w:trPr>
        <w:tc>
          <w:tcPr>
            <w:tcW w:w="69" w:type="pct"/>
            <w:shd w:val="clear" w:color="auto" w:fill="auto"/>
          </w:tcPr>
          <w:p w14:paraId="1CEF97EB" w14:textId="77777777" w:rsidR="00F83D26" w:rsidRPr="00F83D26" w:rsidRDefault="00F83D26" w:rsidP="00F83D26">
            <w:pPr>
              <w:pStyle w:val="aff2"/>
              <w:spacing w:after="0" w:line="264" w:lineRule="auto"/>
              <w:ind w:firstLine="567"/>
              <w:rPr>
                <w:sz w:val="22"/>
                <w:szCs w:val="22"/>
                <w:lang w:val="kk-KZ"/>
              </w:rPr>
            </w:pPr>
          </w:p>
        </w:tc>
        <w:tc>
          <w:tcPr>
            <w:tcW w:w="333" w:type="pct"/>
            <w:tcBorders>
              <w:top w:val="single" w:sz="4" w:space="0" w:color="auto"/>
              <w:left w:val="single" w:sz="1" w:space="0" w:color="000000"/>
              <w:bottom w:val="single" w:sz="4" w:space="0" w:color="auto"/>
            </w:tcBorders>
            <w:shd w:val="clear" w:color="auto" w:fill="auto"/>
          </w:tcPr>
          <w:p w14:paraId="2EA3CBD8" w14:textId="77777777" w:rsidR="00F83D26" w:rsidRPr="00A67BB0" w:rsidRDefault="00F83D26" w:rsidP="00F83D26">
            <w:pPr>
              <w:spacing w:after="0" w:line="264" w:lineRule="auto"/>
              <w:jc w:val="center"/>
              <w:rPr>
                <w:rFonts w:ascii="Times New Roman" w:hAnsi="Times New Roman" w:cs="Times New Roman"/>
              </w:rPr>
            </w:pPr>
            <w:r>
              <w:rPr>
                <w:rFonts w:ascii="Times New Roman" w:hAnsi="Times New Roman" w:cs="Times New Roman"/>
              </w:rPr>
              <w:t>7</w:t>
            </w:r>
          </w:p>
        </w:tc>
        <w:tc>
          <w:tcPr>
            <w:tcW w:w="4598" w:type="pct"/>
            <w:tcBorders>
              <w:top w:val="single" w:sz="4" w:space="0" w:color="auto"/>
              <w:left w:val="single" w:sz="1" w:space="0" w:color="000000"/>
              <w:bottom w:val="single" w:sz="4" w:space="0" w:color="auto"/>
              <w:right w:val="single" w:sz="1" w:space="0" w:color="000000"/>
            </w:tcBorders>
            <w:shd w:val="clear" w:color="auto" w:fill="auto"/>
          </w:tcPr>
          <w:p w14:paraId="5CCFDD28" w14:textId="57E126A4" w:rsidR="00F83D26" w:rsidRPr="00A67BB0" w:rsidRDefault="00F83D26" w:rsidP="00F83D26">
            <w:pPr>
              <w:widowControl w:val="0"/>
              <w:tabs>
                <w:tab w:val="left" w:pos="315"/>
                <w:tab w:val="left" w:pos="750"/>
              </w:tabs>
              <w:spacing w:after="0" w:line="264" w:lineRule="auto"/>
              <w:jc w:val="both"/>
              <w:rPr>
                <w:rFonts w:ascii="Times New Roman" w:hAnsi="Times New Roman" w:cs="Times New Roman"/>
              </w:rPr>
            </w:pPr>
            <w:r w:rsidRPr="005C2422">
              <w:rPr>
                <w:rFonts w:ascii="Times New Roman" w:hAnsi="Times New Roman" w:cs="Times New Roman"/>
              </w:rPr>
              <w:t>Тапсырыс беруші басты парақта жарнамалық ақпаратты, оның ішінде баннерлерді, жарияландыруларды және Орындаушының басқа да жарияланымдарын орналастырумен (орнатумен және пайдаланумен) келіседі. Жарнама құрылымын (өлшемін, типін, түрін, мерзімін, парақтан параққа өту мүмкіндігін, тілін және орналасқан жерін) Орындаушы дербес анықтайды</w:t>
            </w:r>
            <w:r w:rsidRPr="00A67BB0">
              <w:rPr>
                <w:rFonts w:ascii="Times New Roman" w:hAnsi="Times New Roman" w:cs="Times New Roman"/>
              </w:rPr>
              <w:t>.</w:t>
            </w:r>
          </w:p>
        </w:tc>
      </w:tr>
      <w:tr w:rsidR="00F83D26" w:rsidRPr="00E7341E" w14:paraId="76CD96A9" w14:textId="77777777" w:rsidTr="00F83D26">
        <w:trPr>
          <w:trHeight w:val="15"/>
        </w:trPr>
        <w:tc>
          <w:tcPr>
            <w:tcW w:w="69" w:type="pct"/>
            <w:shd w:val="clear" w:color="auto" w:fill="auto"/>
          </w:tcPr>
          <w:p w14:paraId="77A5B10F" w14:textId="77777777" w:rsidR="00F83D26" w:rsidRPr="00A67BB0" w:rsidRDefault="00F83D26" w:rsidP="00F83D26">
            <w:pPr>
              <w:pStyle w:val="aff2"/>
              <w:spacing w:after="0" w:line="264" w:lineRule="auto"/>
              <w:ind w:firstLine="567"/>
              <w:rPr>
                <w:sz w:val="22"/>
                <w:szCs w:val="22"/>
              </w:rPr>
            </w:pPr>
          </w:p>
        </w:tc>
        <w:tc>
          <w:tcPr>
            <w:tcW w:w="333" w:type="pct"/>
            <w:tcBorders>
              <w:top w:val="single" w:sz="4" w:space="0" w:color="auto"/>
              <w:left w:val="single" w:sz="1" w:space="0" w:color="000000"/>
              <w:bottom w:val="single" w:sz="4" w:space="0" w:color="auto"/>
            </w:tcBorders>
            <w:shd w:val="clear" w:color="auto" w:fill="auto"/>
          </w:tcPr>
          <w:p w14:paraId="2A867161" w14:textId="77777777" w:rsidR="00F83D26" w:rsidRPr="00A67BB0" w:rsidRDefault="00F83D26" w:rsidP="00F83D26">
            <w:pPr>
              <w:spacing w:after="0" w:line="264" w:lineRule="auto"/>
              <w:jc w:val="center"/>
              <w:rPr>
                <w:rFonts w:ascii="Times New Roman" w:hAnsi="Times New Roman" w:cs="Times New Roman"/>
                <w:lang w:val="kk-KZ"/>
              </w:rPr>
            </w:pPr>
            <w:r>
              <w:rPr>
                <w:rFonts w:ascii="Times New Roman" w:hAnsi="Times New Roman" w:cs="Times New Roman"/>
              </w:rPr>
              <w:t>8</w:t>
            </w:r>
          </w:p>
        </w:tc>
        <w:tc>
          <w:tcPr>
            <w:tcW w:w="4598" w:type="pct"/>
            <w:tcBorders>
              <w:top w:val="single" w:sz="4" w:space="0" w:color="auto"/>
              <w:left w:val="single" w:sz="1" w:space="0" w:color="000000"/>
              <w:bottom w:val="single" w:sz="4" w:space="0" w:color="auto"/>
              <w:right w:val="single" w:sz="1" w:space="0" w:color="000000"/>
            </w:tcBorders>
            <w:shd w:val="clear" w:color="auto" w:fill="auto"/>
          </w:tcPr>
          <w:p w14:paraId="02B8637E" w14:textId="07558657" w:rsidR="00F83D26" w:rsidRPr="00F83D26" w:rsidRDefault="00F83D26" w:rsidP="00F83D26">
            <w:pPr>
              <w:widowControl w:val="0"/>
              <w:tabs>
                <w:tab w:val="left" w:pos="315"/>
                <w:tab w:val="left" w:pos="750"/>
              </w:tabs>
              <w:spacing w:after="0" w:line="264" w:lineRule="auto"/>
              <w:jc w:val="both"/>
              <w:rPr>
                <w:rFonts w:ascii="Times New Roman" w:hAnsi="Times New Roman" w:cs="Times New Roman"/>
                <w:lang w:val="kk-KZ"/>
              </w:rPr>
            </w:pPr>
            <w:r w:rsidRPr="005C2422">
              <w:rPr>
                <w:rFonts w:ascii="Times New Roman" w:hAnsi="Times New Roman" w:cs="Times New Roman"/>
                <w:lang w:val="kk-KZ"/>
              </w:rPr>
              <w:t>Контингент (оның ішінде дайындық бөлімінің тыңдаушылары) өзгеру жағдайында, Орындаушыға компанияның тарифтеріне сәйкес, контингенттің өзгеруі туралы қосымша келісім жасасу</w:t>
            </w:r>
            <w:r>
              <w:rPr>
                <w:rFonts w:ascii="Times New Roman" w:hAnsi="Times New Roman" w:cs="Times New Roman"/>
                <w:lang w:val="kk-KZ"/>
              </w:rPr>
              <w:t xml:space="preserve"> әрі</w:t>
            </w:r>
            <w:r w:rsidRPr="005C2422">
              <w:rPr>
                <w:rFonts w:ascii="Times New Roman" w:hAnsi="Times New Roman" w:cs="Times New Roman"/>
                <w:lang w:val="kk-KZ"/>
              </w:rPr>
              <w:t xml:space="preserve"> кейіннен ақы төле</w:t>
            </w:r>
            <w:r>
              <w:rPr>
                <w:rFonts w:ascii="Times New Roman" w:hAnsi="Times New Roman" w:cs="Times New Roman"/>
                <w:lang w:val="kk-KZ"/>
              </w:rPr>
              <w:t xml:space="preserve">у </w:t>
            </w:r>
            <w:r w:rsidRPr="005C2422">
              <w:rPr>
                <w:rFonts w:ascii="Times New Roman" w:hAnsi="Times New Roman" w:cs="Times New Roman"/>
                <w:lang w:val="kk-KZ"/>
              </w:rPr>
              <w:t>үшін ақпарат ұсыну</w:t>
            </w:r>
            <w:r w:rsidRPr="00084A74">
              <w:rPr>
                <w:rFonts w:ascii="Times New Roman" w:hAnsi="Times New Roman" w:cs="Times New Roman"/>
                <w:lang w:val="kk-KZ"/>
              </w:rPr>
              <w:t>.</w:t>
            </w:r>
          </w:p>
        </w:tc>
      </w:tr>
    </w:tbl>
    <w:p w14:paraId="4819D2F3" w14:textId="77777777" w:rsidR="008C31B0" w:rsidRPr="00F83D26" w:rsidRDefault="008C31B0" w:rsidP="008C31B0">
      <w:pPr>
        <w:spacing w:after="0" w:line="276" w:lineRule="auto"/>
        <w:rPr>
          <w:rFonts w:ascii="Times New Roman" w:hAnsi="Times New Roman" w:cs="Times New Roman"/>
          <w:shd w:val="clear" w:color="auto" w:fill="FFFFFF"/>
          <w:lang w:val="kk-KZ"/>
        </w:rPr>
      </w:pPr>
    </w:p>
    <w:p w14:paraId="21BE80EE" w14:textId="07FF89FF" w:rsidR="00763A37" w:rsidRPr="00DF1320" w:rsidRDefault="00F83D26" w:rsidP="00D57828">
      <w:pPr>
        <w:pStyle w:val="af7"/>
        <w:keepNext/>
        <w:numPr>
          <w:ilvl w:val="0"/>
          <w:numId w:val="22"/>
        </w:numPr>
        <w:tabs>
          <w:tab w:val="left" w:pos="851"/>
        </w:tabs>
        <w:spacing w:after="0" w:line="276" w:lineRule="auto"/>
        <w:ind w:left="0" w:firstLine="567"/>
        <w:contextualSpacing w:val="0"/>
        <w:jc w:val="both"/>
        <w:rPr>
          <w:rFonts w:ascii="Times New Roman" w:hAnsi="Times New Roman" w:cs="Times New Roman"/>
          <w:b/>
          <w:bCs/>
        </w:rPr>
      </w:pPr>
      <w:r>
        <w:rPr>
          <w:rFonts w:ascii="Times New Roman" w:hAnsi="Times New Roman" w:cs="Times New Roman"/>
          <w:b/>
          <w:bCs/>
          <w:lang w:val="kk-KZ"/>
        </w:rPr>
        <w:t>Көрсетілетін қызметтердің тізбесі</w:t>
      </w:r>
    </w:p>
    <w:tbl>
      <w:tblPr>
        <w:tblpPr w:leftFromText="180" w:rightFromText="180" w:vertAnchor="text" w:horzAnchor="margin" w:tblpY="31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4152"/>
        <w:gridCol w:w="2322"/>
        <w:gridCol w:w="2268"/>
      </w:tblGrid>
      <w:tr w:rsidR="00F83D26" w:rsidRPr="00A67BB0" w14:paraId="6A392E23" w14:textId="77777777" w:rsidTr="00F83D26">
        <w:trPr>
          <w:trHeight w:val="837"/>
        </w:trPr>
        <w:tc>
          <w:tcPr>
            <w:tcW w:w="609" w:type="dxa"/>
            <w:vAlign w:val="center"/>
          </w:tcPr>
          <w:p w14:paraId="2464FD55" w14:textId="77777777" w:rsidR="00F83D26" w:rsidRPr="00A67BB0" w:rsidRDefault="00F83D26" w:rsidP="00F83D26">
            <w:pPr>
              <w:spacing w:after="0" w:line="240" w:lineRule="auto"/>
              <w:jc w:val="center"/>
              <w:rPr>
                <w:rFonts w:ascii="Times New Roman" w:hAnsi="Times New Roman" w:cs="Times New Roman"/>
                <w:b/>
              </w:rPr>
            </w:pPr>
            <w:r w:rsidRPr="00A67BB0">
              <w:rPr>
                <w:rFonts w:ascii="Times New Roman" w:hAnsi="Times New Roman" w:cs="Times New Roman"/>
                <w:b/>
              </w:rPr>
              <w:t>№</w:t>
            </w:r>
          </w:p>
        </w:tc>
        <w:tc>
          <w:tcPr>
            <w:tcW w:w="4152" w:type="dxa"/>
            <w:vAlign w:val="center"/>
          </w:tcPr>
          <w:p w14:paraId="135060A2" w14:textId="410F88A3" w:rsidR="00F83D26" w:rsidRPr="00A67BB0" w:rsidRDefault="00F83D26" w:rsidP="00F83D26">
            <w:pPr>
              <w:spacing w:after="0" w:line="240" w:lineRule="auto"/>
              <w:jc w:val="center"/>
              <w:rPr>
                <w:rFonts w:ascii="Times New Roman" w:hAnsi="Times New Roman" w:cs="Times New Roman"/>
                <w:b/>
              </w:rPr>
            </w:pPr>
            <w:r>
              <w:rPr>
                <w:rFonts w:ascii="Times New Roman" w:hAnsi="Times New Roman" w:cs="Times New Roman"/>
                <w:b/>
                <w:lang w:val="kk-KZ"/>
              </w:rPr>
              <w:t>Қызметтің атауы</w:t>
            </w:r>
          </w:p>
        </w:tc>
        <w:tc>
          <w:tcPr>
            <w:tcW w:w="2322" w:type="dxa"/>
            <w:vAlign w:val="center"/>
          </w:tcPr>
          <w:p w14:paraId="6C40563F" w14:textId="0F7C7189" w:rsidR="00F83D26" w:rsidRPr="00A67BB0" w:rsidRDefault="00F83D26" w:rsidP="00F83D26">
            <w:pPr>
              <w:spacing w:after="0" w:line="240" w:lineRule="auto"/>
              <w:jc w:val="center"/>
              <w:rPr>
                <w:rFonts w:ascii="Times New Roman" w:hAnsi="Times New Roman" w:cs="Times New Roman"/>
                <w:b/>
              </w:rPr>
            </w:pPr>
            <w:r>
              <w:rPr>
                <w:rFonts w:ascii="Times New Roman" w:hAnsi="Times New Roman" w:cs="Times New Roman"/>
                <w:b/>
                <w:lang w:val="kk-KZ"/>
              </w:rPr>
              <w:t>Бір айдағы өтінімдердің саны</w:t>
            </w:r>
          </w:p>
        </w:tc>
        <w:tc>
          <w:tcPr>
            <w:tcW w:w="2268" w:type="dxa"/>
            <w:vAlign w:val="center"/>
          </w:tcPr>
          <w:p w14:paraId="7B398F3E" w14:textId="3E11D348" w:rsidR="00F83D26" w:rsidRPr="00A67BB0" w:rsidRDefault="00F83D26" w:rsidP="00F83D26">
            <w:pPr>
              <w:spacing w:after="0" w:line="240" w:lineRule="auto"/>
              <w:jc w:val="center"/>
              <w:rPr>
                <w:rFonts w:ascii="Times New Roman" w:hAnsi="Times New Roman" w:cs="Times New Roman"/>
                <w:b/>
              </w:rPr>
            </w:pPr>
            <w:r>
              <w:rPr>
                <w:rFonts w:ascii="Times New Roman" w:hAnsi="Times New Roman" w:cs="Times New Roman"/>
                <w:b/>
                <w:lang w:val="kk-KZ"/>
              </w:rPr>
              <w:t>Бір жылдағы өтінімдердің саны</w:t>
            </w:r>
          </w:p>
        </w:tc>
      </w:tr>
      <w:tr w:rsidR="00F83D26" w:rsidRPr="00A67BB0" w14:paraId="1FA52D08" w14:textId="77777777" w:rsidTr="00F83D26">
        <w:trPr>
          <w:trHeight w:val="835"/>
        </w:trPr>
        <w:tc>
          <w:tcPr>
            <w:tcW w:w="609" w:type="dxa"/>
          </w:tcPr>
          <w:p w14:paraId="2EABF538" w14:textId="77777777" w:rsidR="00F83D26" w:rsidRPr="00A67BB0" w:rsidRDefault="00F83D26" w:rsidP="00F83D26">
            <w:pPr>
              <w:spacing w:after="0" w:line="240" w:lineRule="auto"/>
              <w:rPr>
                <w:rFonts w:ascii="Times New Roman" w:hAnsi="Times New Roman" w:cs="Times New Roman"/>
              </w:rPr>
            </w:pPr>
            <w:r w:rsidRPr="00A67BB0">
              <w:rPr>
                <w:rFonts w:ascii="Times New Roman" w:hAnsi="Times New Roman" w:cs="Times New Roman"/>
              </w:rPr>
              <w:t>1</w:t>
            </w:r>
          </w:p>
        </w:tc>
        <w:tc>
          <w:tcPr>
            <w:tcW w:w="4152" w:type="dxa"/>
          </w:tcPr>
          <w:p w14:paraId="15B97907" w14:textId="0BF9A11F" w:rsidR="00F83D26" w:rsidRPr="00A67BB0" w:rsidRDefault="00F83D26" w:rsidP="00F83D26">
            <w:pPr>
              <w:spacing w:after="0" w:line="240" w:lineRule="auto"/>
              <w:rPr>
                <w:rFonts w:ascii="Times New Roman" w:hAnsi="Times New Roman" w:cs="Times New Roman"/>
              </w:rPr>
            </w:pPr>
            <w:r w:rsidRPr="00084A74">
              <w:rPr>
                <w:rFonts w:ascii="Times New Roman" w:hAnsi="Times New Roman" w:cs="Times New Roman"/>
              </w:rPr>
              <w:t>Жеңіл есептерді жазу (</w:t>
            </w:r>
            <w:r>
              <w:rPr>
                <w:rFonts w:ascii="Times New Roman" w:hAnsi="Times New Roman" w:cs="Times New Roman"/>
                <w:lang w:val="kk-KZ"/>
              </w:rPr>
              <w:t xml:space="preserve">ДҚ-ның басқа </w:t>
            </w:r>
            <w:r w:rsidRPr="00084A74">
              <w:rPr>
                <w:rFonts w:ascii="Times New Roman" w:hAnsi="Times New Roman" w:cs="Times New Roman"/>
              </w:rPr>
              <w:t xml:space="preserve">кестелеріне байланыстыруды талап етпейтін және логикалық </w:t>
            </w:r>
            <w:r>
              <w:rPr>
                <w:rFonts w:ascii="Times New Roman" w:hAnsi="Times New Roman" w:cs="Times New Roman"/>
                <w:lang w:val="kk-KZ"/>
              </w:rPr>
              <w:t xml:space="preserve">тұрғыдан </w:t>
            </w:r>
            <w:r w:rsidRPr="00084A74">
              <w:rPr>
                <w:rFonts w:ascii="Times New Roman" w:hAnsi="Times New Roman" w:cs="Times New Roman"/>
              </w:rPr>
              <w:t>есептелмейтін есептер)</w:t>
            </w:r>
            <w:r w:rsidRPr="00A67BB0">
              <w:rPr>
                <w:rFonts w:ascii="Times New Roman" w:hAnsi="Times New Roman" w:cs="Times New Roman"/>
              </w:rPr>
              <w:t xml:space="preserve">. </w:t>
            </w:r>
          </w:p>
        </w:tc>
        <w:tc>
          <w:tcPr>
            <w:tcW w:w="2322" w:type="dxa"/>
            <w:vAlign w:val="center"/>
          </w:tcPr>
          <w:p w14:paraId="7A17FFF2" w14:textId="44C14154" w:rsidR="00F83D26" w:rsidRPr="00A67BB0" w:rsidRDefault="00F83D26" w:rsidP="00F83D26">
            <w:pPr>
              <w:spacing w:after="0" w:line="240" w:lineRule="auto"/>
              <w:jc w:val="center"/>
              <w:rPr>
                <w:rFonts w:ascii="Times New Roman" w:hAnsi="Times New Roman" w:cs="Times New Roman"/>
              </w:rPr>
            </w:pPr>
            <w:r>
              <w:rPr>
                <w:rFonts w:ascii="Times New Roman" w:hAnsi="Times New Roman" w:cs="Times New Roman"/>
              </w:rPr>
              <w:t>Шектелмеген</w:t>
            </w:r>
          </w:p>
        </w:tc>
        <w:tc>
          <w:tcPr>
            <w:tcW w:w="2268" w:type="dxa"/>
            <w:vAlign w:val="center"/>
          </w:tcPr>
          <w:p w14:paraId="05C2DD01" w14:textId="6252267D" w:rsidR="00F83D26" w:rsidRPr="00A67BB0" w:rsidRDefault="00F83D26" w:rsidP="00F83D26">
            <w:pPr>
              <w:spacing w:after="0" w:line="240" w:lineRule="auto"/>
              <w:jc w:val="center"/>
              <w:rPr>
                <w:rFonts w:ascii="Times New Roman" w:hAnsi="Times New Roman" w:cs="Times New Roman"/>
              </w:rPr>
            </w:pPr>
            <w:r>
              <w:rPr>
                <w:rFonts w:ascii="Times New Roman" w:hAnsi="Times New Roman" w:cs="Times New Roman"/>
              </w:rPr>
              <w:t>Шектелмеген</w:t>
            </w:r>
          </w:p>
        </w:tc>
      </w:tr>
      <w:tr w:rsidR="00F83D26" w:rsidRPr="00A67BB0" w14:paraId="2A48A553" w14:textId="77777777" w:rsidTr="00F83D26">
        <w:tc>
          <w:tcPr>
            <w:tcW w:w="609" w:type="dxa"/>
          </w:tcPr>
          <w:p w14:paraId="1EBD5231" w14:textId="77777777" w:rsidR="00F83D26" w:rsidRPr="00A67BB0" w:rsidRDefault="00F83D26" w:rsidP="00F83D26">
            <w:pPr>
              <w:spacing w:after="0" w:line="240" w:lineRule="auto"/>
              <w:rPr>
                <w:rFonts w:ascii="Times New Roman" w:hAnsi="Times New Roman" w:cs="Times New Roman"/>
              </w:rPr>
            </w:pPr>
            <w:r w:rsidRPr="00A67BB0">
              <w:rPr>
                <w:rFonts w:ascii="Times New Roman" w:hAnsi="Times New Roman" w:cs="Times New Roman"/>
              </w:rPr>
              <w:t>2</w:t>
            </w:r>
          </w:p>
        </w:tc>
        <w:tc>
          <w:tcPr>
            <w:tcW w:w="4152" w:type="dxa"/>
          </w:tcPr>
          <w:p w14:paraId="3DA0F111" w14:textId="02A6D5D1" w:rsidR="00F83D26" w:rsidRPr="00A67BB0" w:rsidRDefault="00F83D26" w:rsidP="00F83D26">
            <w:pPr>
              <w:spacing w:after="0" w:line="240" w:lineRule="auto"/>
              <w:rPr>
                <w:rFonts w:ascii="Times New Roman" w:hAnsi="Times New Roman" w:cs="Times New Roman"/>
              </w:rPr>
            </w:pPr>
            <w:r w:rsidRPr="00CE07C2">
              <w:rPr>
                <w:rFonts w:ascii="Times New Roman" w:hAnsi="Times New Roman" w:cs="Times New Roman"/>
                <w:b/>
                <w:bCs/>
              </w:rPr>
              <w:t>Күрделілігі орташа есептерді</w:t>
            </w:r>
            <w:r w:rsidRPr="00CE07C2">
              <w:rPr>
                <w:rFonts w:ascii="Times New Roman" w:hAnsi="Times New Roman" w:cs="Times New Roman"/>
              </w:rPr>
              <w:t xml:space="preserve"> жазу (Д</w:t>
            </w:r>
            <w:r>
              <w:rPr>
                <w:rFonts w:ascii="Times New Roman" w:hAnsi="Times New Roman" w:cs="Times New Roman"/>
                <w:lang w:val="kk-KZ"/>
              </w:rPr>
              <w:t>Қ</w:t>
            </w:r>
            <w:r w:rsidRPr="00CE07C2">
              <w:rPr>
                <w:rFonts w:ascii="Times New Roman" w:hAnsi="Times New Roman" w:cs="Times New Roman"/>
              </w:rPr>
              <w:t>-ның бірнеше кестелерінен байланыс</w:t>
            </w:r>
            <w:r>
              <w:rPr>
                <w:rFonts w:ascii="Times New Roman" w:hAnsi="Times New Roman" w:cs="Times New Roman"/>
                <w:lang w:val="kk-KZ"/>
              </w:rPr>
              <w:t>тырылу</w:t>
            </w:r>
            <w:r w:rsidRPr="00CE07C2">
              <w:rPr>
                <w:rFonts w:ascii="Times New Roman" w:hAnsi="Times New Roman" w:cs="Times New Roman"/>
              </w:rPr>
              <w:t xml:space="preserve">ы бар және логикалық </w:t>
            </w:r>
            <w:r>
              <w:rPr>
                <w:rFonts w:ascii="Times New Roman" w:hAnsi="Times New Roman" w:cs="Times New Roman"/>
                <w:lang w:val="kk-KZ"/>
              </w:rPr>
              <w:t xml:space="preserve">тұрғыдан </w:t>
            </w:r>
            <w:r w:rsidRPr="00084A74">
              <w:rPr>
                <w:rFonts w:ascii="Times New Roman" w:hAnsi="Times New Roman" w:cs="Times New Roman"/>
              </w:rPr>
              <w:t xml:space="preserve">есептелмейтін </w:t>
            </w:r>
            <w:r w:rsidRPr="00CE07C2">
              <w:rPr>
                <w:rFonts w:ascii="Times New Roman" w:hAnsi="Times New Roman" w:cs="Times New Roman"/>
              </w:rPr>
              <w:t>есептер)</w:t>
            </w:r>
            <w:r w:rsidRPr="00A67BB0">
              <w:rPr>
                <w:rFonts w:ascii="Times New Roman" w:hAnsi="Times New Roman" w:cs="Times New Roman"/>
              </w:rPr>
              <w:t xml:space="preserve"> </w:t>
            </w:r>
          </w:p>
        </w:tc>
        <w:tc>
          <w:tcPr>
            <w:tcW w:w="2322" w:type="dxa"/>
            <w:vAlign w:val="center"/>
          </w:tcPr>
          <w:p w14:paraId="035E7D61" w14:textId="77777777" w:rsidR="00F83D26" w:rsidRPr="00A67BB0" w:rsidRDefault="00F83D26" w:rsidP="00F83D26">
            <w:pPr>
              <w:spacing w:after="0" w:line="240" w:lineRule="auto"/>
              <w:jc w:val="center"/>
              <w:rPr>
                <w:rFonts w:ascii="Times New Roman" w:hAnsi="Times New Roman" w:cs="Times New Roman"/>
              </w:rPr>
            </w:pPr>
            <w:r>
              <w:rPr>
                <w:rFonts w:ascii="Times New Roman" w:hAnsi="Times New Roman" w:cs="Times New Roman"/>
              </w:rPr>
              <w:t>3</w:t>
            </w:r>
          </w:p>
        </w:tc>
        <w:tc>
          <w:tcPr>
            <w:tcW w:w="2268" w:type="dxa"/>
            <w:vAlign w:val="center"/>
          </w:tcPr>
          <w:p w14:paraId="5AFCAB68" w14:textId="77777777" w:rsidR="00F83D26" w:rsidRPr="00A67BB0" w:rsidRDefault="00F83D26" w:rsidP="00F83D26">
            <w:pPr>
              <w:spacing w:after="0" w:line="240" w:lineRule="auto"/>
              <w:jc w:val="center"/>
              <w:rPr>
                <w:rFonts w:ascii="Times New Roman" w:hAnsi="Times New Roman" w:cs="Times New Roman"/>
              </w:rPr>
            </w:pPr>
            <w:r>
              <w:rPr>
                <w:rFonts w:ascii="Times New Roman" w:hAnsi="Times New Roman" w:cs="Times New Roman"/>
              </w:rPr>
              <w:t>36</w:t>
            </w:r>
          </w:p>
        </w:tc>
      </w:tr>
      <w:tr w:rsidR="00F83D26" w:rsidRPr="00A67BB0" w14:paraId="4B5FF2DB" w14:textId="77777777" w:rsidTr="00F83D26">
        <w:tc>
          <w:tcPr>
            <w:tcW w:w="609" w:type="dxa"/>
          </w:tcPr>
          <w:p w14:paraId="3FFB3440" w14:textId="77777777" w:rsidR="00F83D26" w:rsidRPr="00A67BB0" w:rsidRDefault="00F83D26" w:rsidP="00F83D26">
            <w:pPr>
              <w:spacing w:after="0" w:line="240" w:lineRule="auto"/>
              <w:rPr>
                <w:rFonts w:ascii="Times New Roman" w:hAnsi="Times New Roman" w:cs="Times New Roman"/>
              </w:rPr>
            </w:pPr>
            <w:r w:rsidRPr="00A67BB0">
              <w:rPr>
                <w:rFonts w:ascii="Times New Roman" w:hAnsi="Times New Roman" w:cs="Times New Roman"/>
              </w:rPr>
              <w:t>3</w:t>
            </w:r>
          </w:p>
        </w:tc>
        <w:tc>
          <w:tcPr>
            <w:tcW w:w="4152" w:type="dxa"/>
          </w:tcPr>
          <w:p w14:paraId="3BF71EEE" w14:textId="55656534" w:rsidR="00F83D26" w:rsidRPr="00A67BB0" w:rsidRDefault="00F83D26" w:rsidP="00F83D26">
            <w:pPr>
              <w:spacing w:after="0" w:line="240" w:lineRule="auto"/>
              <w:rPr>
                <w:rFonts w:ascii="Times New Roman" w:hAnsi="Times New Roman" w:cs="Times New Roman"/>
              </w:rPr>
            </w:pPr>
            <w:r w:rsidRPr="00CE07C2">
              <w:rPr>
                <w:rFonts w:ascii="Times New Roman" w:hAnsi="Times New Roman" w:cs="Times New Roman"/>
                <w:b/>
                <w:bCs/>
              </w:rPr>
              <w:t>Күрделі есепті</w:t>
            </w:r>
            <w:r w:rsidRPr="00CE07C2">
              <w:rPr>
                <w:rFonts w:ascii="Times New Roman" w:hAnsi="Times New Roman" w:cs="Times New Roman"/>
              </w:rPr>
              <w:t xml:space="preserve"> жазу (</w:t>
            </w:r>
            <w:r>
              <w:rPr>
                <w:rFonts w:ascii="Times New Roman" w:hAnsi="Times New Roman" w:cs="Times New Roman"/>
                <w:lang w:val="kk-KZ"/>
              </w:rPr>
              <w:t xml:space="preserve">ДҚ-ның </w:t>
            </w:r>
            <w:r w:rsidRPr="00CE07C2">
              <w:rPr>
                <w:rFonts w:ascii="Times New Roman" w:hAnsi="Times New Roman" w:cs="Times New Roman"/>
              </w:rPr>
              <w:t>бірнеше кестелерінен деректер шығару</w:t>
            </w:r>
            <w:r>
              <w:rPr>
                <w:rFonts w:ascii="Times New Roman" w:hAnsi="Times New Roman" w:cs="Times New Roman"/>
                <w:lang w:val="kk-KZ"/>
              </w:rPr>
              <w:t xml:space="preserve"> </w:t>
            </w:r>
            <w:r w:rsidRPr="00CE07C2">
              <w:rPr>
                <w:rFonts w:ascii="Times New Roman" w:hAnsi="Times New Roman" w:cs="Times New Roman"/>
              </w:rPr>
              <w:t xml:space="preserve">талап </w:t>
            </w:r>
            <w:r>
              <w:rPr>
                <w:rFonts w:ascii="Times New Roman" w:hAnsi="Times New Roman" w:cs="Times New Roman"/>
                <w:lang w:val="kk-KZ"/>
              </w:rPr>
              <w:t xml:space="preserve">етілетін </w:t>
            </w:r>
            <w:r w:rsidRPr="00CE07C2">
              <w:rPr>
                <w:rFonts w:ascii="Times New Roman" w:hAnsi="Times New Roman" w:cs="Times New Roman"/>
              </w:rPr>
              <w:t xml:space="preserve">және логикалық есептеуді талап ететін есептер). Әзірлеушілерді </w:t>
            </w:r>
            <w:r>
              <w:rPr>
                <w:rFonts w:ascii="Times New Roman" w:hAnsi="Times New Roman" w:cs="Times New Roman"/>
                <w:lang w:val="kk-KZ"/>
              </w:rPr>
              <w:t>жұмылдырмай</w:t>
            </w:r>
            <w:r w:rsidRPr="00A67BB0">
              <w:rPr>
                <w:rFonts w:ascii="Times New Roman" w:hAnsi="Times New Roman" w:cs="Times New Roman"/>
              </w:rPr>
              <w:t xml:space="preserve">. </w:t>
            </w:r>
          </w:p>
        </w:tc>
        <w:tc>
          <w:tcPr>
            <w:tcW w:w="2322" w:type="dxa"/>
            <w:vAlign w:val="center"/>
          </w:tcPr>
          <w:p w14:paraId="41642A25" w14:textId="77777777" w:rsidR="00F83D26" w:rsidRPr="00A67BB0" w:rsidRDefault="00F83D26" w:rsidP="00F83D26">
            <w:pPr>
              <w:spacing w:after="0" w:line="240" w:lineRule="auto"/>
              <w:jc w:val="center"/>
              <w:rPr>
                <w:rFonts w:ascii="Times New Roman" w:hAnsi="Times New Roman" w:cs="Times New Roman"/>
              </w:rPr>
            </w:pPr>
            <w:r>
              <w:rPr>
                <w:rFonts w:ascii="Times New Roman" w:hAnsi="Times New Roman" w:cs="Times New Roman"/>
              </w:rPr>
              <w:t>3</w:t>
            </w:r>
          </w:p>
        </w:tc>
        <w:tc>
          <w:tcPr>
            <w:tcW w:w="2268" w:type="dxa"/>
            <w:tcBorders>
              <w:right w:val="single" w:sz="4" w:space="0" w:color="auto"/>
            </w:tcBorders>
            <w:vAlign w:val="center"/>
          </w:tcPr>
          <w:p w14:paraId="3AB1A050" w14:textId="77777777" w:rsidR="00F83D26" w:rsidRPr="00A67BB0" w:rsidRDefault="00F83D26" w:rsidP="00F83D26">
            <w:pPr>
              <w:spacing w:after="0" w:line="240" w:lineRule="auto"/>
              <w:jc w:val="center"/>
              <w:rPr>
                <w:rFonts w:ascii="Times New Roman" w:hAnsi="Times New Roman" w:cs="Times New Roman"/>
              </w:rPr>
            </w:pPr>
            <w:r>
              <w:rPr>
                <w:rFonts w:ascii="Times New Roman" w:hAnsi="Times New Roman" w:cs="Times New Roman"/>
              </w:rPr>
              <w:t>36</w:t>
            </w:r>
          </w:p>
        </w:tc>
      </w:tr>
      <w:tr w:rsidR="00F83D26" w:rsidRPr="00A67BB0" w14:paraId="50F50FE9" w14:textId="77777777" w:rsidTr="00F83D26">
        <w:tc>
          <w:tcPr>
            <w:tcW w:w="609" w:type="dxa"/>
          </w:tcPr>
          <w:p w14:paraId="3AF49493" w14:textId="77777777" w:rsidR="00F83D26" w:rsidRPr="00A67BB0" w:rsidRDefault="00F83D26" w:rsidP="00F83D26">
            <w:pPr>
              <w:spacing w:after="0" w:line="240" w:lineRule="auto"/>
              <w:rPr>
                <w:rFonts w:ascii="Times New Roman" w:hAnsi="Times New Roman" w:cs="Times New Roman"/>
              </w:rPr>
            </w:pPr>
            <w:r w:rsidRPr="00A67BB0">
              <w:rPr>
                <w:rFonts w:ascii="Times New Roman" w:hAnsi="Times New Roman" w:cs="Times New Roman"/>
              </w:rPr>
              <w:t>4</w:t>
            </w:r>
          </w:p>
        </w:tc>
        <w:tc>
          <w:tcPr>
            <w:tcW w:w="4152" w:type="dxa"/>
          </w:tcPr>
          <w:p w14:paraId="1552169B" w14:textId="2DE8512A" w:rsidR="00F83D26" w:rsidRPr="00A67BB0" w:rsidRDefault="00F83D26" w:rsidP="00F83D26">
            <w:pPr>
              <w:spacing w:after="0" w:line="240" w:lineRule="auto"/>
              <w:rPr>
                <w:rFonts w:ascii="Times New Roman" w:hAnsi="Times New Roman" w:cs="Times New Roman"/>
              </w:rPr>
            </w:pPr>
            <w:r w:rsidRPr="00CE07C2">
              <w:rPr>
                <w:rFonts w:ascii="Times New Roman" w:hAnsi="Times New Roman" w:cs="Times New Roman"/>
              </w:rPr>
              <w:t>Құжаттар</w:t>
            </w:r>
            <w:r>
              <w:rPr>
                <w:rFonts w:ascii="Times New Roman" w:hAnsi="Times New Roman" w:cs="Times New Roman"/>
                <w:lang w:val="kk-KZ"/>
              </w:rPr>
              <w:t xml:space="preserve">дың шаблонын </w:t>
            </w:r>
            <w:r w:rsidRPr="00CE07C2">
              <w:rPr>
                <w:rFonts w:ascii="Times New Roman" w:hAnsi="Times New Roman" w:cs="Times New Roman"/>
              </w:rPr>
              <w:t>әзірлеу (</w:t>
            </w:r>
            <w:r>
              <w:rPr>
                <w:rFonts w:ascii="Times New Roman" w:hAnsi="Times New Roman" w:cs="Times New Roman"/>
                <w:lang w:val="kk-KZ"/>
              </w:rPr>
              <w:t>ведомостер</w:t>
            </w:r>
            <w:r w:rsidRPr="00CE07C2">
              <w:rPr>
                <w:rFonts w:ascii="Times New Roman" w:hAnsi="Times New Roman" w:cs="Times New Roman"/>
              </w:rPr>
              <w:t>, хаттамалар, бұйрықтар, анықтамалар)</w:t>
            </w:r>
            <w:r w:rsidRPr="00A67BB0">
              <w:rPr>
                <w:rFonts w:ascii="Times New Roman" w:hAnsi="Times New Roman" w:cs="Times New Roman"/>
              </w:rPr>
              <w:t xml:space="preserve">. </w:t>
            </w:r>
          </w:p>
        </w:tc>
        <w:tc>
          <w:tcPr>
            <w:tcW w:w="2322" w:type="dxa"/>
            <w:vAlign w:val="center"/>
          </w:tcPr>
          <w:p w14:paraId="6A3D9B29" w14:textId="77777777" w:rsidR="00F83D26" w:rsidRPr="00A67BB0" w:rsidRDefault="00F83D26" w:rsidP="00F83D26">
            <w:pPr>
              <w:spacing w:after="0" w:line="240" w:lineRule="auto"/>
              <w:jc w:val="center"/>
              <w:rPr>
                <w:rFonts w:ascii="Times New Roman" w:hAnsi="Times New Roman" w:cs="Times New Roman"/>
              </w:rPr>
            </w:pPr>
            <w:r w:rsidRPr="00A67BB0">
              <w:rPr>
                <w:rFonts w:ascii="Times New Roman" w:hAnsi="Times New Roman" w:cs="Times New Roman"/>
              </w:rPr>
              <w:t>10</w:t>
            </w:r>
          </w:p>
        </w:tc>
        <w:tc>
          <w:tcPr>
            <w:tcW w:w="2268" w:type="dxa"/>
            <w:vAlign w:val="center"/>
          </w:tcPr>
          <w:p w14:paraId="5876645C" w14:textId="77777777" w:rsidR="00F83D26" w:rsidRPr="00A67BB0" w:rsidRDefault="00F83D26" w:rsidP="00F83D26">
            <w:pPr>
              <w:spacing w:after="0" w:line="240" w:lineRule="auto"/>
              <w:jc w:val="center"/>
              <w:rPr>
                <w:rFonts w:ascii="Times New Roman" w:hAnsi="Times New Roman" w:cs="Times New Roman"/>
              </w:rPr>
            </w:pPr>
            <w:r w:rsidRPr="00A67BB0">
              <w:rPr>
                <w:rFonts w:ascii="Times New Roman" w:hAnsi="Times New Roman" w:cs="Times New Roman"/>
              </w:rPr>
              <w:t>120</w:t>
            </w:r>
          </w:p>
        </w:tc>
      </w:tr>
      <w:tr w:rsidR="00F83D26" w:rsidRPr="00A67BB0" w14:paraId="1E62E9CD" w14:textId="77777777" w:rsidTr="00F83D26">
        <w:tc>
          <w:tcPr>
            <w:tcW w:w="609" w:type="dxa"/>
          </w:tcPr>
          <w:p w14:paraId="64704C76" w14:textId="77777777" w:rsidR="00F83D26" w:rsidRPr="00A67BB0" w:rsidRDefault="00F83D26" w:rsidP="00F83D26">
            <w:pPr>
              <w:spacing w:after="0" w:line="240" w:lineRule="auto"/>
              <w:rPr>
                <w:rFonts w:ascii="Times New Roman" w:hAnsi="Times New Roman" w:cs="Times New Roman"/>
              </w:rPr>
            </w:pPr>
            <w:r w:rsidRPr="00A67BB0">
              <w:rPr>
                <w:rFonts w:ascii="Times New Roman" w:hAnsi="Times New Roman" w:cs="Times New Roman"/>
              </w:rPr>
              <w:t>5</w:t>
            </w:r>
          </w:p>
        </w:tc>
        <w:tc>
          <w:tcPr>
            <w:tcW w:w="4152" w:type="dxa"/>
            <w:vAlign w:val="center"/>
          </w:tcPr>
          <w:p w14:paraId="123BFFF9" w14:textId="447E777F" w:rsidR="00F83D26" w:rsidRPr="00A67BB0" w:rsidRDefault="00F83D26" w:rsidP="00F83D26">
            <w:pPr>
              <w:spacing w:after="0" w:line="240" w:lineRule="auto"/>
              <w:rPr>
                <w:rFonts w:ascii="Times New Roman" w:hAnsi="Times New Roman" w:cs="Times New Roman"/>
              </w:rPr>
            </w:pPr>
            <w:r>
              <w:rPr>
                <w:rFonts w:ascii="Times New Roman" w:hAnsi="Times New Roman" w:cs="Times New Roman"/>
                <w:lang w:val="kk-KZ"/>
              </w:rPr>
              <w:t xml:space="preserve">Телефон арқылы </w:t>
            </w:r>
            <w:r w:rsidRPr="00A67BB0">
              <w:rPr>
                <w:rFonts w:ascii="Times New Roman" w:hAnsi="Times New Roman" w:cs="Times New Roman"/>
              </w:rPr>
              <w:t>консультация</w:t>
            </w:r>
            <w:r>
              <w:rPr>
                <w:rFonts w:ascii="Times New Roman" w:hAnsi="Times New Roman" w:cs="Times New Roman"/>
                <w:lang w:val="kk-KZ"/>
              </w:rPr>
              <w:t>лау</w:t>
            </w:r>
            <w:r w:rsidRPr="00A67BB0">
              <w:rPr>
                <w:rFonts w:ascii="Times New Roman" w:hAnsi="Times New Roman" w:cs="Times New Roman"/>
              </w:rPr>
              <w:t xml:space="preserve"> </w:t>
            </w:r>
          </w:p>
        </w:tc>
        <w:tc>
          <w:tcPr>
            <w:tcW w:w="4590" w:type="dxa"/>
            <w:gridSpan w:val="2"/>
            <w:tcBorders>
              <w:right w:val="single" w:sz="4" w:space="0" w:color="auto"/>
            </w:tcBorders>
            <w:vAlign w:val="center"/>
          </w:tcPr>
          <w:p w14:paraId="796E7A9E" w14:textId="7E07EE61" w:rsidR="00F83D26" w:rsidRPr="00F83D26" w:rsidRDefault="00F83D26" w:rsidP="00F83D26">
            <w:pPr>
              <w:spacing w:after="0" w:line="240" w:lineRule="auto"/>
              <w:jc w:val="center"/>
              <w:rPr>
                <w:rFonts w:ascii="Times New Roman" w:hAnsi="Times New Roman" w:cs="Times New Roman"/>
                <w:lang w:val="kk-KZ"/>
              </w:rPr>
            </w:pPr>
            <w:r>
              <w:rPr>
                <w:rFonts w:ascii="Times New Roman" w:hAnsi="Times New Roman" w:cs="Times New Roman"/>
                <w:lang w:val="kk-KZ"/>
              </w:rPr>
              <w:t>тегін</w:t>
            </w:r>
          </w:p>
        </w:tc>
      </w:tr>
      <w:tr w:rsidR="00F83D26" w:rsidRPr="00A67BB0" w14:paraId="6B69210B" w14:textId="77777777" w:rsidTr="00B1734E">
        <w:tc>
          <w:tcPr>
            <w:tcW w:w="609" w:type="dxa"/>
          </w:tcPr>
          <w:p w14:paraId="53B00E40" w14:textId="77777777" w:rsidR="00F83D26" w:rsidRPr="00A67BB0" w:rsidRDefault="00F83D26" w:rsidP="00F83D26">
            <w:pPr>
              <w:spacing w:after="0" w:line="240" w:lineRule="auto"/>
              <w:rPr>
                <w:rFonts w:ascii="Times New Roman" w:hAnsi="Times New Roman" w:cs="Times New Roman"/>
              </w:rPr>
            </w:pPr>
            <w:r w:rsidRPr="00A67BB0">
              <w:rPr>
                <w:rFonts w:ascii="Times New Roman" w:hAnsi="Times New Roman" w:cs="Times New Roman"/>
              </w:rPr>
              <w:t>6</w:t>
            </w:r>
          </w:p>
        </w:tc>
        <w:tc>
          <w:tcPr>
            <w:tcW w:w="4152" w:type="dxa"/>
            <w:vAlign w:val="center"/>
          </w:tcPr>
          <w:p w14:paraId="482E7959" w14:textId="42BB28AA" w:rsidR="00F83D26" w:rsidRPr="00A67BB0" w:rsidRDefault="00F83D26" w:rsidP="00F83D26">
            <w:pPr>
              <w:spacing w:after="0" w:line="240" w:lineRule="auto"/>
              <w:rPr>
                <w:rFonts w:ascii="Times New Roman" w:hAnsi="Times New Roman" w:cs="Times New Roman"/>
              </w:rPr>
            </w:pPr>
            <w:r>
              <w:rPr>
                <w:rFonts w:ascii="Times New Roman" w:hAnsi="Times New Roman" w:cs="Times New Roman"/>
                <w:lang w:val="kk-KZ"/>
              </w:rPr>
              <w:t xml:space="preserve">Жаңарту </w:t>
            </w:r>
            <w:r w:rsidRPr="00A67BB0">
              <w:rPr>
                <w:rFonts w:ascii="Times New Roman" w:hAnsi="Times New Roman" w:cs="Times New Roman"/>
              </w:rPr>
              <w:t>(</w:t>
            </w:r>
            <w:r>
              <w:rPr>
                <w:rFonts w:ascii="Times New Roman" w:hAnsi="Times New Roman" w:cs="Times New Roman"/>
                <w:lang w:val="kk-KZ"/>
              </w:rPr>
              <w:t>құрастырылымды ауыстыру</w:t>
            </w:r>
            <w:r w:rsidRPr="00A67BB0">
              <w:rPr>
                <w:rFonts w:ascii="Times New Roman" w:hAnsi="Times New Roman" w:cs="Times New Roman"/>
              </w:rPr>
              <w:t>)</w:t>
            </w:r>
          </w:p>
        </w:tc>
        <w:tc>
          <w:tcPr>
            <w:tcW w:w="4590" w:type="dxa"/>
            <w:gridSpan w:val="2"/>
            <w:tcBorders>
              <w:top w:val="single" w:sz="4" w:space="0" w:color="auto"/>
              <w:right w:val="single" w:sz="4" w:space="0" w:color="auto"/>
            </w:tcBorders>
            <w:shd w:val="clear" w:color="auto" w:fill="auto"/>
          </w:tcPr>
          <w:p w14:paraId="69FB5E9A" w14:textId="48E76B61" w:rsidR="00F83D26" w:rsidRPr="00A67BB0" w:rsidRDefault="00F83D26" w:rsidP="00F83D26">
            <w:pPr>
              <w:spacing w:after="0" w:line="240" w:lineRule="auto"/>
              <w:jc w:val="center"/>
              <w:rPr>
                <w:rFonts w:ascii="Times New Roman" w:hAnsi="Times New Roman" w:cs="Times New Roman"/>
              </w:rPr>
            </w:pPr>
            <w:r w:rsidRPr="00A00DEE">
              <w:rPr>
                <w:rFonts w:ascii="Times New Roman" w:hAnsi="Times New Roman" w:cs="Times New Roman"/>
              </w:rPr>
              <w:t>Шектелмеген</w:t>
            </w:r>
          </w:p>
        </w:tc>
      </w:tr>
      <w:tr w:rsidR="00F83D26" w:rsidRPr="00A67BB0" w14:paraId="512EA6FF" w14:textId="77777777" w:rsidTr="00B1734E">
        <w:tc>
          <w:tcPr>
            <w:tcW w:w="609" w:type="dxa"/>
          </w:tcPr>
          <w:p w14:paraId="3B25A0CD" w14:textId="77777777" w:rsidR="00F83D26" w:rsidRPr="00A67BB0" w:rsidRDefault="00F83D26" w:rsidP="00F83D26">
            <w:pPr>
              <w:spacing w:after="0" w:line="240" w:lineRule="auto"/>
              <w:rPr>
                <w:rFonts w:ascii="Times New Roman" w:hAnsi="Times New Roman" w:cs="Times New Roman"/>
              </w:rPr>
            </w:pPr>
            <w:r w:rsidRPr="00A67BB0">
              <w:rPr>
                <w:rFonts w:ascii="Times New Roman" w:hAnsi="Times New Roman" w:cs="Times New Roman"/>
              </w:rPr>
              <w:t>8</w:t>
            </w:r>
          </w:p>
        </w:tc>
        <w:tc>
          <w:tcPr>
            <w:tcW w:w="4152" w:type="dxa"/>
          </w:tcPr>
          <w:p w14:paraId="18274A91" w14:textId="2113E052" w:rsidR="00F83D26" w:rsidRPr="00A67BB0" w:rsidRDefault="00F83D26" w:rsidP="00F83D26">
            <w:pPr>
              <w:spacing w:after="0" w:line="240" w:lineRule="auto"/>
              <w:rPr>
                <w:rFonts w:ascii="Times New Roman" w:hAnsi="Times New Roman" w:cs="Times New Roman"/>
              </w:rPr>
            </w:pPr>
            <w:r>
              <w:rPr>
                <w:rFonts w:ascii="Times New Roman" w:hAnsi="Times New Roman" w:cs="Times New Roman"/>
                <w:lang w:val="kk-KZ"/>
              </w:rPr>
              <w:t>Жаңартуды орнату</w:t>
            </w:r>
          </w:p>
        </w:tc>
        <w:tc>
          <w:tcPr>
            <w:tcW w:w="4590" w:type="dxa"/>
            <w:gridSpan w:val="2"/>
            <w:tcBorders>
              <w:right w:val="single" w:sz="4" w:space="0" w:color="auto"/>
            </w:tcBorders>
          </w:tcPr>
          <w:p w14:paraId="0920FA4A" w14:textId="6F1F4530" w:rsidR="00F83D26" w:rsidRPr="00A67BB0" w:rsidRDefault="00F83D26" w:rsidP="00F83D26">
            <w:pPr>
              <w:spacing w:after="0" w:line="240" w:lineRule="auto"/>
              <w:jc w:val="center"/>
              <w:rPr>
                <w:rFonts w:ascii="Times New Roman" w:hAnsi="Times New Roman" w:cs="Times New Roman"/>
              </w:rPr>
            </w:pPr>
            <w:r w:rsidRPr="00A00DEE">
              <w:rPr>
                <w:rFonts w:ascii="Times New Roman" w:hAnsi="Times New Roman" w:cs="Times New Roman"/>
              </w:rPr>
              <w:t>Шектелмеген</w:t>
            </w:r>
          </w:p>
        </w:tc>
      </w:tr>
      <w:tr w:rsidR="00F83D26" w:rsidRPr="00A67BB0" w14:paraId="2F027035" w14:textId="77777777" w:rsidTr="00F83D26">
        <w:tc>
          <w:tcPr>
            <w:tcW w:w="609" w:type="dxa"/>
          </w:tcPr>
          <w:p w14:paraId="05C974BC" w14:textId="77777777" w:rsidR="00F83D26" w:rsidRPr="00A67BB0" w:rsidRDefault="00F83D26" w:rsidP="00F83D26">
            <w:pPr>
              <w:spacing w:after="0" w:line="240" w:lineRule="auto"/>
              <w:rPr>
                <w:rFonts w:ascii="Times New Roman" w:hAnsi="Times New Roman" w:cs="Times New Roman"/>
              </w:rPr>
            </w:pPr>
            <w:r w:rsidRPr="00A67BB0">
              <w:rPr>
                <w:rFonts w:ascii="Times New Roman" w:hAnsi="Times New Roman" w:cs="Times New Roman"/>
              </w:rPr>
              <w:t>9</w:t>
            </w:r>
          </w:p>
        </w:tc>
        <w:tc>
          <w:tcPr>
            <w:tcW w:w="4152" w:type="dxa"/>
            <w:vAlign w:val="center"/>
          </w:tcPr>
          <w:p w14:paraId="428BCC85" w14:textId="1291661C" w:rsidR="00F83D26" w:rsidRPr="00A67BB0" w:rsidRDefault="00F83D26" w:rsidP="00F83D26">
            <w:pPr>
              <w:spacing w:after="0" w:line="240" w:lineRule="auto"/>
              <w:rPr>
                <w:rFonts w:ascii="Times New Roman" w:hAnsi="Times New Roman" w:cs="Times New Roman"/>
              </w:rPr>
            </w:pPr>
            <w:r>
              <w:rPr>
                <w:rFonts w:ascii="Times New Roman" w:hAnsi="Times New Roman" w:cs="Times New Roman"/>
                <w:lang w:val="kk-KZ"/>
              </w:rPr>
              <w:t xml:space="preserve">Телефон арқылы жүйенің әкімшілік бөлігі бойынша </w:t>
            </w:r>
            <w:r w:rsidRPr="00A67BB0">
              <w:rPr>
                <w:rFonts w:ascii="Times New Roman" w:hAnsi="Times New Roman" w:cs="Times New Roman"/>
              </w:rPr>
              <w:t>консультация</w:t>
            </w:r>
            <w:r>
              <w:rPr>
                <w:rFonts w:ascii="Times New Roman" w:hAnsi="Times New Roman" w:cs="Times New Roman"/>
                <w:lang w:val="kk-KZ"/>
              </w:rPr>
              <w:t>лау</w:t>
            </w:r>
            <w:r w:rsidRPr="00A67BB0">
              <w:rPr>
                <w:rFonts w:ascii="Times New Roman" w:hAnsi="Times New Roman" w:cs="Times New Roman"/>
              </w:rPr>
              <w:t xml:space="preserve"> </w:t>
            </w:r>
          </w:p>
        </w:tc>
        <w:tc>
          <w:tcPr>
            <w:tcW w:w="4590" w:type="dxa"/>
            <w:gridSpan w:val="2"/>
            <w:tcBorders>
              <w:right w:val="single" w:sz="4" w:space="0" w:color="auto"/>
            </w:tcBorders>
            <w:vAlign w:val="center"/>
          </w:tcPr>
          <w:p w14:paraId="5A66A630" w14:textId="40146CC6" w:rsidR="00F83D26" w:rsidRPr="00A67BB0" w:rsidRDefault="00F83D26" w:rsidP="00F83D26">
            <w:pPr>
              <w:spacing w:after="0" w:line="240" w:lineRule="auto"/>
              <w:jc w:val="center"/>
              <w:rPr>
                <w:rFonts w:ascii="Times New Roman" w:hAnsi="Times New Roman" w:cs="Times New Roman"/>
              </w:rPr>
            </w:pPr>
            <w:r>
              <w:rPr>
                <w:rFonts w:ascii="Times New Roman" w:hAnsi="Times New Roman" w:cs="Times New Roman"/>
              </w:rPr>
              <w:t>Шектелмеген</w:t>
            </w:r>
          </w:p>
        </w:tc>
      </w:tr>
      <w:tr w:rsidR="00F83D26" w:rsidRPr="00A67BB0" w14:paraId="5B96B92E" w14:textId="77777777" w:rsidTr="00F83D26">
        <w:tc>
          <w:tcPr>
            <w:tcW w:w="609" w:type="dxa"/>
          </w:tcPr>
          <w:p w14:paraId="0B9762E5" w14:textId="77777777" w:rsidR="00F83D26" w:rsidRPr="00A67BB0" w:rsidRDefault="00F83D26" w:rsidP="00F83D26">
            <w:pPr>
              <w:spacing w:after="0" w:line="240" w:lineRule="auto"/>
              <w:rPr>
                <w:rFonts w:ascii="Times New Roman" w:hAnsi="Times New Roman" w:cs="Times New Roman"/>
              </w:rPr>
            </w:pPr>
            <w:r w:rsidRPr="00A67BB0">
              <w:rPr>
                <w:rFonts w:ascii="Times New Roman" w:hAnsi="Times New Roman" w:cs="Times New Roman"/>
              </w:rPr>
              <w:t>10</w:t>
            </w:r>
          </w:p>
        </w:tc>
        <w:tc>
          <w:tcPr>
            <w:tcW w:w="4152" w:type="dxa"/>
            <w:vAlign w:val="center"/>
          </w:tcPr>
          <w:p w14:paraId="7C9A893E" w14:textId="6F06FC1D" w:rsidR="00F83D26" w:rsidRPr="00A67BB0" w:rsidRDefault="00F83D26" w:rsidP="00F83D26">
            <w:pPr>
              <w:spacing w:after="0" w:line="240" w:lineRule="auto"/>
              <w:rPr>
                <w:rFonts w:ascii="Times New Roman" w:hAnsi="Times New Roman" w:cs="Times New Roman"/>
              </w:rPr>
            </w:pPr>
            <w:r>
              <w:rPr>
                <w:rFonts w:ascii="Times New Roman" w:hAnsi="Times New Roman" w:cs="Times New Roman"/>
                <w:lang w:val="kk-KZ"/>
              </w:rPr>
              <w:t>Серверді көшіру</w:t>
            </w:r>
          </w:p>
        </w:tc>
        <w:tc>
          <w:tcPr>
            <w:tcW w:w="2322" w:type="dxa"/>
            <w:tcBorders>
              <w:left w:val="single" w:sz="4" w:space="0" w:color="auto"/>
            </w:tcBorders>
            <w:vAlign w:val="center"/>
          </w:tcPr>
          <w:p w14:paraId="71B55008" w14:textId="77777777" w:rsidR="00F83D26" w:rsidRPr="00A67BB0" w:rsidRDefault="00F83D26" w:rsidP="00F83D26">
            <w:pPr>
              <w:spacing w:after="0" w:line="240" w:lineRule="auto"/>
              <w:jc w:val="center"/>
              <w:rPr>
                <w:rFonts w:ascii="Times New Roman" w:hAnsi="Times New Roman" w:cs="Times New Roman"/>
              </w:rPr>
            </w:pPr>
            <w:r w:rsidRPr="00A67BB0">
              <w:rPr>
                <w:rFonts w:ascii="Times New Roman" w:hAnsi="Times New Roman" w:cs="Times New Roman"/>
              </w:rPr>
              <w:t>1</w:t>
            </w:r>
          </w:p>
        </w:tc>
        <w:tc>
          <w:tcPr>
            <w:tcW w:w="2268" w:type="dxa"/>
            <w:tcBorders>
              <w:right w:val="single" w:sz="4" w:space="0" w:color="auto"/>
            </w:tcBorders>
            <w:vAlign w:val="center"/>
          </w:tcPr>
          <w:p w14:paraId="53CC3193" w14:textId="76005A4A" w:rsidR="00F83D26" w:rsidRPr="00F83D26" w:rsidRDefault="00F83D26" w:rsidP="00F83D26">
            <w:pPr>
              <w:spacing w:after="0" w:line="240" w:lineRule="auto"/>
              <w:jc w:val="center"/>
              <w:rPr>
                <w:rFonts w:ascii="Times New Roman" w:hAnsi="Times New Roman" w:cs="Times New Roman"/>
                <w:lang w:val="kk-KZ"/>
              </w:rPr>
            </w:pPr>
            <w:r>
              <w:rPr>
                <w:rFonts w:ascii="Times New Roman" w:hAnsi="Times New Roman" w:cs="Times New Roman"/>
                <w:lang w:val="kk-KZ"/>
              </w:rPr>
              <w:t>қызмет</w:t>
            </w:r>
          </w:p>
        </w:tc>
      </w:tr>
      <w:tr w:rsidR="00F83D26" w:rsidRPr="00A67BB0" w14:paraId="04EE5531" w14:textId="77777777" w:rsidTr="00F83D26">
        <w:tc>
          <w:tcPr>
            <w:tcW w:w="609" w:type="dxa"/>
          </w:tcPr>
          <w:p w14:paraId="404AFF50" w14:textId="77777777" w:rsidR="00F83D26" w:rsidRPr="00A67BB0" w:rsidRDefault="00F83D26" w:rsidP="00F83D26">
            <w:pPr>
              <w:spacing w:after="0" w:line="240" w:lineRule="auto"/>
              <w:rPr>
                <w:rFonts w:ascii="Times New Roman" w:hAnsi="Times New Roman" w:cs="Times New Roman"/>
              </w:rPr>
            </w:pPr>
            <w:r w:rsidRPr="00A67BB0">
              <w:rPr>
                <w:rFonts w:ascii="Times New Roman" w:hAnsi="Times New Roman" w:cs="Times New Roman"/>
              </w:rPr>
              <w:t>1</w:t>
            </w:r>
            <w:r>
              <w:rPr>
                <w:rFonts w:ascii="Times New Roman" w:hAnsi="Times New Roman" w:cs="Times New Roman"/>
              </w:rPr>
              <w:t>1</w:t>
            </w:r>
            <w:r w:rsidRPr="00A67BB0">
              <w:rPr>
                <w:rFonts w:ascii="Times New Roman" w:hAnsi="Times New Roman" w:cs="Times New Roman"/>
              </w:rPr>
              <w:t xml:space="preserve"> </w:t>
            </w:r>
          </w:p>
        </w:tc>
        <w:tc>
          <w:tcPr>
            <w:tcW w:w="4152" w:type="dxa"/>
          </w:tcPr>
          <w:p w14:paraId="65BDB89F" w14:textId="7A02CA5C" w:rsidR="00F83D26" w:rsidRPr="00A67BB0" w:rsidRDefault="00F83D26" w:rsidP="00F83D26">
            <w:pPr>
              <w:spacing w:after="0" w:line="240" w:lineRule="auto"/>
              <w:rPr>
                <w:rFonts w:ascii="Times New Roman" w:hAnsi="Times New Roman" w:cs="Times New Roman"/>
              </w:rPr>
            </w:pPr>
            <w:r>
              <w:rPr>
                <w:rFonts w:ascii="Times New Roman" w:hAnsi="Times New Roman" w:cs="Times New Roman"/>
                <w:lang w:val="kk-KZ"/>
              </w:rPr>
              <w:t xml:space="preserve">Сервердің </w:t>
            </w:r>
            <w:r w:rsidRPr="00A67BB0">
              <w:rPr>
                <w:rFonts w:ascii="Times New Roman" w:hAnsi="Times New Roman" w:cs="Times New Roman"/>
              </w:rPr>
              <w:t>диагностика</w:t>
            </w:r>
            <w:r>
              <w:rPr>
                <w:rFonts w:ascii="Times New Roman" w:hAnsi="Times New Roman" w:cs="Times New Roman"/>
                <w:lang w:val="kk-KZ"/>
              </w:rPr>
              <w:t>сы</w:t>
            </w:r>
          </w:p>
        </w:tc>
        <w:tc>
          <w:tcPr>
            <w:tcW w:w="4590" w:type="dxa"/>
            <w:gridSpan w:val="2"/>
            <w:tcBorders>
              <w:right w:val="single" w:sz="4" w:space="0" w:color="auto"/>
            </w:tcBorders>
            <w:vAlign w:val="center"/>
          </w:tcPr>
          <w:p w14:paraId="3EDED06A" w14:textId="50DD846A" w:rsidR="00F83D26" w:rsidRPr="00A67BB0" w:rsidRDefault="00F83D26" w:rsidP="00F83D26">
            <w:pPr>
              <w:spacing w:after="0" w:line="240" w:lineRule="auto"/>
              <w:jc w:val="center"/>
              <w:rPr>
                <w:rFonts w:ascii="Times New Roman" w:hAnsi="Times New Roman" w:cs="Times New Roman"/>
              </w:rPr>
            </w:pPr>
            <w:r>
              <w:rPr>
                <w:rFonts w:ascii="Times New Roman" w:hAnsi="Times New Roman" w:cs="Times New Roman"/>
              </w:rPr>
              <w:t>Шектелмеген</w:t>
            </w:r>
          </w:p>
        </w:tc>
      </w:tr>
      <w:tr w:rsidR="00F83D26" w:rsidRPr="00A67BB0" w14:paraId="4AAAD65C" w14:textId="77777777" w:rsidTr="00F83D26">
        <w:tc>
          <w:tcPr>
            <w:tcW w:w="609" w:type="dxa"/>
          </w:tcPr>
          <w:p w14:paraId="4646F4BE" w14:textId="77777777" w:rsidR="00F83D26" w:rsidRPr="00A67BB0" w:rsidRDefault="00F83D26" w:rsidP="00F83D26">
            <w:pPr>
              <w:spacing w:after="0" w:line="240" w:lineRule="auto"/>
              <w:rPr>
                <w:rFonts w:ascii="Times New Roman" w:hAnsi="Times New Roman" w:cs="Times New Roman"/>
              </w:rPr>
            </w:pPr>
            <w:r>
              <w:rPr>
                <w:rFonts w:ascii="Times New Roman" w:hAnsi="Times New Roman" w:cs="Times New Roman"/>
              </w:rPr>
              <w:t>12</w:t>
            </w:r>
          </w:p>
        </w:tc>
        <w:tc>
          <w:tcPr>
            <w:tcW w:w="4152" w:type="dxa"/>
            <w:vAlign w:val="center"/>
          </w:tcPr>
          <w:p w14:paraId="27423078" w14:textId="581A25EE" w:rsidR="00F83D26" w:rsidRPr="00A67BB0" w:rsidRDefault="00F83D26" w:rsidP="00F83D26">
            <w:pPr>
              <w:spacing w:after="0" w:line="240" w:lineRule="auto"/>
              <w:rPr>
                <w:rFonts w:ascii="Times New Roman" w:hAnsi="Times New Roman" w:cs="Times New Roman"/>
              </w:rPr>
            </w:pPr>
            <w:r>
              <w:rPr>
                <w:rFonts w:ascii="Times New Roman" w:hAnsi="Times New Roman" w:cs="Times New Roman"/>
                <w:lang w:val="kk-KZ"/>
              </w:rPr>
              <w:t>Резервтік көшіріп алу болған жағдайда ДҚ-ны қалпына келтіру</w:t>
            </w:r>
          </w:p>
        </w:tc>
        <w:tc>
          <w:tcPr>
            <w:tcW w:w="2322" w:type="dxa"/>
            <w:tcBorders>
              <w:left w:val="single" w:sz="4" w:space="0" w:color="auto"/>
            </w:tcBorders>
            <w:vAlign w:val="center"/>
          </w:tcPr>
          <w:p w14:paraId="39023944" w14:textId="77777777" w:rsidR="00F83D26" w:rsidRPr="00A67BB0" w:rsidRDefault="00F83D26" w:rsidP="00F83D26">
            <w:pPr>
              <w:spacing w:after="0" w:line="240" w:lineRule="auto"/>
              <w:jc w:val="center"/>
              <w:rPr>
                <w:rFonts w:ascii="Times New Roman" w:hAnsi="Times New Roman" w:cs="Times New Roman"/>
              </w:rPr>
            </w:pPr>
            <w:r w:rsidRPr="00A67BB0">
              <w:rPr>
                <w:rFonts w:ascii="Times New Roman" w:hAnsi="Times New Roman" w:cs="Times New Roman"/>
              </w:rPr>
              <w:t>1</w:t>
            </w:r>
          </w:p>
        </w:tc>
        <w:tc>
          <w:tcPr>
            <w:tcW w:w="2268" w:type="dxa"/>
            <w:tcBorders>
              <w:right w:val="single" w:sz="4" w:space="0" w:color="auto"/>
            </w:tcBorders>
            <w:vAlign w:val="center"/>
          </w:tcPr>
          <w:p w14:paraId="255BB7E7" w14:textId="63A55FAA" w:rsidR="00F83D26" w:rsidRPr="00F83D26" w:rsidRDefault="00F83D26" w:rsidP="00F83D26">
            <w:pPr>
              <w:spacing w:after="0" w:line="240" w:lineRule="auto"/>
              <w:jc w:val="center"/>
              <w:rPr>
                <w:rFonts w:ascii="Times New Roman" w:hAnsi="Times New Roman" w:cs="Times New Roman"/>
                <w:lang w:val="kk-KZ"/>
              </w:rPr>
            </w:pPr>
            <w:r>
              <w:rPr>
                <w:rFonts w:ascii="Times New Roman" w:hAnsi="Times New Roman" w:cs="Times New Roman"/>
                <w:lang w:val="kk-KZ"/>
              </w:rPr>
              <w:t>қызмет</w:t>
            </w:r>
          </w:p>
        </w:tc>
      </w:tr>
      <w:tr w:rsidR="00F83D26" w:rsidRPr="00A67BB0" w14:paraId="76B1B43A" w14:textId="77777777" w:rsidTr="00F83D26">
        <w:tc>
          <w:tcPr>
            <w:tcW w:w="609" w:type="dxa"/>
          </w:tcPr>
          <w:p w14:paraId="16EE5F2A" w14:textId="77777777" w:rsidR="00F83D26" w:rsidRPr="00A67BB0" w:rsidRDefault="00F83D26" w:rsidP="00F83D26">
            <w:pPr>
              <w:spacing w:after="0" w:line="240" w:lineRule="auto"/>
              <w:rPr>
                <w:rFonts w:ascii="Times New Roman" w:hAnsi="Times New Roman" w:cs="Times New Roman"/>
                <w:lang w:val="kk-KZ"/>
              </w:rPr>
            </w:pPr>
            <w:r>
              <w:rPr>
                <w:rFonts w:ascii="Times New Roman" w:hAnsi="Times New Roman" w:cs="Times New Roman"/>
                <w:lang w:val="kk-KZ"/>
              </w:rPr>
              <w:t>13</w:t>
            </w:r>
          </w:p>
        </w:tc>
        <w:tc>
          <w:tcPr>
            <w:tcW w:w="4152" w:type="dxa"/>
            <w:vAlign w:val="center"/>
          </w:tcPr>
          <w:p w14:paraId="054E936E" w14:textId="7E2DF4B2" w:rsidR="00F83D26" w:rsidRPr="00A67BB0" w:rsidRDefault="00F83D26" w:rsidP="00F83D26">
            <w:pPr>
              <w:spacing w:after="0" w:line="240" w:lineRule="auto"/>
              <w:rPr>
                <w:rFonts w:ascii="Times New Roman" w:hAnsi="Times New Roman" w:cs="Times New Roman"/>
              </w:rPr>
            </w:pPr>
            <w:r>
              <w:rPr>
                <w:rFonts w:ascii="Times New Roman" w:hAnsi="Times New Roman" w:cs="Times New Roman"/>
                <w:lang w:val="kk-KZ"/>
              </w:rPr>
              <w:t>Жүйелік қателіктерді түзету</w:t>
            </w:r>
          </w:p>
        </w:tc>
        <w:tc>
          <w:tcPr>
            <w:tcW w:w="4590" w:type="dxa"/>
            <w:gridSpan w:val="2"/>
            <w:tcBorders>
              <w:left w:val="single" w:sz="4" w:space="0" w:color="auto"/>
              <w:right w:val="single" w:sz="4" w:space="0" w:color="auto"/>
            </w:tcBorders>
            <w:vAlign w:val="center"/>
          </w:tcPr>
          <w:p w14:paraId="2516CC8B" w14:textId="3F28FD1B" w:rsidR="00F83D26" w:rsidRPr="00A67BB0" w:rsidRDefault="00F83D26" w:rsidP="00F83D26">
            <w:pPr>
              <w:spacing w:after="0" w:line="240" w:lineRule="auto"/>
              <w:jc w:val="center"/>
              <w:rPr>
                <w:rFonts w:ascii="Times New Roman" w:hAnsi="Times New Roman" w:cs="Times New Roman"/>
              </w:rPr>
            </w:pPr>
            <w:r>
              <w:rPr>
                <w:rFonts w:ascii="Times New Roman" w:hAnsi="Times New Roman" w:cs="Times New Roman"/>
              </w:rPr>
              <w:t>Шектелмеген</w:t>
            </w:r>
          </w:p>
        </w:tc>
      </w:tr>
    </w:tbl>
    <w:p w14:paraId="1A5C1D11" w14:textId="77777777" w:rsidR="00756475" w:rsidRDefault="00756475" w:rsidP="008C31B0">
      <w:pPr>
        <w:spacing w:after="0" w:line="276" w:lineRule="auto"/>
        <w:rPr>
          <w:rFonts w:ascii="Times New Roman" w:hAnsi="Times New Roman" w:cs="Times New Roman"/>
          <w:shd w:val="clear" w:color="auto" w:fill="FFFFFF"/>
        </w:rPr>
      </w:pPr>
    </w:p>
    <w:p w14:paraId="51FDB8F7" w14:textId="2D8E37CD" w:rsidR="00D57828" w:rsidRDefault="00D57828" w:rsidP="00D57828">
      <w:pPr>
        <w:pStyle w:val="13"/>
        <w:numPr>
          <w:ilvl w:val="0"/>
          <w:numId w:val="0"/>
        </w:numPr>
        <w:spacing w:before="0"/>
        <w:ind w:left="717"/>
        <w:rPr>
          <w:rFonts w:eastAsiaTheme="minorHAnsi"/>
          <w:b/>
          <w:bCs w:val="0"/>
          <w:sz w:val="22"/>
          <w:szCs w:val="22"/>
          <w:shd w:val="clear" w:color="auto" w:fill="FFFFFF"/>
          <w:lang w:val="kk-KZ" w:eastAsia="en-US"/>
        </w:rPr>
      </w:pPr>
    </w:p>
    <w:p w14:paraId="43FF8CB6" w14:textId="3DC608C5" w:rsidR="00D57828" w:rsidRDefault="00D57828" w:rsidP="00D57828">
      <w:pPr>
        <w:pStyle w:val="13"/>
        <w:numPr>
          <w:ilvl w:val="0"/>
          <w:numId w:val="0"/>
        </w:numPr>
        <w:spacing w:before="0"/>
        <w:ind w:left="717"/>
        <w:rPr>
          <w:rFonts w:eastAsiaTheme="minorHAnsi"/>
          <w:b/>
          <w:bCs w:val="0"/>
          <w:sz w:val="22"/>
          <w:szCs w:val="22"/>
          <w:shd w:val="clear" w:color="auto" w:fill="FFFFFF"/>
          <w:lang w:val="kk-KZ" w:eastAsia="en-US"/>
        </w:rPr>
      </w:pPr>
    </w:p>
    <w:p w14:paraId="714B418F" w14:textId="77777777" w:rsidR="00D57828" w:rsidRDefault="00D57828" w:rsidP="00D57828">
      <w:pPr>
        <w:pStyle w:val="13"/>
        <w:numPr>
          <w:ilvl w:val="0"/>
          <w:numId w:val="0"/>
        </w:numPr>
        <w:spacing w:before="0"/>
        <w:ind w:left="717"/>
        <w:rPr>
          <w:rFonts w:eastAsiaTheme="minorHAnsi"/>
          <w:b/>
          <w:bCs w:val="0"/>
          <w:sz w:val="22"/>
          <w:szCs w:val="22"/>
          <w:shd w:val="clear" w:color="auto" w:fill="FFFFFF"/>
          <w:lang w:val="kk-KZ" w:eastAsia="en-US"/>
        </w:rPr>
      </w:pPr>
    </w:p>
    <w:p w14:paraId="5F546E98" w14:textId="77777777" w:rsidR="00D57828" w:rsidRDefault="00D57828" w:rsidP="00D57828">
      <w:pPr>
        <w:pStyle w:val="13"/>
        <w:numPr>
          <w:ilvl w:val="0"/>
          <w:numId w:val="0"/>
        </w:numPr>
        <w:spacing w:before="0"/>
        <w:ind w:left="717"/>
        <w:rPr>
          <w:rFonts w:eastAsiaTheme="minorHAnsi"/>
          <w:b/>
          <w:bCs w:val="0"/>
          <w:sz w:val="22"/>
          <w:szCs w:val="22"/>
          <w:shd w:val="clear" w:color="auto" w:fill="FFFFFF"/>
          <w:lang w:val="kk-KZ" w:eastAsia="en-US"/>
        </w:rPr>
      </w:pPr>
    </w:p>
    <w:p w14:paraId="41DEEC97" w14:textId="040E970B" w:rsidR="00D57828" w:rsidRPr="0064710D" w:rsidRDefault="00D57828" w:rsidP="0064710D">
      <w:pPr>
        <w:pStyle w:val="aff2"/>
        <w:numPr>
          <w:ilvl w:val="0"/>
          <w:numId w:val="22"/>
        </w:numPr>
        <w:spacing w:after="0"/>
        <w:jc w:val="both"/>
        <w:rPr>
          <w:b/>
          <w:sz w:val="22"/>
          <w:szCs w:val="22"/>
          <w:lang w:val="kk-KZ"/>
        </w:rPr>
      </w:pPr>
      <w:r w:rsidRPr="0064710D">
        <w:rPr>
          <w:b/>
          <w:sz w:val="22"/>
          <w:szCs w:val="22"/>
          <w:lang w:val="kk-KZ"/>
        </w:rPr>
        <w:lastRenderedPageBreak/>
        <w:t>Қашықтан қол жеткізуді қамтамасыз ету шеңберінде көрсетілетін қызметтердің тізбесі</w:t>
      </w:r>
    </w:p>
    <w:p w14:paraId="2F517052" w14:textId="20272E74" w:rsidR="00D57828" w:rsidRPr="00D57828" w:rsidRDefault="00D57828" w:rsidP="00E7341E">
      <w:pPr>
        <w:pStyle w:val="aff2"/>
        <w:spacing w:after="0"/>
        <w:ind w:firstLine="567"/>
        <w:jc w:val="both"/>
        <w:rPr>
          <w:sz w:val="22"/>
          <w:szCs w:val="22"/>
          <w:lang w:val="kk-KZ"/>
        </w:rPr>
      </w:pPr>
      <w:r w:rsidRPr="00D57828">
        <w:rPr>
          <w:sz w:val="22"/>
          <w:szCs w:val="22"/>
          <w:lang w:val="kk-KZ"/>
        </w:rPr>
        <w:t>Қызмет көрсету бойынша жұмыс шартқа қол қойылған күннен басталуы және шарттың барлық әрекет ету мерзіміне ұсынылуы тиіс. Осы техникалық сипаттамада көрсетілген барлық жұмыстар қашықтан байланыс арқылы орындалады.</w:t>
      </w:r>
    </w:p>
    <w:p w14:paraId="78F286E1" w14:textId="77777777" w:rsidR="00E7341E" w:rsidRPr="00D57828" w:rsidRDefault="00E7341E" w:rsidP="00E7341E">
      <w:pPr>
        <w:pStyle w:val="aff2"/>
        <w:spacing w:after="0"/>
        <w:rPr>
          <w:sz w:val="22"/>
          <w:szCs w:val="22"/>
          <w:lang w:val="kk-KZ"/>
        </w:rPr>
      </w:pPr>
    </w:p>
    <w:tbl>
      <w:tblPr>
        <w:tblW w:w="4929" w:type="pct"/>
        <w:tblInd w:w="137" w:type="dxa"/>
        <w:tblLayout w:type="fixed"/>
        <w:tblCellMar>
          <w:left w:w="0" w:type="dxa"/>
          <w:right w:w="0" w:type="dxa"/>
        </w:tblCellMar>
        <w:tblLook w:val="0000" w:firstRow="0" w:lastRow="0" w:firstColumn="0" w:lastColumn="0" w:noHBand="0" w:noVBand="0"/>
      </w:tblPr>
      <w:tblGrid>
        <w:gridCol w:w="433"/>
        <w:gridCol w:w="9058"/>
      </w:tblGrid>
      <w:tr w:rsidR="00E7341E" w:rsidRPr="00A67BB0" w14:paraId="14259737" w14:textId="77777777" w:rsidTr="003F1538">
        <w:trPr>
          <w:trHeight w:val="255"/>
        </w:trPr>
        <w:tc>
          <w:tcPr>
            <w:tcW w:w="228" w:type="pct"/>
            <w:tcBorders>
              <w:top w:val="single" w:sz="4" w:space="0" w:color="000000"/>
              <w:left w:val="single" w:sz="4" w:space="0" w:color="000000"/>
              <w:bottom w:val="single" w:sz="4" w:space="0" w:color="000000"/>
            </w:tcBorders>
            <w:shd w:val="clear" w:color="auto" w:fill="auto"/>
            <w:noWrap/>
            <w:vAlign w:val="bottom"/>
          </w:tcPr>
          <w:p w14:paraId="0B2D58C2" w14:textId="77777777" w:rsidR="00E7341E" w:rsidRPr="00A67BB0" w:rsidRDefault="00E7341E" w:rsidP="003F1538">
            <w:pPr>
              <w:pStyle w:val="aff2"/>
              <w:spacing w:after="0"/>
              <w:jc w:val="center"/>
              <w:rPr>
                <w:sz w:val="22"/>
                <w:szCs w:val="22"/>
              </w:rPr>
            </w:pPr>
            <w:r w:rsidRPr="00A67BB0">
              <w:rPr>
                <w:sz w:val="22"/>
                <w:szCs w:val="22"/>
              </w:rPr>
              <w:t>№</w:t>
            </w:r>
          </w:p>
        </w:tc>
        <w:tc>
          <w:tcPr>
            <w:tcW w:w="47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B2B70F" w14:textId="2B754EEB" w:rsidR="00E7341E" w:rsidRPr="00A67BB0" w:rsidRDefault="0064710D" w:rsidP="003F1538">
            <w:pPr>
              <w:pStyle w:val="aff2"/>
              <w:spacing w:after="0"/>
              <w:ind w:left="-270"/>
              <w:jc w:val="center"/>
              <w:rPr>
                <w:b/>
                <w:sz w:val="22"/>
                <w:szCs w:val="22"/>
              </w:rPr>
            </w:pPr>
            <w:r w:rsidRPr="0064710D">
              <w:rPr>
                <w:b/>
                <w:sz w:val="22"/>
                <w:szCs w:val="22"/>
              </w:rPr>
              <w:t>Қызметтердің атауы</w:t>
            </w:r>
          </w:p>
        </w:tc>
      </w:tr>
      <w:tr w:rsidR="00E7341E" w:rsidRPr="00A67BB0" w14:paraId="486128F4" w14:textId="77777777" w:rsidTr="003F1538">
        <w:trPr>
          <w:trHeight w:val="255"/>
        </w:trPr>
        <w:tc>
          <w:tcPr>
            <w:tcW w:w="228" w:type="pct"/>
            <w:tcBorders>
              <w:left w:val="single" w:sz="4" w:space="0" w:color="000000"/>
              <w:bottom w:val="single" w:sz="4" w:space="0" w:color="000000"/>
            </w:tcBorders>
            <w:shd w:val="clear" w:color="auto" w:fill="auto"/>
            <w:noWrap/>
            <w:vAlign w:val="center"/>
          </w:tcPr>
          <w:p w14:paraId="0126C784" w14:textId="77777777" w:rsidR="00E7341E" w:rsidRPr="00A67BB0" w:rsidRDefault="00E7341E" w:rsidP="003F1538">
            <w:pPr>
              <w:jc w:val="center"/>
              <w:rPr>
                <w:rFonts w:ascii="Times New Roman" w:hAnsi="Times New Roman" w:cs="Times New Roman"/>
              </w:rPr>
            </w:pPr>
            <w:r>
              <w:rPr>
                <w:rFonts w:ascii="Times New Roman" w:hAnsi="Times New Roman" w:cs="Times New Roman"/>
              </w:rPr>
              <w:t>1</w:t>
            </w:r>
          </w:p>
        </w:tc>
        <w:tc>
          <w:tcPr>
            <w:tcW w:w="4772" w:type="pct"/>
            <w:tcBorders>
              <w:left w:val="single" w:sz="4" w:space="0" w:color="000000"/>
              <w:bottom w:val="single" w:sz="4" w:space="0" w:color="000000"/>
              <w:right w:val="single" w:sz="4" w:space="0" w:color="000000"/>
            </w:tcBorders>
            <w:shd w:val="clear" w:color="auto" w:fill="auto"/>
            <w:noWrap/>
            <w:vAlign w:val="bottom"/>
          </w:tcPr>
          <w:p w14:paraId="47C0BEB6" w14:textId="3CA80DBC" w:rsidR="00E7341E" w:rsidRPr="00A67BB0" w:rsidRDefault="0064710D" w:rsidP="003F1538">
            <w:pPr>
              <w:pStyle w:val="aff2"/>
              <w:ind w:left="75"/>
              <w:rPr>
                <w:sz w:val="22"/>
                <w:szCs w:val="22"/>
              </w:rPr>
            </w:pPr>
            <w:r w:rsidRPr="0064710D">
              <w:rPr>
                <w:sz w:val="22"/>
                <w:szCs w:val="22"/>
              </w:rPr>
              <w:t>SSL арқылы алдын ала конфигурацияланған қосылым (серверге қосылуды шифрлау)</w:t>
            </w:r>
          </w:p>
        </w:tc>
      </w:tr>
      <w:tr w:rsidR="00E7341E" w:rsidRPr="00A67BB0" w14:paraId="56AB32C4" w14:textId="77777777" w:rsidTr="003F1538">
        <w:trPr>
          <w:trHeight w:val="255"/>
        </w:trPr>
        <w:tc>
          <w:tcPr>
            <w:tcW w:w="228" w:type="pct"/>
            <w:tcBorders>
              <w:left w:val="single" w:sz="4" w:space="0" w:color="000000"/>
              <w:bottom w:val="single" w:sz="4" w:space="0" w:color="000000"/>
            </w:tcBorders>
            <w:shd w:val="clear" w:color="auto" w:fill="auto"/>
            <w:noWrap/>
            <w:vAlign w:val="center"/>
          </w:tcPr>
          <w:p w14:paraId="526CFFF7" w14:textId="77777777" w:rsidR="00E7341E" w:rsidRPr="00A67BB0" w:rsidRDefault="00E7341E" w:rsidP="003F1538">
            <w:pPr>
              <w:jc w:val="center"/>
              <w:rPr>
                <w:rFonts w:ascii="Times New Roman" w:hAnsi="Times New Roman" w:cs="Times New Roman"/>
              </w:rPr>
            </w:pPr>
            <w:r>
              <w:rPr>
                <w:rFonts w:ascii="Times New Roman" w:hAnsi="Times New Roman" w:cs="Times New Roman"/>
              </w:rPr>
              <w:t>2</w:t>
            </w:r>
          </w:p>
        </w:tc>
        <w:tc>
          <w:tcPr>
            <w:tcW w:w="4772" w:type="pct"/>
            <w:tcBorders>
              <w:left w:val="single" w:sz="4" w:space="0" w:color="000000"/>
              <w:bottom w:val="single" w:sz="4" w:space="0" w:color="000000"/>
              <w:right w:val="single" w:sz="4" w:space="0" w:color="000000"/>
            </w:tcBorders>
            <w:shd w:val="clear" w:color="auto" w:fill="auto"/>
            <w:noWrap/>
            <w:vAlign w:val="bottom"/>
          </w:tcPr>
          <w:p w14:paraId="3AA49314" w14:textId="2AE1CE3A" w:rsidR="00E7341E" w:rsidRPr="00A67BB0" w:rsidRDefault="0064710D" w:rsidP="003F1538">
            <w:pPr>
              <w:pStyle w:val="aff2"/>
              <w:ind w:left="75"/>
              <w:rPr>
                <w:sz w:val="22"/>
                <w:szCs w:val="22"/>
              </w:rPr>
            </w:pPr>
            <w:r w:rsidRPr="0064710D">
              <w:rPr>
                <w:sz w:val="22"/>
                <w:szCs w:val="22"/>
              </w:rPr>
              <w:t>Сенімді жабдық (пайдаланылған жабдық 3 жылдан аспайды)</w:t>
            </w:r>
          </w:p>
        </w:tc>
      </w:tr>
      <w:tr w:rsidR="00E7341E" w:rsidRPr="00A67BB0" w14:paraId="20CBD00A" w14:textId="77777777" w:rsidTr="003F1538">
        <w:trPr>
          <w:trHeight w:val="255"/>
        </w:trPr>
        <w:tc>
          <w:tcPr>
            <w:tcW w:w="228" w:type="pct"/>
            <w:tcBorders>
              <w:left w:val="single" w:sz="4" w:space="0" w:color="000000"/>
              <w:bottom w:val="single" w:sz="4" w:space="0" w:color="000000"/>
            </w:tcBorders>
            <w:shd w:val="clear" w:color="auto" w:fill="auto"/>
            <w:noWrap/>
            <w:vAlign w:val="center"/>
          </w:tcPr>
          <w:p w14:paraId="00C77481" w14:textId="77777777" w:rsidR="00E7341E" w:rsidRPr="00A67BB0" w:rsidRDefault="00E7341E" w:rsidP="003F1538">
            <w:pPr>
              <w:jc w:val="center"/>
              <w:rPr>
                <w:rFonts w:ascii="Times New Roman" w:hAnsi="Times New Roman" w:cs="Times New Roman"/>
              </w:rPr>
            </w:pPr>
            <w:r>
              <w:rPr>
                <w:rFonts w:ascii="Times New Roman" w:hAnsi="Times New Roman" w:cs="Times New Roman"/>
              </w:rPr>
              <w:t>3</w:t>
            </w:r>
          </w:p>
        </w:tc>
        <w:tc>
          <w:tcPr>
            <w:tcW w:w="4772" w:type="pct"/>
            <w:tcBorders>
              <w:left w:val="single" w:sz="4" w:space="0" w:color="000000"/>
              <w:bottom w:val="single" w:sz="4" w:space="0" w:color="000000"/>
              <w:right w:val="single" w:sz="4" w:space="0" w:color="000000"/>
            </w:tcBorders>
            <w:shd w:val="clear" w:color="auto" w:fill="auto"/>
            <w:noWrap/>
            <w:vAlign w:val="bottom"/>
          </w:tcPr>
          <w:p w14:paraId="7ECD3088" w14:textId="43A617F2" w:rsidR="00E7341E" w:rsidRPr="00A67BB0" w:rsidRDefault="0064710D" w:rsidP="003F1538">
            <w:pPr>
              <w:pStyle w:val="aff2"/>
              <w:ind w:left="75"/>
              <w:rPr>
                <w:sz w:val="22"/>
                <w:szCs w:val="22"/>
              </w:rPr>
            </w:pPr>
            <w:r w:rsidRPr="0064710D">
              <w:rPr>
                <w:sz w:val="22"/>
                <w:szCs w:val="22"/>
              </w:rPr>
              <w:t>Күніне кемінде бір рет ДҚБЖ сақтық көшірмелерін орнату және сақтау</w:t>
            </w:r>
          </w:p>
        </w:tc>
      </w:tr>
      <w:tr w:rsidR="00E7341E" w:rsidRPr="00A67BB0" w14:paraId="5A97528D" w14:textId="77777777" w:rsidTr="003F1538">
        <w:trPr>
          <w:trHeight w:val="255"/>
        </w:trPr>
        <w:tc>
          <w:tcPr>
            <w:tcW w:w="228" w:type="pct"/>
            <w:tcBorders>
              <w:left w:val="single" w:sz="4" w:space="0" w:color="000000"/>
              <w:bottom w:val="single" w:sz="4" w:space="0" w:color="000000"/>
            </w:tcBorders>
            <w:shd w:val="clear" w:color="auto" w:fill="auto"/>
            <w:noWrap/>
            <w:vAlign w:val="center"/>
          </w:tcPr>
          <w:p w14:paraId="45F8CD99" w14:textId="77777777" w:rsidR="00E7341E" w:rsidRPr="00A67BB0" w:rsidRDefault="00E7341E" w:rsidP="003F1538">
            <w:pPr>
              <w:jc w:val="center"/>
              <w:rPr>
                <w:rFonts w:ascii="Times New Roman" w:hAnsi="Times New Roman" w:cs="Times New Roman"/>
              </w:rPr>
            </w:pPr>
            <w:r>
              <w:rPr>
                <w:rFonts w:ascii="Times New Roman" w:hAnsi="Times New Roman" w:cs="Times New Roman"/>
              </w:rPr>
              <w:t>4</w:t>
            </w:r>
          </w:p>
        </w:tc>
        <w:tc>
          <w:tcPr>
            <w:tcW w:w="4772" w:type="pct"/>
            <w:tcBorders>
              <w:left w:val="single" w:sz="4" w:space="0" w:color="000000"/>
              <w:bottom w:val="single" w:sz="4" w:space="0" w:color="000000"/>
              <w:right w:val="single" w:sz="4" w:space="0" w:color="000000"/>
            </w:tcBorders>
            <w:shd w:val="clear" w:color="auto" w:fill="auto"/>
            <w:noWrap/>
            <w:vAlign w:val="bottom"/>
          </w:tcPr>
          <w:p w14:paraId="74F448BC" w14:textId="27266E9D" w:rsidR="00E7341E" w:rsidRPr="00A67BB0" w:rsidRDefault="0064710D" w:rsidP="003F1538">
            <w:pPr>
              <w:pStyle w:val="aff2"/>
              <w:ind w:left="75"/>
              <w:rPr>
                <w:sz w:val="22"/>
                <w:szCs w:val="22"/>
              </w:rPr>
            </w:pPr>
            <w:r w:rsidRPr="0064710D">
              <w:rPr>
                <w:sz w:val="22"/>
                <w:szCs w:val="22"/>
              </w:rPr>
              <w:t>24/7 жүйелік бағдарламалық қамтамасыз етуді қолдау және қолдау (жабдықты тәулік бойы техникалық қолдау)</w:t>
            </w:r>
          </w:p>
        </w:tc>
      </w:tr>
      <w:tr w:rsidR="00E7341E" w:rsidRPr="00A67BB0" w14:paraId="132C26B9" w14:textId="77777777" w:rsidTr="003F1538">
        <w:trPr>
          <w:trHeight w:val="255"/>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6C79B" w14:textId="77777777" w:rsidR="00E7341E" w:rsidRPr="00A67BB0" w:rsidRDefault="00E7341E" w:rsidP="003F1538">
            <w:pPr>
              <w:jc w:val="center"/>
              <w:rPr>
                <w:rFonts w:ascii="Times New Roman" w:hAnsi="Times New Roman" w:cs="Times New Roman"/>
              </w:rPr>
            </w:pPr>
            <w:r>
              <w:rPr>
                <w:rFonts w:ascii="Times New Roman" w:hAnsi="Times New Roman" w:cs="Times New Roman"/>
              </w:rPr>
              <w:t>5</w:t>
            </w:r>
          </w:p>
        </w:tc>
        <w:tc>
          <w:tcPr>
            <w:tcW w:w="47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648417" w14:textId="11968287" w:rsidR="00E7341E" w:rsidRPr="00A67BB0" w:rsidRDefault="0064710D" w:rsidP="003F1538">
            <w:pPr>
              <w:pStyle w:val="aff2"/>
              <w:ind w:left="75"/>
              <w:rPr>
                <w:sz w:val="22"/>
                <w:szCs w:val="22"/>
              </w:rPr>
            </w:pPr>
            <w:r w:rsidRPr="0064710D">
              <w:rPr>
                <w:sz w:val="22"/>
                <w:szCs w:val="22"/>
              </w:rPr>
              <w:t>Жүйелік және қолданбалы бағдарламалық құралды үнемі жаңарту (Windows, Kaspersky және т.б. лицензиялар).</w:t>
            </w:r>
          </w:p>
        </w:tc>
      </w:tr>
    </w:tbl>
    <w:p w14:paraId="1FD63BCF" w14:textId="77777777" w:rsidR="00E7341E" w:rsidRPr="00A67BB0" w:rsidRDefault="00E7341E" w:rsidP="00E7341E">
      <w:pPr>
        <w:pStyle w:val="aff2"/>
        <w:spacing w:after="0"/>
        <w:jc w:val="center"/>
        <w:rPr>
          <w:sz w:val="22"/>
          <w:szCs w:val="22"/>
        </w:rPr>
      </w:pPr>
    </w:p>
    <w:p w14:paraId="1B5EC871" w14:textId="77777777" w:rsidR="0064710D" w:rsidRDefault="0064710D" w:rsidP="008C31B0">
      <w:pPr>
        <w:keepNext/>
        <w:tabs>
          <w:tab w:val="left" w:pos="851"/>
        </w:tabs>
        <w:spacing w:after="0" w:line="276" w:lineRule="auto"/>
        <w:ind w:left="567"/>
        <w:jc w:val="both"/>
        <w:rPr>
          <w:rFonts w:ascii="Times New Roman" w:eastAsia="Arial" w:hAnsi="Times New Roman" w:cs="Times New Roman"/>
          <w:lang w:eastAsia="zh-CN"/>
        </w:rPr>
      </w:pPr>
      <w:r w:rsidRPr="0064710D">
        <w:rPr>
          <w:rFonts w:ascii="Times New Roman" w:eastAsia="Arial" w:hAnsi="Times New Roman" w:cs="Times New Roman"/>
          <w:lang w:eastAsia="zh-CN"/>
        </w:rPr>
        <w:t xml:space="preserve">Шарттың қолданылу мерзімі аяқталғаннан кейін жаңа қызмет көрсету шартын жасасуды қамтамасыз ету үшін АЖ-ге қашықтан қол жеткізу 31 күн бойы сақталады. </w:t>
      </w:r>
    </w:p>
    <w:p w14:paraId="5AD3E2BA" w14:textId="02B77EFD" w:rsidR="00B937CB" w:rsidRDefault="0064710D" w:rsidP="008C31B0">
      <w:pPr>
        <w:keepNext/>
        <w:tabs>
          <w:tab w:val="left" w:pos="851"/>
        </w:tabs>
        <w:spacing w:after="0" w:line="276" w:lineRule="auto"/>
        <w:ind w:left="567"/>
        <w:jc w:val="both"/>
        <w:rPr>
          <w:rFonts w:ascii="Times New Roman" w:hAnsi="Times New Roman" w:cs="Times New Roman"/>
          <w:b/>
          <w:bCs/>
        </w:rPr>
      </w:pPr>
      <w:r>
        <w:rPr>
          <w:rFonts w:ascii="Times New Roman" w:eastAsia="Arial" w:hAnsi="Times New Roman" w:cs="Times New Roman"/>
          <w:lang w:eastAsia="zh-CN"/>
        </w:rPr>
        <w:t xml:space="preserve">Осы кезеңнен кейін </w:t>
      </w:r>
      <w:r w:rsidRPr="0064710D">
        <w:rPr>
          <w:rFonts w:ascii="Times New Roman" w:eastAsia="Arial" w:hAnsi="Times New Roman" w:cs="Times New Roman"/>
          <w:lang w:eastAsia="zh-CN"/>
        </w:rPr>
        <w:t xml:space="preserve">АЖ-ге </w:t>
      </w:r>
      <w:r w:rsidRPr="0064710D">
        <w:rPr>
          <w:rFonts w:ascii="Times New Roman" w:eastAsia="Arial" w:hAnsi="Times New Roman" w:cs="Times New Roman"/>
          <w:lang w:eastAsia="zh-CN"/>
        </w:rPr>
        <w:t xml:space="preserve">қызметтеріне </w:t>
      </w:r>
      <w:bookmarkStart w:id="1" w:name="_GoBack"/>
      <w:bookmarkEnd w:id="1"/>
      <w:r w:rsidRPr="0064710D">
        <w:rPr>
          <w:rFonts w:ascii="Times New Roman" w:eastAsia="Arial" w:hAnsi="Times New Roman" w:cs="Times New Roman"/>
          <w:lang w:eastAsia="zh-CN"/>
        </w:rPr>
        <w:t>қол жеткізу тоқтатылады.</w:t>
      </w:r>
    </w:p>
    <w:sectPr w:rsidR="00B937CB" w:rsidSect="00D4029B">
      <w:pgSz w:w="11906" w:h="16838"/>
      <w:pgMar w:top="709"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62CD2" w14:textId="77777777" w:rsidR="00A47601" w:rsidRDefault="00A47601">
      <w:pPr>
        <w:spacing w:after="0" w:line="240" w:lineRule="auto"/>
      </w:pPr>
      <w:r>
        <w:separator/>
      </w:r>
    </w:p>
  </w:endnote>
  <w:endnote w:type="continuationSeparator" w:id="0">
    <w:p w14:paraId="42EF7A29" w14:textId="77777777" w:rsidR="00A47601" w:rsidRDefault="00A4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8933F" w14:textId="77777777" w:rsidR="00A47601" w:rsidRDefault="00A47601">
      <w:pPr>
        <w:spacing w:after="0" w:line="240" w:lineRule="auto"/>
      </w:pPr>
      <w:r>
        <w:separator/>
      </w:r>
    </w:p>
  </w:footnote>
  <w:footnote w:type="continuationSeparator" w:id="0">
    <w:p w14:paraId="7148B8CF" w14:textId="77777777" w:rsidR="00A47601" w:rsidRDefault="00A47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4F83B1A"/>
    <w:multiLevelType w:val="multilevel"/>
    <w:tmpl w:val="E0607CBA"/>
    <w:lvl w:ilvl="0">
      <w:start w:val="1"/>
      <w:numFmt w:val="decimal"/>
      <w:lvlText w:val="%1."/>
      <w:lvlJc w:val="left"/>
      <w:pPr>
        <w:ind w:left="360" w:hanging="360"/>
      </w:pPr>
      <w:rPr>
        <w:b w:val="0"/>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31180"/>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645C41"/>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78662C"/>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042F8"/>
    <w:multiLevelType w:val="hybridMultilevel"/>
    <w:tmpl w:val="F05EE428"/>
    <w:lvl w:ilvl="0" w:tplc="75523516">
      <w:start w:val="1"/>
      <w:numFmt w:val="bullet"/>
      <w:lvlText w:val=""/>
      <w:lvlJc w:val="left"/>
      <w:pPr>
        <w:tabs>
          <w:tab w:val="num" w:pos="720"/>
        </w:tabs>
        <w:ind w:left="720" w:hanging="360"/>
      </w:pPr>
      <w:rPr>
        <w:rFonts w:ascii="Symbol" w:hAnsi="Symbol" w:cs="OpenSymbol"/>
      </w:rPr>
    </w:lvl>
    <w:lvl w:ilvl="1" w:tplc="1AB615E4">
      <w:start w:val="1"/>
      <w:numFmt w:val="bullet"/>
      <w:lvlText w:val="◦"/>
      <w:lvlJc w:val="left"/>
      <w:pPr>
        <w:tabs>
          <w:tab w:val="num" w:pos="1080"/>
        </w:tabs>
        <w:ind w:left="1080" w:hanging="360"/>
      </w:pPr>
      <w:rPr>
        <w:rFonts w:ascii="OpenSymbol" w:hAnsi="OpenSymbol" w:cs="OpenSymbol"/>
      </w:rPr>
    </w:lvl>
    <w:lvl w:ilvl="2" w:tplc="2CBA61E8">
      <w:start w:val="1"/>
      <w:numFmt w:val="bullet"/>
      <w:lvlText w:val="▪"/>
      <w:lvlJc w:val="left"/>
      <w:pPr>
        <w:tabs>
          <w:tab w:val="num" w:pos="1440"/>
        </w:tabs>
        <w:ind w:left="1440" w:hanging="360"/>
      </w:pPr>
      <w:rPr>
        <w:rFonts w:ascii="OpenSymbol" w:hAnsi="OpenSymbol" w:cs="OpenSymbol"/>
      </w:rPr>
    </w:lvl>
    <w:lvl w:ilvl="3" w:tplc="586A4250">
      <w:start w:val="1"/>
      <w:numFmt w:val="bullet"/>
      <w:lvlText w:val=""/>
      <w:lvlJc w:val="left"/>
      <w:pPr>
        <w:tabs>
          <w:tab w:val="num" w:pos="1800"/>
        </w:tabs>
        <w:ind w:left="1800" w:hanging="360"/>
      </w:pPr>
      <w:rPr>
        <w:rFonts w:ascii="Symbol" w:hAnsi="Symbol" w:cs="OpenSymbol"/>
      </w:rPr>
    </w:lvl>
    <w:lvl w:ilvl="4" w:tplc="48E60BE0">
      <w:start w:val="1"/>
      <w:numFmt w:val="bullet"/>
      <w:lvlText w:val="◦"/>
      <w:lvlJc w:val="left"/>
      <w:pPr>
        <w:tabs>
          <w:tab w:val="num" w:pos="2160"/>
        </w:tabs>
        <w:ind w:left="2160" w:hanging="360"/>
      </w:pPr>
      <w:rPr>
        <w:rFonts w:ascii="OpenSymbol" w:hAnsi="OpenSymbol" w:cs="OpenSymbol"/>
      </w:rPr>
    </w:lvl>
    <w:lvl w:ilvl="5" w:tplc="D87C93B6">
      <w:start w:val="1"/>
      <w:numFmt w:val="bullet"/>
      <w:lvlText w:val="▪"/>
      <w:lvlJc w:val="left"/>
      <w:pPr>
        <w:tabs>
          <w:tab w:val="num" w:pos="2520"/>
        </w:tabs>
        <w:ind w:left="2520" w:hanging="360"/>
      </w:pPr>
      <w:rPr>
        <w:rFonts w:ascii="OpenSymbol" w:hAnsi="OpenSymbol" w:cs="OpenSymbol"/>
      </w:rPr>
    </w:lvl>
    <w:lvl w:ilvl="6" w:tplc="43989F9A">
      <w:start w:val="1"/>
      <w:numFmt w:val="bullet"/>
      <w:lvlText w:val=""/>
      <w:lvlJc w:val="left"/>
      <w:pPr>
        <w:tabs>
          <w:tab w:val="num" w:pos="2880"/>
        </w:tabs>
        <w:ind w:left="2880" w:hanging="360"/>
      </w:pPr>
      <w:rPr>
        <w:rFonts w:ascii="Symbol" w:hAnsi="Symbol" w:cs="OpenSymbol"/>
      </w:rPr>
    </w:lvl>
    <w:lvl w:ilvl="7" w:tplc="83446840">
      <w:start w:val="1"/>
      <w:numFmt w:val="bullet"/>
      <w:lvlText w:val="◦"/>
      <w:lvlJc w:val="left"/>
      <w:pPr>
        <w:tabs>
          <w:tab w:val="num" w:pos="3240"/>
        </w:tabs>
        <w:ind w:left="3240" w:hanging="360"/>
      </w:pPr>
      <w:rPr>
        <w:rFonts w:ascii="OpenSymbol" w:hAnsi="OpenSymbol" w:cs="OpenSymbol"/>
      </w:rPr>
    </w:lvl>
    <w:lvl w:ilvl="8" w:tplc="CB9835A4">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E2D117D"/>
    <w:multiLevelType w:val="hybridMultilevel"/>
    <w:tmpl w:val="5478F774"/>
    <w:lvl w:ilvl="0" w:tplc="B55C1CD0">
      <w:start w:val="1"/>
      <w:numFmt w:val="decimal"/>
      <w:lvlText w:val="%1."/>
      <w:lvlJc w:val="left"/>
      <w:pPr>
        <w:ind w:left="720" w:hanging="360"/>
      </w:pPr>
      <w:rPr>
        <w:b/>
      </w:rPr>
    </w:lvl>
    <w:lvl w:ilvl="1" w:tplc="D1B8FAEC">
      <w:start w:val="1"/>
      <w:numFmt w:val="lowerLetter"/>
      <w:lvlText w:val="%2."/>
      <w:lvlJc w:val="left"/>
      <w:pPr>
        <w:ind w:left="1440" w:hanging="360"/>
      </w:pPr>
    </w:lvl>
    <w:lvl w:ilvl="2" w:tplc="DC0C32D0">
      <w:start w:val="1"/>
      <w:numFmt w:val="lowerRoman"/>
      <w:lvlText w:val="%3."/>
      <w:lvlJc w:val="right"/>
      <w:pPr>
        <w:ind w:left="2160" w:hanging="180"/>
      </w:pPr>
    </w:lvl>
    <w:lvl w:ilvl="3" w:tplc="AB800340">
      <w:start w:val="1"/>
      <w:numFmt w:val="decimal"/>
      <w:lvlText w:val="%4."/>
      <w:lvlJc w:val="left"/>
      <w:pPr>
        <w:ind w:left="2880" w:hanging="360"/>
      </w:pPr>
    </w:lvl>
    <w:lvl w:ilvl="4" w:tplc="FC28405A">
      <w:start w:val="1"/>
      <w:numFmt w:val="lowerLetter"/>
      <w:lvlText w:val="%5."/>
      <w:lvlJc w:val="left"/>
      <w:pPr>
        <w:ind w:left="3600" w:hanging="360"/>
      </w:pPr>
    </w:lvl>
    <w:lvl w:ilvl="5" w:tplc="101A2918">
      <w:start w:val="1"/>
      <w:numFmt w:val="lowerRoman"/>
      <w:lvlText w:val="%6."/>
      <w:lvlJc w:val="right"/>
      <w:pPr>
        <w:ind w:left="4320" w:hanging="180"/>
      </w:pPr>
    </w:lvl>
    <w:lvl w:ilvl="6" w:tplc="C8842330">
      <w:start w:val="1"/>
      <w:numFmt w:val="decimal"/>
      <w:lvlText w:val="%7."/>
      <w:lvlJc w:val="left"/>
      <w:pPr>
        <w:ind w:left="5040" w:hanging="360"/>
      </w:pPr>
    </w:lvl>
    <w:lvl w:ilvl="7" w:tplc="4F5AA8C0">
      <w:start w:val="1"/>
      <w:numFmt w:val="lowerLetter"/>
      <w:lvlText w:val="%8."/>
      <w:lvlJc w:val="left"/>
      <w:pPr>
        <w:ind w:left="5760" w:hanging="360"/>
      </w:pPr>
    </w:lvl>
    <w:lvl w:ilvl="8" w:tplc="44223CE8">
      <w:start w:val="1"/>
      <w:numFmt w:val="lowerRoman"/>
      <w:lvlText w:val="%9."/>
      <w:lvlJc w:val="right"/>
      <w:pPr>
        <w:ind w:left="6480" w:hanging="180"/>
      </w:pPr>
    </w:lvl>
  </w:abstractNum>
  <w:abstractNum w:abstractNumId="8" w15:restartNumberingAfterBreak="0">
    <w:nsid w:val="10C759CD"/>
    <w:multiLevelType w:val="hybridMultilevel"/>
    <w:tmpl w:val="BA024E6C"/>
    <w:lvl w:ilvl="0" w:tplc="0D6EAC8A">
      <w:start w:val="1"/>
      <w:numFmt w:val="bullet"/>
      <w:lvlText w:val=""/>
      <w:lvlJc w:val="left"/>
      <w:pPr>
        <w:tabs>
          <w:tab w:val="num" w:pos="720"/>
        </w:tabs>
        <w:ind w:left="720" w:hanging="360"/>
      </w:pPr>
      <w:rPr>
        <w:rFonts w:ascii="Symbol" w:hAnsi="Symbol" w:cs="Symbol"/>
      </w:rPr>
    </w:lvl>
    <w:lvl w:ilvl="1" w:tplc="DD5C9D64">
      <w:start w:val="1"/>
      <w:numFmt w:val="bullet"/>
      <w:lvlText w:val="◦"/>
      <w:lvlJc w:val="left"/>
      <w:pPr>
        <w:tabs>
          <w:tab w:val="num" w:pos="1080"/>
        </w:tabs>
        <w:ind w:left="1080" w:hanging="360"/>
      </w:pPr>
      <w:rPr>
        <w:rFonts w:ascii="OpenSymbol" w:hAnsi="OpenSymbol" w:cs="Courier New"/>
      </w:rPr>
    </w:lvl>
    <w:lvl w:ilvl="2" w:tplc="94A02D5C">
      <w:start w:val="1"/>
      <w:numFmt w:val="bullet"/>
      <w:lvlText w:val="▪"/>
      <w:lvlJc w:val="left"/>
      <w:pPr>
        <w:tabs>
          <w:tab w:val="num" w:pos="1440"/>
        </w:tabs>
        <w:ind w:left="1440" w:hanging="360"/>
      </w:pPr>
      <w:rPr>
        <w:rFonts w:ascii="OpenSymbol" w:hAnsi="OpenSymbol" w:cs="Courier New"/>
      </w:rPr>
    </w:lvl>
    <w:lvl w:ilvl="3" w:tplc="AFE6B8FA">
      <w:start w:val="1"/>
      <w:numFmt w:val="bullet"/>
      <w:lvlText w:val=""/>
      <w:lvlJc w:val="left"/>
      <w:pPr>
        <w:tabs>
          <w:tab w:val="num" w:pos="1800"/>
        </w:tabs>
        <w:ind w:left="1800" w:hanging="360"/>
      </w:pPr>
      <w:rPr>
        <w:rFonts w:ascii="Symbol" w:hAnsi="Symbol" w:cs="Symbol"/>
      </w:rPr>
    </w:lvl>
    <w:lvl w:ilvl="4" w:tplc="018CBE52">
      <w:start w:val="1"/>
      <w:numFmt w:val="bullet"/>
      <w:lvlText w:val="◦"/>
      <w:lvlJc w:val="left"/>
      <w:pPr>
        <w:tabs>
          <w:tab w:val="num" w:pos="2160"/>
        </w:tabs>
        <w:ind w:left="2160" w:hanging="360"/>
      </w:pPr>
      <w:rPr>
        <w:rFonts w:ascii="OpenSymbol" w:hAnsi="OpenSymbol" w:cs="Courier New"/>
      </w:rPr>
    </w:lvl>
    <w:lvl w:ilvl="5" w:tplc="F4F05D94">
      <w:start w:val="1"/>
      <w:numFmt w:val="bullet"/>
      <w:lvlText w:val="▪"/>
      <w:lvlJc w:val="left"/>
      <w:pPr>
        <w:tabs>
          <w:tab w:val="num" w:pos="2520"/>
        </w:tabs>
        <w:ind w:left="2520" w:hanging="360"/>
      </w:pPr>
      <w:rPr>
        <w:rFonts w:ascii="OpenSymbol" w:hAnsi="OpenSymbol" w:cs="Courier New"/>
      </w:rPr>
    </w:lvl>
    <w:lvl w:ilvl="6" w:tplc="76143B20">
      <w:start w:val="1"/>
      <w:numFmt w:val="bullet"/>
      <w:lvlText w:val=""/>
      <w:lvlJc w:val="left"/>
      <w:pPr>
        <w:tabs>
          <w:tab w:val="num" w:pos="2880"/>
        </w:tabs>
        <w:ind w:left="2880" w:hanging="360"/>
      </w:pPr>
      <w:rPr>
        <w:rFonts w:ascii="Symbol" w:hAnsi="Symbol" w:cs="Symbol"/>
      </w:rPr>
    </w:lvl>
    <w:lvl w:ilvl="7" w:tplc="CA328084">
      <w:start w:val="1"/>
      <w:numFmt w:val="bullet"/>
      <w:lvlText w:val="◦"/>
      <w:lvlJc w:val="left"/>
      <w:pPr>
        <w:tabs>
          <w:tab w:val="num" w:pos="3240"/>
        </w:tabs>
        <w:ind w:left="3240" w:hanging="360"/>
      </w:pPr>
      <w:rPr>
        <w:rFonts w:ascii="OpenSymbol" w:hAnsi="OpenSymbol" w:cs="Courier New"/>
      </w:rPr>
    </w:lvl>
    <w:lvl w:ilvl="8" w:tplc="ADF2A940">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12E93161"/>
    <w:multiLevelType w:val="hybridMultilevel"/>
    <w:tmpl w:val="4CFE3414"/>
    <w:lvl w:ilvl="0" w:tplc="08D2C380">
      <w:start w:val="1"/>
      <w:numFmt w:val="russianLow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3F6BFD"/>
    <w:multiLevelType w:val="hybridMultilevel"/>
    <w:tmpl w:val="4EAED62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B7DA9"/>
    <w:multiLevelType w:val="hybridMultilevel"/>
    <w:tmpl w:val="B60A4440"/>
    <w:lvl w:ilvl="0" w:tplc="05EA29EC">
      <w:start w:val="1"/>
      <w:numFmt w:val="decimal"/>
      <w:lvlText w:val="%1."/>
      <w:lvlJc w:val="left"/>
      <w:pPr>
        <w:ind w:left="717" w:hanging="360"/>
      </w:pPr>
      <w:rPr>
        <w:rFonts w:hint="default"/>
        <w:b/>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1AA676C9"/>
    <w:multiLevelType w:val="hybridMultilevel"/>
    <w:tmpl w:val="A8BCC82A"/>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 w15:restartNumberingAfterBreak="0">
    <w:nsid w:val="1B3A4255"/>
    <w:multiLevelType w:val="hybridMultilevel"/>
    <w:tmpl w:val="1CB804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72CE9"/>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EB4D85"/>
    <w:multiLevelType w:val="hybridMultilevel"/>
    <w:tmpl w:val="BAA606DC"/>
    <w:lvl w:ilvl="0" w:tplc="2682CADA">
      <w:start w:val="47"/>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6" w15:restartNumberingAfterBreak="0">
    <w:nsid w:val="25E45932"/>
    <w:multiLevelType w:val="hybridMultilevel"/>
    <w:tmpl w:val="4CFE3414"/>
    <w:lvl w:ilvl="0" w:tplc="08D2C380">
      <w:start w:val="1"/>
      <w:numFmt w:val="russianLow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6F706C6"/>
    <w:multiLevelType w:val="hybridMultilevel"/>
    <w:tmpl w:val="F73EB1D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15:restartNumberingAfterBreak="0">
    <w:nsid w:val="27C56018"/>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9F1FCB"/>
    <w:multiLevelType w:val="hybridMultilevel"/>
    <w:tmpl w:val="E4DC77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C429A8"/>
    <w:multiLevelType w:val="hybridMultilevel"/>
    <w:tmpl w:val="B60A4440"/>
    <w:lvl w:ilvl="0" w:tplc="05EA29EC">
      <w:start w:val="1"/>
      <w:numFmt w:val="decimal"/>
      <w:lvlText w:val="%1."/>
      <w:lvlJc w:val="left"/>
      <w:pPr>
        <w:ind w:left="717" w:hanging="360"/>
      </w:pPr>
      <w:rPr>
        <w:rFonts w:hint="default"/>
        <w:b/>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1" w15:restartNumberingAfterBreak="0">
    <w:nsid w:val="2C6C6437"/>
    <w:multiLevelType w:val="hybridMultilevel"/>
    <w:tmpl w:val="7466E556"/>
    <w:lvl w:ilvl="0" w:tplc="D72422A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C66DDE"/>
    <w:multiLevelType w:val="hybridMultilevel"/>
    <w:tmpl w:val="4EAED62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71D31"/>
    <w:multiLevelType w:val="hybridMultilevel"/>
    <w:tmpl w:val="E4DC77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7BE3C51"/>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75216C"/>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EB02B79"/>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A73534"/>
    <w:multiLevelType w:val="hybridMultilevel"/>
    <w:tmpl w:val="E4DC77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966442"/>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6D693C"/>
    <w:multiLevelType w:val="hybridMultilevel"/>
    <w:tmpl w:val="D750A17E"/>
    <w:lvl w:ilvl="0" w:tplc="DCBCBA84">
      <w:start w:val="47"/>
      <w:numFmt w:val="decimal"/>
      <w:lvlText w:val="%1"/>
      <w:lvlJc w:val="left"/>
      <w:pPr>
        <w:ind w:left="1077" w:hanging="360"/>
      </w:pPr>
      <w:rPr>
        <w:rFonts w:hint="default"/>
        <w:b w:val="0"/>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0" w15:restartNumberingAfterBreak="0">
    <w:nsid w:val="52D6357C"/>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BE7602"/>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753418"/>
    <w:multiLevelType w:val="hybridMultilevel"/>
    <w:tmpl w:val="75ACE116"/>
    <w:lvl w:ilvl="0" w:tplc="CE204A54">
      <w:start w:val="1"/>
      <w:numFmt w:val="bullet"/>
      <w:lvlText w:val=""/>
      <w:lvlJc w:val="left"/>
      <w:pPr>
        <w:tabs>
          <w:tab w:val="num" w:pos="720"/>
        </w:tabs>
        <w:ind w:left="720" w:hanging="360"/>
      </w:pPr>
      <w:rPr>
        <w:rFonts w:ascii="Symbol" w:hAnsi="Symbol" w:cs="Symbol"/>
      </w:rPr>
    </w:lvl>
    <w:lvl w:ilvl="1" w:tplc="FC501E44">
      <w:start w:val="1"/>
      <w:numFmt w:val="bullet"/>
      <w:lvlText w:val="◦"/>
      <w:lvlJc w:val="left"/>
      <w:pPr>
        <w:tabs>
          <w:tab w:val="num" w:pos="1080"/>
        </w:tabs>
        <w:ind w:left="1080" w:hanging="360"/>
      </w:pPr>
      <w:rPr>
        <w:rFonts w:ascii="OpenSymbol" w:hAnsi="OpenSymbol" w:cs="Courier New"/>
      </w:rPr>
    </w:lvl>
    <w:lvl w:ilvl="2" w:tplc="9F46C0B4">
      <w:start w:val="1"/>
      <w:numFmt w:val="bullet"/>
      <w:lvlText w:val="▪"/>
      <w:lvlJc w:val="left"/>
      <w:pPr>
        <w:tabs>
          <w:tab w:val="num" w:pos="1440"/>
        </w:tabs>
        <w:ind w:left="1440" w:hanging="360"/>
      </w:pPr>
      <w:rPr>
        <w:rFonts w:ascii="OpenSymbol" w:hAnsi="OpenSymbol" w:cs="Courier New"/>
      </w:rPr>
    </w:lvl>
    <w:lvl w:ilvl="3" w:tplc="694ACA14">
      <w:start w:val="1"/>
      <w:numFmt w:val="bullet"/>
      <w:lvlText w:val=""/>
      <w:lvlJc w:val="left"/>
      <w:pPr>
        <w:tabs>
          <w:tab w:val="num" w:pos="1800"/>
        </w:tabs>
        <w:ind w:left="1800" w:hanging="360"/>
      </w:pPr>
      <w:rPr>
        <w:rFonts w:ascii="Symbol" w:hAnsi="Symbol" w:cs="Symbol"/>
      </w:rPr>
    </w:lvl>
    <w:lvl w:ilvl="4" w:tplc="0004FA8C">
      <w:start w:val="1"/>
      <w:numFmt w:val="bullet"/>
      <w:lvlText w:val="◦"/>
      <w:lvlJc w:val="left"/>
      <w:pPr>
        <w:tabs>
          <w:tab w:val="num" w:pos="2160"/>
        </w:tabs>
        <w:ind w:left="2160" w:hanging="360"/>
      </w:pPr>
      <w:rPr>
        <w:rFonts w:ascii="OpenSymbol" w:hAnsi="OpenSymbol" w:cs="Courier New"/>
      </w:rPr>
    </w:lvl>
    <w:lvl w:ilvl="5" w:tplc="847C05E0">
      <w:start w:val="1"/>
      <w:numFmt w:val="bullet"/>
      <w:lvlText w:val="▪"/>
      <w:lvlJc w:val="left"/>
      <w:pPr>
        <w:tabs>
          <w:tab w:val="num" w:pos="2520"/>
        </w:tabs>
        <w:ind w:left="2520" w:hanging="360"/>
      </w:pPr>
      <w:rPr>
        <w:rFonts w:ascii="OpenSymbol" w:hAnsi="OpenSymbol" w:cs="Courier New"/>
      </w:rPr>
    </w:lvl>
    <w:lvl w:ilvl="6" w:tplc="AF74AA9C">
      <w:start w:val="1"/>
      <w:numFmt w:val="bullet"/>
      <w:lvlText w:val=""/>
      <w:lvlJc w:val="left"/>
      <w:pPr>
        <w:tabs>
          <w:tab w:val="num" w:pos="2880"/>
        </w:tabs>
        <w:ind w:left="2880" w:hanging="360"/>
      </w:pPr>
      <w:rPr>
        <w:rFonts w:ascii="Symbol" w:hAnsi="Symbol" w:cs="Symbol"/>
      </w:rPr>
    </w:lvl>
    <w:lvl w:ilvl="7" w:tplc="B664BF48">
      <w:start w:val="1"/>
      <w:numFmt w:val="bullet"/>
      <w:lvlText w:val="◦"/>
      <w:lvlJc w:val="left"/>
      <w:pPr>
        <w:tabs>
          <w:tab w:val="num" w:pos="3240"/>
        </w:tabs>
        <w:ind w:left="3240" w:hanging="360"/>
      </w:pPr>
      <w:rPr>
        <w:rFonts w:ascii="OpenSymbol" w:hAnsi="OpenSymbol" w:cs="Courier New"/>
      </w:rPr>
    </w:lvl>
    <w:lvl w:ilvl="8" w:tplc="D7A6A254">
      <w:start w:val="1"/>
      <w:numFmt w:val="bullet"/>
      <w:lvlText w:val="▪"/>
      <w:lvlJc w:val="left"/>
      <w:pPr>
        <w:tabs>
          <w:tab w:val="num" w:pos="3600"/>
        </w:tabs>
        <w:ind w:left="3600" w:hanging="360"/>
      </w:pPr>
      <w:rPr>
        <w:rFonts w:ascii="OpenSymbol" w:hAnsi="OpenSymbol" w:cs="Courier New"/>
      </w:rPr>
    </w:lvl>
  </w:abstractNum>
  <w:abstractNum w:abstractNumId="33" w15:restartNumberingAfterBreak="0">
    <w:nsid w:val="595C72DF"/>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DBC50C1"/>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1401EC7"/>
    <w:multiLevelType w:val="hybridMultilevel"/>
    <w:tmpl w:val="6AACC596"/>
    <w:lvl w:ilvl="0" w:tplc="8086327A">
      <w:start w:val="1"/>
      <w:numFmt w:val="decimal"/>
      <w:lvlText w:val="%1."/>
      <w:lvlJc w:val="left"/>
      <w:pPr>
        <w:ind w:left="1069" w:hanging="360"/>
      </w:pPr>
      <w:rPr>
        <w:rFonts w:hint="default"/>
      </w:rPr>
    </w:lvl>
    <w:lvl w:ilvl="1" w:tplc="F61E8478">
      <w:start w:val="1"/>
      <w:numFmt w:val="bullet"/>
      <w:lvlText w:val=""/>
      <w:lvlJc w:val="left"/>
      <w:pPr>
        <w:ind w:left="1440" w:hanging="360"/>
      </w:pPr>
      <w:rPr>
        <w:rFonts w:ascii="Symbol" w:hAnsi="Symbol" w:hint="default"/>
      </w:rPr>
    </w:lvl>
    <w:lvl w:ilvl="2" w:tplc="9200A56C">
      <w:start w:val="1"/>
      <w:numFmt w:val="bullet"/>
      <w:lvlText w:val=""/>
      <w:lvlJc w:val="left"/>
      <w:pPr>
        <w:ind w:left="2160" w:hanging="360"/>
      </w:pPr>
      <w:rPr>
        <w:rFonts w:ascii="Wingdings" w:hAnsi="Wingdings" w:hint="default"/>
      </w:rPr>
    </w:lvl>
    <w:lvl w:ilvl="3" w:tplc="98580350">
      <w:start w:val="1"/>
      <w:numFmt w:val="bullet"/>
      <w:lvlText w:val=""/>
      <w:lvlJc w:val="left"/>
      <w:pPr>
        <w:ind w:left="2880" w:hanging="360"/>
      </w:pPr>
      <w:rPr>
        <w:rFonts w:ascii="Symbol" w:hAnsi="Symbol" w:hint="default"/>
      </w:rPr>
    </w:lvl>
    <w:lvl w:ilvl="4" w:tplc="55BEBAA0">
      <w:start w:val="1"/>
      <w:numFmt w:val="bullet"/>
      <w:lvlText w:val="o"/>
      <w:lvlJc w:val="left"/>
      <w:pPr>
        <w:ind w:left="3600" w:hanging="360"/>
      </w:pPr>
      <w:rPr>
        <w:rFonts w:ascii="Courier New" w:hAnsi="Courier New" w:cs="Courier New" w:hint="default"/>
      </w:rPr>
    </w:lvl>
    <w:lvl w:ilvl="5" w:tplc="20B87B8E">
      <w:start w:val="1"/>
      <w:numFmt w:val="bullet"/>
      <w:lvlText w:val=""/>
      <w:lvlJc w:val="left"/>
      <w:pPr>
        <w:ind w:left="4320" w:hanging="360"/>
      </w:pPr>
      <w:rPr>
        <w:rFonts w:ascii="Wingdings" w:hAnsi="Wingdings" w:hint="default"/>
      </w:rPr>
    </w:lvl>
    <w:lvl w:ilvl="6" w:tplc="6D64285E">
      <w:start w:val="1"/>
      <w:numFmt w:val="bullet"/>
      <w:lvlText w:val=""/>
      <w:lvlJc w:val="left"/>
      <w:pPr>
        <w:ind w:left="5040" w:hanging="360"/>
      </w:pPr>
      <w:rPr>
        <w:rFonts w:ascii="Symbol" w:hAnsi="Symbol" w:hint="default"/>
      </w:rPr>
    </w:lvl>
    <w:lvl w:ilvl="7" w:tplc="ED7A1C24">
      <w:start w:val="1"/>
      <w:numFmt w:val="bullet"/>
      <w:lvlText w:val="o"/>
      <w:lvlJc w:val="left"/>
      <w:pPr>
        <w:ind w:left="5760" w:hanging="360"/>
      </w:pPr>
      <w:rPr>
        <w:rFonts w:ascii="Courier New" w:hAnsi="Courier New" w:cs="Courier New" w:hint="default"/>
      </w:rPr>
    </w:lvl>
    <w:lvl w:ilvl="8" w:tplc="F8265A42">
      <w:start w:val="1"/>
      <w:numFmt w:val="bullet"/>
      <w:lvlText w:val=""/>
      <w:lvlJc w:val="left"/>
      <w:pPr>
        <w:ind w:left="6480" w:hanging="360"/>
      </w:pPr>
      <w:rPr>
        <w:rFonts w:ascii="Wingdings" w:hAnsi="Wingdings" w:hint="default"/>
      </w:rPr>
    </w:lvl>
  </w:abstractNum>
  <w:abstractNum w:abstractNumId="36" w15:restartNumberingAfterBreak="0">
    <w:nsid w:val="64EF7600"/>
    <w:multiLevelType w:val="hybridMultilevel"/>
    <w:tmpl w:val="E4DC77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5A6F91"/>
    <w:multiLevelType w:val="hybridMultilevel"/>
    <w:tmpl w:val="C8D63B78"/>
    <w:lvl w:ilvl="0" w:tplc="04090017">
      <w:start w:val="1"/>
      <w:numFmt w:val="lowerLetter"/>
      <w:lvlText w:val="%1)"/>
      <w:lvlJc w:val="left"/>
      <w:pPr>
        <w:ind w:left="216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56F1F2B"/>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7771271"/>
    <w:multiLevelType w:val="hybridMultilevel"/>
    <w:tmpl w:val="E4DC77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0D7C1D"/>
    <w:multiLevelType w:val="hybridMultilevel"/>
    <w:tmpl w:val="6AACC596"/>
    <w:lvl w:ilvl="0" w:tplc="8086327A">
      <w:start w:val="1"/>
      <w:numFmt w:val="decimal"/>
      <w:lvlText w:val="%1."/>
      <w:lvlJc w:val="left"/>
      <w:pPr>
        <w:ind w:left="1069" w:hanging="360"/>
      </w:pPr>
      <w:rPr>
        <w:rFonts w:hint="default"/>
      </w:rPr>
    </w:lvl>
    <w:lvl w:ilvl="1" w:tplc="F61E8478">
      <w:start w:val="1"/>
      <w:numFmt w:val="bullet"/>
      <w:lvlText w:val=""/>
      <w:lvlJc w:val="left"/>
      <w:pPr>
        <w:ind w:left="1440" w:hanging="360"/>
      </w:pPr>
      <w:rPr>
        <w:rFonts w:ascii="Symbol" w:hAnsi="Symbol" w:hint="default"/>
      </w:rPr>
    </w:lvl>
    <w:lvl w:ilvl="2" w:tplc="9200A56C">
      <w:start w:val="1"/>
      <w:numFmt w:val="bullet"/>
      <w:lvlText w:val=""/>
      <w:lvlJc w:val="left"/>
      <w:pPr>
        <w:ind w:left="2160" w:hanging="360"/>
      </w:pPr>
      <w:rPr>
        <w:rFonts w:ascii="Wingdings" w:hAnsi="Wingdings" w:hint="default"/>
      </w:rPr>
    </w:lvl>
    <w:lvl w:ilvl="3" w:tplc="98580350">
      <w:start w:val="1"/>
      <w:numFmt w:val="bullet"/>
      <w:lvlText w:val=""/>
      <w:lvlJc w:val="left"/>
      <w:pPr>
        <w:ind w:left="2880" w:hanging="360"/>
      </w:pPr>
      <w:rPr>
        <w:rFonts w:ascii="Symbol" w:hAnsi="Symbol" w:hint="default"/>
      </w:rPr>
    </w:lvl>
    <w:lvl w:ilvl="4" w:tplc="55BEBAA0">
      <w:start w:val="1"/>
      <w:numFmt w:val="bullet"/>
      <w:lvlText w:val="o"/>
      <w:lvlJc w:val="left"/>
      <w:pPr>
        <w:ind w:left="3600" w:hanging="360"/>
      </w:pPr>
      <w:rPr>
        <w:rFonts w:ascii="Courier New" w:hAnsi="Courier New" w:cs="Courier New" w:hint="default"/>
      </w:rPr>
    </w:lvl>
    <w:lvl w:ilvl="5" w:tplc="20B87B8E">
      <w:start w:val="1"/>
      <w:numFmt w:val="bullet"/>
      <w:lvlText w:val=""/>
      <w:lvlJc w:val="left"/>
      <w:pPr>
        <w:ind w:left="4320" w:hanging="360"/>
      </w:pPr>
      <w:rPr>
        <w:rFonts w:ascii="Wingdings" w:hAnsi="Wingdings" w:hint="default"/>
      </w:rPr>
    </w:lvl>
    <w:lvl w:ilvl="6" w:tplc="6D64285E">
      <w:start w:val="1"/>
      <w:numFmt w:val="bullet"/>
      <w:lvlText w:val=""/>
      <w:lvlJc w:val="left"/>
      <w:pPr>
        <w:ind w:left="5040" w:hanging="360"/>
      </w:pPr>
      <w:rPr>
        <w:rFonts w:ascii="Symbol" w:hAnsi="Symbol" w:hint="default"/>
      </w:rPr>
    </w:lvl>
    <w:lvl w:ilvl="7" w:tplc="ED7A1C24">
      <w:start w:val="1"/>
      <w:numFmt w:val="bullet"/>
      <w:lvlText w:val="o"/>
      <w:lvlJc w:val="left"/>
      <w:pPr>
        <w:ind w:left="5760" w:hanging="360"/>
      </w:pPr>
      <w:rPr>
        <w:rFonts w:ascii="Courier New" w:hAnsi="Courier New" w:cs="Courier New" w:hint="default"/>
      </w:rPr>
    </w:lvl>
    <w:lvl w:ilvl="8" w:tplc="F8265A42">
      <w:start w:val="1"/>
      <w:numFmt w:val="bullet"/>
      <w:lvlText w:val=""/>
      <w:lvlJc w:val="left"/>
      <w:pPr>
        <w:ind w:left="6480" w:hanging="360"/>
      </w:pPr>
      <w:rPr>
        <w:rFonts w:ascii="Wingdings" w:hAnsi="Wingdings" w:hint="default"/>
      </w:rPr>
    </w:lvl>
  </w:abstractNum>
  <w:abstractNum w:abstractNumId="41" w15:restartNumberingAfterBreak="0">
    <w:nsid w:val="691D5D84"/>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19A6F66"/>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810CE8"/>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8756FA"/>
    <w:multiLevelType w:val="multilevel"/>
    <w:tmpl w:val="4D38AF7E"/>
    <w:lvl w:ilvl="0">
      <w:start w:val="1"/>
      <w:numFmt w:val="decimal"/>
      <w:lvlText w:val="%1."/>
      <w:lvlJc w:val="left"/>
      <w:pPr>
        <w:ind w:left="360" w:hanging="360"/>
      </w:pPr>
      <w:rPr>
        <w:b w:val="0"/>
      </w:rPr>
    </w:lvl>
    <w:lvl w:ilvl="1">
      <w:start w:val="1"/>
      <w:numFmt w:val="decimal"/>
      <w:pStyle w:val="333"/>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1A5D6E"/>
    <w:multiLevelType w:val="hybridMultilevel"/>
    <w:tmpl w:val="0212E4D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DF544A"/>
    <w:multiLevelType w:val="hybridMultilevel"/>
    <w:tmpl w:val="0492AA2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4"/>
  </w:num>
  <w:num w:numId="3">
    <w:abstractNumId w:val="6"/>
  </w:num>
  <w:num w:numId="4">
    <w:abstractNumId w:val="8"/>
  </w:num>
  <w:num w:numId="5">
    <w:abstractNumId w:val="32"/>
  </w:num>
  <w:num w:numId="6">
    <w:abstractNumId w:val="40"/>
  </w:num>
  <w:num w:numId="7">
    <w:abstractNumId w:val="13"/>
  </w:num>
  <w:num w:numId="8">
    <w:abstractNumId w:val="45"/>
  </w:num>
  <w:num w:numId="9">
    <w:abstractNumId w:val="28"/>
  </w:num>
  <w:num w:numId="10">
    <w:abstractNumId w:val="19"/>
  </w:num>
  <w:num w:numId="11">
    <w:abstractNumId w:val="30"/>
  </w:num>
  <w:num w:numId="12">
    <w:abstractNumId w:val="42"/>
  </w:num>
  <w:num w:numId="13">
    <w:abstractNumId w:val="46"/>
  </w:num>
  <w:num w:numId="14">
    <w:abstractNumId w:val="31"/>
  </w:num>
  <w:num w:numId="15">
    <w:abstractNumId w:val="36"/>
  </w:num>
  <w:num w:numId="16">
    <w:abstractNumId w:val="23"/>
  </w:num>
  <w:num w:numId="17">
    <w:abstractNumId w:val="22"/>
  </w:num>
  <w:num w:numId="18">
    <w:abstractNumId w:val="4"/>
  </w:num>
  <w:num w:numId="19">
    <w:abstractNumId w:val="18"/>
  </w:num>
  <w:num w:numId="20">
    <w:abstractNumId w:val="38"/>
  </w:num>
  <w:num w:numId="21">
    <w:abstractNumId w:val="16"/>
  </w:num>
  <w:num w:numId="22">
    <w:abstractNumId w:val="11"/>
  </w:num>
  <w:num w:numId="23">
    <w:abstractNumId w:val="35"/>
  </w:num>
  <w:num w:numId="24">
    <w:abstractNumId w:val="37"/>
  </w:num>
  <w:num w:numId="25">
    <w:abstractNumId w:val="39"/>
  </w:num>
  <w:num w:numId="26">
    <w:abstractNumId w:val="17"/>
  </w:num>
  <w:num w:numId="27">
    <w:abstractNumId w:val="27"/>
  </w:num>
  <w:num w:numId="28">
    <w:abstractNumId w:val="12"/>
  </w:num>
  <w:num w:numId="29">
    <w:abstractNumId w:val="25"/>
  </w:num>
  <w:num w:numId="30">
    <w:abstractNumId w:val="34"/>
  </w:num>
  <w:num w:numId="31">
    <w:abstractNumId w:val="33"/>
  </w:num>
  <w:num w:numId="32">
    <w:abstractNumId w:val="14"/>
  </w:num>
  <w:num w:numId="33">
    <w:abstractNumId w:val="10"/>
  </w:num>
  <w:num w:numId="34">
    <w:abstractNumId w:val="9"/>
  </w:num>
  <w:num w:numId="35">
    <w:abstractNumId w:val="5"/>
  </w:num>
  <w:num w:numId="36">
    <w:abstractNumId w:val="43"/>
  </w:num>
  <w:num w:numId="37">
    <w:abstractNumId w:val="26"/>
  </w:num>
  <w:num w:numId="38">
    <w:abstractNumId w:val="3"/>
  </w:num>
  <w:num w:numId="39">
    <w:abstractNumId w:val="2"/>
  </w:num>
  <w:num w:numId="40">
    <w:abstractNumId w:val="24"/>
  </w:num>
  <w:num w:numId="41">
    <w:abstractNumId w:val="41"/>
  </w:num>
  <w:num w:numId="42">
    <w:abstractNumId w:val="21"/>
  </w:num>
  <w:num w:numId="43">
    <w:abstractNumId w:val="0"/>
  </w:num>
  <w:num w:numId="44">
    <w:abstractNumId w:val="1"/>
  </w:num>
  <w:num w:numId="45">
    <w:abstractNumId w:val="15"/>
  </w:num>
  <w:num w:numId="46">
    <w:abstractNumId w:val="20"/>
  </w:num>
  <w:num w:numId="47">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A3"/>
    <w:rsid w:val="0000437D"/>
    <w:rsid w:val="000219C8"/>
    <w:rsid w:val="000452BE"/>
    <w:rsid w:val="000762EF"/>
    <w:rsid w:val="0009725D"/>
    <w:rsid w:val="000B66AD"/>
    <w:rsid w:val="000D6C2A"/>
    <w:rsid w:val="000F4C22"/>
    <w:rsid w:val="001144EE"/>
    <w:rsid w:val="00145CDE"/>
    <w:rsid w:val="0016541F"/>
    <w:rsid w:val="00232BC1"/>
    <w:rsid w:val="00246A95"/>
    <w:rsid w:val="00297D70"/>
    <w:rsid w:val="002D5ACB"/>
    <w:rsid w:val="00307F2A"/>
    <w:rsid w:val="00323D4D"/>
    <w:rsid w:val="00347711"/>
    <w:rsid w:val="00382442"/>
    <w:rsid w:val="003E56AD"/>
    <w:rsid w:val="00416A35"/>
    <w:rsid w:val="00491758"/>
    <w:rsid w:val="00491D26"/>
    <w:rsid w:val="004A497C"/>
    <w:rsid w:val="004D14C3"/>
    <w:rsid w:val="00530AF3"/>
    <w:rsid w:val="00557A3C"/>
    <w:rsid w:val="005A580F"/>
    <w:rsid w:val="005E04DE"/>
    <w:rsid w:val="00616C7E"/>
    <w:rsid w:val="0064710D"/>
    <w:rsid w:val="006B0F22"/>
    <w:rsid w:val="006D1DA6"/>
    <w:rsid w:val="006E360A"/>
    <w:rsid w:val="00715D1F"/>
    <w:rsid w:val="00756475"/>
    <w:rsid w:val="00763037"/>
    <w:rsid w:val="00763A37"/>
    <w:rsid w:val="007B259B"/>
    <w:rsid w:val="007C113D"/>
    <w:rsid w:val="00837C1E"/>
    <w:rsid w:val="00883931"/>
    <w:rsid w:val="008C2B41"/>
    <w:rsid w:val="008C31B0"/>
    <w:rsid w:val="008C5FDF"/>
    <w:rsid w:val="008D6221"/>
    <w:rsid w:val="008E3605"/>
    <w:rsid w:val="009231A2"/>
    <w:rsid w:val="00933B14"/>
    <w:rsid w:val="00972EE2"/>
    <w:rsid w:val="009D547E"/>
    <w:rsid w:val="00A47601"/>
    <w:rsid w:val="00A72ACE"/>
    <w:rsid w:val="00A8288C"/>
    <w:rsid w:val="00AA6480"/>
    <w:rsid w:val="00AE123E"/>
    <w:rsid w:val="00AE65D8"/>
    <w:rsid w:val="00B07DA6"/>
    <w:rsid w:val="00B14077"/>
    <w:rsid w:val="00B311E9"/>
    <w:rsid w:val="00B60895"/>
    <w:rsid w:val="00B74C2B"/>
    <w:rsid w:val="00B937CB"/>
    <w:rsid w:val="00BA5A10"/>
    <w:rsid w:val="00BC7DB7"/>
    <w:rsid w:val="00C034CE"/>
    <w:rsid w:val="00CB2AAC"/>
    <w:rsid w:val="00D01BD8"/>
    <w:rsid w:val="00D231DC"/>
    <w:rsid w:val="00D263D5"/>
    <w:rsid w:val="00D4029B"/>
    <w:rsid w:val="00D57828"/>
    <w:rsid w:val="00DE54D5"/>
    <w:rsid w:val="00DF1320"/>
    <w:rsid w:val="00E7341E"/>
    <w:rsid w:val="00E74228"/>
    <w:rsid w:val="00E919FA"/>
    <w:rsid w:val="00E961D2"/>
    <w:rsid w:val="00E97CDA"/>
    <w:rsid w:val="00EC0B28"/>
    <w:rsid w:val="00EF57A3"/>
    <w:rsid w:val="00F11B4F"/>
    <w:rsid w:val="00F729CC"/>
    <w:rsid w:val="00F8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8773"/>
  <w15:docId w15:val="{3285FC0C-FA22-4264-B56D-573064A9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aliases w:val="Heading1,Colorful List - Accent 11,Colorful List - Accent 11CxSpLast,H1-1,Заголовок3,Bullet 1,Use Case List Paragraph,List Paragraph"/>
    <w:basedOn w:val="a"/>
    <w:link w:val="af8"/>
    <w:uiPriority w:val="34"/>
    <w:qFormat/>
    <w:pPr>
      <w:ind w:left="720"/>
      <w:contextualSpacing/>
    </w:pPr>
  </w:style>
  <w:style w:type="character" w:styleId="af9">
    <w:name w:val="Hyperlink"/>
    <w:basedOn w:val="a0"/>
    <w:uiPriority w:val="99"/>
    <w:unhideWhenUsed/>
    <w:rPr>
      <w:color w:val="0563C1" w:themeColor="hyperlink"/>
      <w:u w:val="single"/>
    </w:rPr>
  </w:style>
  <w:style w:type="paragraph" w:customStyle="1" w:styleId="333">
    <w:name w:val="333"/>
    <w:basedOn w:val="a"/>
    <w:qFormat/>
    <w:pPr>
      <w:widowControl w:val="0"/>
      <w:numPr>
        <w:ilvl w:val="1"/>
        <w:numId w:val="2"/>
      </w:numPr>
      <w:shd w:val="clear" w:color="auto" w:fill="FBD4B4"/>
      <w:spacing w:before="60" w:after="0" w:line="240" w:lineRule="auto"/>
      <w:jc w:val="both"/>
    </w:pPr>
    <w:rPr>
      <w:rFonts w:ascii="Times New Roman" w:eastAsia="Arial" w:hAnsi="Times New Roman" w:cs="Times New Roman"/>
      <w:sz w:val="24"/>
      <w:szCs w:val="20"/>
      <w:lang w:eastAsia="ar-SA"/>
    </w:rPr>
  </w:style>
  <w:style w:type="paragraph" w:customStyle="1" w:styleId="13">
    <w:name w:val="Стиль1"/>
    <w:basedOn w:val="333"/>
    <w:link w:val="14"/>
    <w:qFormat/>
    <w:pPr>
      <w:shd w:val="clear" w:color="auto" w:fill="auto"/>
    </w:pPr>
    <w:rPr>
      <w:bCs/>
    </w:rPr>
  </w:style>
  <w:style w:type="character" w:customStyle="1" w:styleId="14">
    <w:name w:val="Стиль1 Знак"/>
    <w:basedOn w:val="a0"/>
    <w:link w:val="13"/>
    <w:rPr>
      <w:rFonts w:ascii="Times New Roman" w:eastAsia="Arial" w:hAnsi="Times New Roman" w:cs="Times New Roman"/>
      <w:bCs/>
      <w:sz w:val="24"/>
      <w:szCs w:val="20"/>
      <w:lang w:val="ru-RU" w:eastAsia="ar-SA"/>
    </w:rPr>
  </w:style>
  <w:style w:type="paragraph" w:customStyle="1" w:styleId="heading110pt">
    <w:name w:val="Стиль heading 1 + 10 pt"/>
    <w:basedOn w:val="a"/>
    <w:link w:val="heading110pt0"/>
    <w:pPr>
      <w:keepNext/>
      <w:tabs>
        <w:tab w:val="num" w:pos="360"/>
      </w:tabs>
      <w:spacing w:after="0" w:line="240" w:lineRule="auto"/>
      <w:ind w:left="360" w:hanging="360"/>
      <w:jc w:val="center"/>
    </w:pPr>
    <w:rPr>
      <w:rFonts w:ascii="Times New Roman" w:eastAsia="Arial" w:hAnsi="Times New Roman" w:cs="Times New Roman"/>
      <w:bCs/>
      <w:sz w:val="24"/>
      <w:szCs w:val="20"/>
      <w:lang w:eastAsia="ar-SA"/>
    </w:rPr>
  </w:style>
  <w:style w:type="character" w:customStyle="1" w:styleId="heading110pt0">
    <w:name w:val="Стиль heading 1 + 10 pt Знак"/>
    <w:link w:val="heading110pt"/>
    <w:rPr>
      <w:rFonts w:ascii="Times New Roman" w:eastAsia="Arial" w:hAnsi="Times New Roman" w:cs="Times New Roman"/>
      <w:bCs/>
      <w:sz w:val="24"/>
      <w:szCs w:val="20"/>
      <w:lang w:val="ru-RU" w:eastAsia="ar-SA"/>
    </w:rPr>
  </w:style>
  <w:style w:type="table" w:styleId="afa">
    <w:name w:val="Table Grid"/>
    <w:basedOn w:val="a1"/>
    <w:uiPriority w:val="59"/>
    <w:pPr>
      <w:spacing w:after="0" w:line="240" w:lineRule="auto"/>
      <w:ind w:firstLine="851"/>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pPr>
      <w:spacing w:after="0" w:line="240" w:lineRule="auto"/>
    </w:pPr>
    <w:rPr>
      <w:rFonts w:ascii="Liberation Serif" w:eastAsia="SimSun" w:hAnsi="Liberation Serif" w:cs="Mangal"/>
      <w:sz w:val="24"/>
      <w:szCs w:val="24"/>
      <w:lang w:eastAsia="zh-CN" w:bidi="hi-IN"/>
    </w:rPr>
  </w:style>
  <w:style w:type="paragraph" w:customStyle="1" w:styleId="msonormalbullet2gif">
    <w:name w:val="msonormalbullet2.gif"/>
    <w:basedOn w:val="a"/>
    <w:pPr>
      <w:widowControl w:val="0"/>
      <w:spacing w:before="280" w:after="119" w:line="100" w:lineRule="atLeast"/>
    </w:pPr>
    <w:rPr>
      <w:rFonts w:ascii="Times New Roman" w:eastAsia="Times New Roman" w:hAnsi="Times New Roman" w:cs="Times New Roman"/>
      <w:sz w:val="28"/>
      <w:szCs w:val="24"/>
      <w:lang w:eastAsia="zh-CN" w:bidi="hi-IN"/>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lang w:val="ru-RU"/>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lang w:val="ru-RU"/>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lang w:val="ru-RU"/>
    </w:rPr>
  </w:style>
  <w:style w:type="paragraph" w:styleId="aff2">
    <w:name w:val="Body Text"/>
    <w:basedOn w:val="a"/>
    <w:link w:val="aff3"/>
    <w:pPr>
      <w:spacing w:after="120" w:line="240" w:lineRule="auto"/>
    </w:pPr>
    <w:rPr>
      <w:rFonts w:ascii="Times New Roman" w:eastAsia="Arial" w:hAnsi="Times New Roman" w:cs="Times New Roman"/>
      <w:sz w:val="24"/>
      <w:szCs w:val="20"/>
      <w:lang w:eastAsia="zh-CN"/>
    </w:rPr>
  </w:style>
  <w:style w:type="character" w:customStyle="1" w:styleId="aff3">
    <w:name w:val="Основной текст Знак"/>
    <w:basedOn w:val="a0"/>
    <w:link w:val="aff2"/>
    <w:rPr>
      <w:rFonts w:ascii="Times New Roman" w:eastAsia="Arial" w:hAnsi="Times New Roman" w:cs="Times New Roman"/>
      <w:sz w:val="24"/>
      <w:szCs w:val="20"/>
      <w:lang w:val="ru-RU" w:eastAsia="zh-CN"/>
    </w:rPr>
  </w:style>
  <w:style w:type="character" w:customStyle="1" w:styleId="af8">
    <w:name w:val="Абзац списка Знак"/>
    <w:aliases w:val="Heading1 Знак,Colorful List - Accent 11 Знак,Colorful List - Accent 11CxSpLast Знак,H1-1 Знак,Заголовок3 Знак,Bullet 1 Знак,Use Case List Paragraph Знак,List Paragraph Знак"/>
    <w:basedOn w:val="a0"/>
    <w:link w:val="af7"/>
    <w:uiPriority w:val="34"/>
    <w:rPr>
      <w:lang w:val="ru-RU"/>
    </w:rPr>
  </w:style>
  <w:style w:type="character" w:customStyle="1" w:styleId="WW8Num2z0">
    <w:name w:val="WW8Num2z0"/>
    <w:rPr>
      <w:rFonts w:ascii="Courier New" w:hAnsi="Courier New" w:cs="Courier New"/>
    </w:rPr>
  </w:style>
  <w:style w:type="character" w:customStyle="1" w:styleId="time">
    <w:name w:val="time"/>
    <w:basedOn w:val="a0"/>
    <w:rsid w:val="00307F2A"/>
  </w:style>
  <w:style w:type="character" w:customStyle="1" w:styleId="i18n">
    <w:name w:val="i18n"/>
    <w:basedOn w:val="a0"/>
    <w:rsid w:val="0030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20514">
      <w:bodyDiv w:val="1"/>
      <w:marLeft w:val="0"/>
      <w:marRight w:val="0"/>
      <w:marTop w:val="0"/>
      <w:marBottom w:val="0"/>
      <w:divBdr>
        <w:top w:val="none" w:sz="0" w:space="0" w:color="auto"/>
        <w:left w:val="none" w:sz="0" w:space="0" w:color="auto"/>
        <w:bottom w:val="none" w:sz="0" w:space="0" w:color="auto"/>
        <w:right w:val="none" w:sz="0" w:space="0" w:color="auto"/>
      </w:divBdr>
    </w:div>
    <w:div w:id="1343707284">
      <w:bodyDiv w:val="1"/>
      <w:marLeft w:val="0"/>
      <w:marRight w:val="0"/>
      <w:marTop w:val="0"/>
      <w:marBottom w:val="0"/>
      <w:divBdr>
        <w:top w:val="none" w:sz="0" w:space="0" w:color="auto"/>
        <w:left w:val="none" w:sz="0" w:space="0" w:color="auto"/>
        <w:bottom w:val="none" w:sz="0" w:space="0" w:color="auto"/>
        <w:right w:val="none" w:sz="0" w:space="0" w:color="auto"/>
      </w:divBdr>
    </w:div>
    <w:div w:id="1422683254">
      <w:bodyDiv w:val="1"/>
      <w:marLeft w:val="0"/>
      <w:marRight w:val="0"/>
      <w:marTop w:val="0"/>
      <w:marBottom w:val="0"/>
      <w:divBdr>
        <w:top w:val="none" w:sz="0" w:space="0" w:color="auto"/>
        <w:left w:val="none" w:sz="0" w:space="0" w:color="auto"/>
        <w:bottom w:val="none" w:sz="0" w:space="0" w:color="auto"/>
        <w:right w:val="none" w:sz="0" w:space="0" w:color="auto"/>
      </w:divBdr>
      <w:divsChild>
        <w:div w:id="1050298324">
          <w:marLeft w:val="0"/>
          <w:marRight w:val="0"/>
          <w:marTop w:val="0"/>
          <w:marBottom w:val="0"/>
          <w:divBdr>
            <w:top w:val="none" w:sz="0" w:space="0" w:color="auto"/>
            <w:left w:val="none" w:sz="0" w:space="0" w:color="auto"/>
            <w:bottom w:val="none" w:sz="0" w:space="0" w:color="auto"/>
            <w:right w:val="none" w:sz="0" w:space="0" w:color="auto"/>
          </w:divBdr>
          <w:divsChild>
            <w:div w:id="1347631460">
              <w:marLeft w:val="0"/>
              <w:marRight w:val="0"/>
              <w:marTop w:val="0"/>
              <w:marBottom w:val="0"/>
              <w:divBdr>
                <w:top w:val="none" w:sz="0" w:space="0" w:color="auto"/>
                <w:left w:val="none" w:sz="0" w:space="0" w:color="auto"/>
                <w:bottom w:val="none" w:sz="0" w:space="0" w:color="auto"/>
                <w:right w:val="none" w:sz="0" w:space="0" w:color="auto"/>
              </w:divBdr>
              <w:divsChild>
                <w:div w:id="311914075">
                  <w:marLeft w:val="0"/>
                  <w:marRight w:val="0"/>
                  <w:marTop w:val="0"/>
                  <w:marBottom w:val="0"/>
                  <w:divBdr>
                    <w:top w:val="none" w:sz="0" w:space="0" w:color="auto"/>
                    <w:left w:val="none" w:sz="0" w:space="0" w:color="auto"/>
                    <w:bottom w:val="none" w:sz="0" w:space="0" w:color="auto"/>
                    <w:right w:val="none" w:sz="0" w:space="0" w:color="auto"/>
                  </w:divBdr>
                  <w:divsChild>
                    <w:div w:id="808983798">
                      <w:marLeft w:val="0"/>
                      <w:marRight w:val="0"/>
                      <w:marTop w:val="0"/>
                      <w:marBottom w:val="0"/>
                      <w:divBdr>
                        <w:top w:val="none" w:sz="0" w:space="0" w:color="auto"/>
                        <w:left w:val="none" w:sz="0" w:space="0" w:color="auto"/>
                        <w:bottom w:val="none" w:sz="0" w:space="0" w:color="auto"/>
                        <w:right w:val="none" w:sz="0" w:space="0" w:color="auto"/>
                      </w:divBdr>
                      <w:divsChild>
                        <w:div w:id="194137509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4479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2107</Words>
  <Characters>12014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Platonus</cp:lastModifiedBy>
  <cp:revision>7</cp:revision>
  <dcterms:created xsi:type="dcterms:W3CDTF">2025-01-10T11:52:00Z</dcterms:created>
  <dcterms:modified xsi:type="dcterms:W3CDTF">2025-01-31T10:06:00Z</dcterms:modified>
</cp:coreProperties>
</file>