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DBFD" w14:textId="77777777" w:rsidR="00F04CD3" w:rsidRDefault="00F04CD3">
      <w:pPr>
        <w:pStyle w:val="a3"/>
        <w:ind w:left="0"/>
      </w:pPr>
    </w:p>
    <w:p w14:paraId="7AB632FA" w14:textId="77777777" w:rsidR="00F04CD3" w:rsidRDefault="00F04CD3">
      <w:pPr>
        <w:pStyle w:val="a3"/>
        <w:spacing w:before="3"/>
        <w:ind w:left="0"/>
      </w:pPr>
    </w:p>
    <w:p w14:paraId="3ACE9842" w14:textId="77777777" w:rsidR="00F04CD3" w:rsidRDefault="00784F2F">
      <w:pPr>
        <w:spacing w:before="1"/>
        <w:ind w:left="3741" w:right="3759"/>
        <w:jc w:val="center"/>
        <w:rPr>
          <w:b/>
          <w:sz w:val="20"/>
        </w:rPr>
      </w:pPr>
      <w:r>
        <w:rPr>
          <w:b/>
          <w:sz w:val="20"/>
        </w:rPr>
        <w:t>Техническая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спецификация</w:t>
      </w:r>
    </w:p>
    <w:p w14:paraId="22B3E422" w14:textId="77777777" w:rsidR="00F04CD3" w:rsidRDefault="00784F2F">
      <w:pPr>
        <w:ind w:left="3741" w:right="3765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заправке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картриджей</w:t>
      </w:r>
    </w:p>
    <w:p w14:paraId="6A43C31E" w14:textId="77777777" w:rsidR="00237E1B" w:rsidRPr="00237E1B" w:rsidRDefault="00237E1B" w:rsidP="00237E1B">
      <w:pPr>
        <w:pStyle w:val="a4"/>
        <w:rPr>
          <w:b/>
        </w:rPr>
      </w:pPr>
      <w:r w:rsidRPr="00237E1B">
        <w:rPr>
          <w:b/>
        </w:rPr>
        <w:t>КГУ"Кабинет психолого-педагогической коррекции Алгинского района" ГУ"Управление образования Актюбинской области"</w:t>
      </w:r>
    </w:p>
    <w:p w14:paraId="44A13CC6" w14:textId="77777777" w:rsidR="00237E1B" w:rsidRPr="00237E1B" w:rsidRDefault="00237E1B" w:rsidP="00237E1B">
      <w:pPr>
        <w:pStyle w:val="a4"/>
        <w:rPr>
          <w:b/>
        </w:rPr>
      </w:pPr>
      <w:r w:rsidRPr="00237E1B">
        <w:rPr>
          <w:b/>
        </w:rPr>
        <w:t>Адрес КР, Актюбинская область, Алгинский райо</w:t>
      </w:r>
      <w:r w:rsidR="00FC3B9B">
        <w:rPr>
          <w:b/>
        </w:rPr>
        <w:t>н, г.Алга, ул.Ш.Уалиханова, 14/34</w:t>
      </w:r>
    </w:p>
    <w:p w14:paraId="78A560D3" w14:textId="77777777" w:rsidR="00237E1B" w:rsidRDefault="00237E1B">
      <w:pPr>
        <w:ind w:left="3741" w:right="3765"/>
        <w:jc w:val="center"/>
        <w:rPr>
          <w:b/>
          <w:sz w:val="20"/>
        </w:rPr>
      </w:pPr>
    </w:p>
    <w:p w14:paraId="7B808A3E" w14:textId="77777777" w:rsidR="00F04CD3" w:rsidRDefault="00F04CD3">
      <w:pPr>
        <w:pStyle w:val="a3"/>
        <w:spacing w:before="1"/>
        <w:ind w:left="0"/>
        <w:rPr>
          <w:b/>
        </w:rPr>
      </w:pPr>
    </w:p>
    <w:p w14:paraId="0D4455A7" w14:textId="77777777" w:rsidR="00F04CD3" w:rsidRDefault="00784F2F">
      <w:pPr>
        <w:spacing w:line="228" w:lineRule="exact"/>
        <w:ind w:left="100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положение</w:t>
      </w:r>
    </w:p>
    <w:p w14:paraId="11969527" w14:textId="77777777" w:rsidR="00F04CD3" w:rsidRPr="00307502" w:rsidRDefault="00784F2F">
      <w:pPr>
        <w:pStyle w:val="a3"/>
        <w:spacing w:line="237" w:lineRule="auto"/>
      </w:pPr>
      <w:r>
        <w:t>Настоящая</w:t>
      </w:r>
      <w:r>
        <w:rPr>
          <w:spacing w:val="27"/>
        </w:rPr>
        <w:t xml:space="preserve"> </w:t>
      </w:r>
      <w:r>
        <w:t>Техническая</w:t>
      </w:r>
      <w:r>
        <w:rPr>
          <w:spacing w:val="27"/>
        </w:rPr>
        <w:t xml:space="preserve"> </w:t>
      </w:r>
      <w:r>
        <w:t>спецификация</w:t>
      </w:r>
      <w:r>
        <w:rPr>
          <w:spacing w:val="29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основополагающим</w:t>
      </w:r>
      <w:r>
        <w:rPr>
          <w:spacing w:val="28"/>
        </w:rPr>
        <w:t xml:space="preserve"> </w:t>
      </w:r>
      <w:r>
        <w:t>документом,</w:t>
      </w:r>
      <w:r>
        <w:rPr>
          <w:spacing w:val="30"/>
        </w:rPr>
        <w:t xml:space="preserve"> </w:t>
      </w:r>
      <w:r>
        <w:t>устанавливающим</w:t>
      </w:r>
      <w:r>
        <w:rPr>
          <w:spacing w:val="31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услугам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37E1B">
        <w:t>заправке картриджей принтера марки HP L</w:t>
      </w:r>
      <w:r w:rsidR="00237E1B">
        <w:rPr>
          <w:lang w:val="en-US"/>
        </w:rPr>
        <w:t>aserjet</w:t>
      </w:r>
      <w:r w:rsidR="00237E1B" w:rsidRPr="00237E1B">
        <w:t xml:space="preserve"> </w:t>
      </w:r>
      <w:r w:rsidR="00237E1B">
        <w:rPr>
          <w:lang w:val="en-US"/>
        </w:rPr>
        <w:t>P</w:t>
      </w:r>
      <w:r w:rsidR="00237E1B" w:rsidRPr="00237E1B">
        <w:t>1102</w:t>
      </w:r>
      <w:r w:rsidR="00307502">
        <w:t xml:space="preserve"> </w:t>
      </w:r>
      <w:r w:rsidR="00307502" w:rsidRPr="00307502">
        <w:t>марки EPSON L3100 (МФУ) цветной</w:t>
      </w:r>
      <w:r w:rsidR="00307502">
        <w:t xml:space="preserve"> 4 цвета</w:t>
      </w:r>
    </w:p>
    <w:p w14:paraId="58E4B675" w14:textId="1EE847B1" w:rsidR="00F04CD3" w:rsidRDefault="00784F2F">
      <w:pPr>
        <w:spacing w:before="1"/>
        <w:ind w:left="100"/>
        <w:rPr>
          <w:sz w:val="20"/>
        </w:rPr>
      </w:pPr>
      <w:r>
        <w:rPr>
          <w:b/>
          <w:sz w:val="20"/>
        </w:rPr>
        <w:t>Срок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услуг: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заявке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31.12.202</w:t>
      </w:r>
      <w:r w:rsidR="000B54A4">
        <w:rPr>
          <w:sz w:val="20"/>
          <w:lang w:val="kk-KZ"/>
        </w:rPr>
        <w:t>5</w:t>
      </w:r>
      <w:r>
        <w:rPr>
          <w:sz w:val="20"/>
        </w:rPr>
        <w:t>г.</w:t>
      </w:r>
    </w:p>
    <w:p w14:paraId="593896AC" w14:textId="77777777" w:rsidR="00F04CD3" w:rsidRDefault="00784F2F">
      <w:pPr>
        <w:ind w:left="100"/>
        <w:rPr>
          <w:sz w:val="20"/>
        </w:rPr>
      </w:pPr>
      <w:r>
        <w:rPr>
          <w:b/>
          <w:sz w:val="20"/>
        </w:rPr>
        <w:t>Услуга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включает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себя: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заправка,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восстановление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картриджей.</w:t>
      </w:r>
    </w:p>
    <w:p w14:paraId="6AF91B19" w14:textId="77777777" w:rsidR="00F04CD3" w:rsidRDefault="00784F2F">
      <w:pPr>
        <w:pStyle w:val="a3"/>
        <w:spacing w:before="1"/>
      </w:pPr>
      <w:r>
        <w:t>Все</w:t>
      </w:r>
      <w:r>
        <w:rPr>
          <w:spacing w:val="15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расходные</w:t>
      </w:r>
      <w:r>
        <w:rPr>
          <w:spacing w:val="14"/>
        </w:rPr>
        <w:t xml:space="preserve"> </w:t>
      </w:r>
      <w:r>
        <w:t>материалы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комплектующие</w:t>
      </w:r>
      <w:r>
        <w:rPr>
          <w:spacing w:val="19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5"/>
        </w:rPr>
        <w:t xml:space="preserve"> </w:t>
      </w:r>
      <w:r>
        <w:t>Поставщика,</w:t>
      </w:r>
      <w:r>
        <w:rPr>
          <w:spacing w:val="14"/>
        </w:rPr>
        <w:t xml:space="preserve"> </w:t>
      </w:r>
      <w:r>
        <w:t>стоимость</w:t>
      </w:r>
      <w:r>
        <w:rPr>
          <w:spacing w:val="15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входит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стоимость</w:t>
      </w:r>
      <w:r>
        <w:rPr>
          <w:spacing w:val="-47"/>
        </w:rPr>
        <w:t xml:space="preserve"> </w:t>
      </w:r>
      <w:r>
        <w:t>оказываемой услуги.</w:t>
      </w:r>
    </w:p>
    <w:p w14:paraId="71918D62" w14:textId="77777777" w:rsidR="00F04CD3" w:rsidRDefault="00784F2F">
      <w:pPr>
        <w:spacing w:before="3" w:line="228" w:lineRule="exact"/>
        <w:ind w:left="100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надлежащего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</w:t>
      </w:r>
    </w:p>
    <w:p w14:paraId="77E9D9D1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8" w:lineRule="exact"/>
        <w:ind w:left="215"/>
        <w:rPr>
          <w:sz w:val="20"/>
        </w:rPr>
      </w:pPr>
      <w:r>
        <w:rPr>
          <w:sz w:val="20"/>
        </w:rPr>
        <w:t>Предоставление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ходе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необходимости).</w:t>
      </w:r>
    </w:p>
    <w:p w14:paraId="61561272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/>
        <w:ind w:left="215"/>
        <w:rPr>
          <w:sz w:val="20"/>
        </w:rPr>
      </w:pPr>
      <w:r>
        <w:rPr>
          <w:sz w:val="20"/>
        </w:rPr>
        <w:t>Производить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проверку</w:t>
      </w:r>
      <w:r>
        <w:rPr>
          <w:spacing w:val="-7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z w:val="20"/>
        </w:rPr>
        <w:t>заправленных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картриджей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Заказчика.</w:t>
      </w:r>
    </w:p>
    <w:p w14:paraId="3E0E926E" w14:textId="77777777" w:rsidR="00F04CD3" w:rsidRDefault="00784F2F">
      <w:pPr>
        <w:pStyle w:val="a4"/>
        <w:numPr>
          <w:ilvl w:val="0"/>
          <w:numId w:val="1"/>
        </w:numPr>
        <w:tabs>
          <w:tab w:val="left" w:pos="338"/>
        </w:tabs>
        <w:ind w:right="118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обслуживании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восстановлении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картриджей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расходные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комплектующие</w:t>
      </w:r>
      <w:r>
        <w:rPr>
          <w:spacing w:val="1"/>
          <w:sz w:val="20"/>
        </w:rPr>
        <w:t xml:space="preserve"> </w:t>
      </w:r>
      <w:r>
        <w:rPr>
          <w:sz w:val="20"/>
        </w:rPr>
        <w:t>(тонер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номеру</w:t>
      </w:r>
      <w:r>
        <w:rPr>
          <w:spacing w:val="-4"/>
          <w:sz w:val="20"/>
        </w:rPr>
        <w:t xml:space="preserve"> </w:t>
      </w:r>
      <w:r>
        <w:rPr>
          <w:sz w:val="20"/>
        </w:rPr>
        <w:t>картриджа).</w:t>
      </w:r>
    </w:p>
    <w:p w14:paraId="501458D5" w14:textId="77777777" w:rsidR="00F04CD3" w:rsidRDefault="00784F2F">
      <w:pPr>
        <w:pStyle w:val="a4"/>
        <w:numPr>
          <w:ilvl w:val="0"/>
          <w:numId w:val="1"/>
        </w:numPr>
        <w:tabs>
          <w:tab w:val="left" w:pos="252"/>
        </w:tabs>
        <w:ind w:right="128" w:firstLine="0"/>
        <w:rPr>
          <w:sz w:val="20"/>
        </w:rPr>
      </w:pPr>
      <w:r>
        <w:rPr>
          <w:sz w:val="20"/>
        </w:rPr>
        <w:t xml:space="preserve">Тонер, используемый для заправки должен соответствовать </w:t>
      </w:r>
      <w:r w:rsidRPr="009E0CB0">
        <w:rPr>
          <w:sz w:val="20"/>
        </w:rPr>
        <w:t xml:space="preserve">регулированию </w:t>
      </w:r>
      <w:r w:rsidR="008707E8">
        <w:rPr>
          <w:sz w:val="20"/>
        </w:rPr>
        <w:t xml:space="preserve">(ЕС) </w:t>
      </w:r>
      <w:r w:rsidRPr="009E0CB0">
        <w:rPr>
          <w:sz w:val="20"/>
        </w:rPr>
        <w:t>,</w:t>
      </w:r>
      <w:r>
        <w:rPr>
          <w:sz w:val="20"/>
        </w:rPr>
        <w:t xml:space="preserve"> должен обеспечивать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неизменно высокое качество печати, должен обеспечивать повышенную четкость черного текста и плавность перехода</w:t>
      </w:r>
      <w:r>
        <w:rPr>
          <w:spacing w:val="1"/>
          <w:sz w:val="20"/>
        </w:rPr>
        <w:t xml:space="preserve"> </w:t>
      </w:r>
      <w:r>
        <w:rPr>
          <w:sz w:val="20"/>
        </w:rPr>
        <w:t>оттенков</w:t>
      </w:r>
      <w:r>
        <w:rPr>
          <w:spacing w:val="-2"/>
          <w:sz w:val="20"/>
        </w:rPr>
        <w:t xml:space="preserve"> </w:t>
      </w:r>
      <w:r>
        <w:rPr>
          <w:sz w:val="20"/>
        </w:rPr>
        <w:t>серого</w:t>
      </w:r>
      <w:r>
        <w:rPr>
          <w:spacing w:val="1"/>
          <w:sz w:val="20"/>
        </w:rPr>
        <w:t xml:space="preserve"> </w:t>
      </w:r>
      <w:r>
        <w:rPr>
          <w:sz w:val="20"/>
        </w:rPr>
        <w:t>цвета</w:t>
      </w:r>
      <w:r>
        <w:rPr>
          <w:spacing w:val="-1"/>
          <w:sz w:val="20"/>
        </w:rPr>
        <w:t xml:space="preserve"> </w:t>
      </w:r>
      <w:r>
        <w:rPr>
          <w:sz w:val="20"/>
        </w:rPr>
        <w:t>полутонов.</w:t>
      </w:r>
      <w:r>
        <w:rPr>
          <w:spacing w:val="3"/>
          <w:sz w:val="20"/>
        </w:rPr>
        <w:t xml:space="preserve"> </w:t>
      </w:r>
      <w:r>
        <w:rPr>
          <w:sz w:val="20"/>
        </w:rPr>
        <w:t>Цвет:</w:t>
      </w:r>
      <w:r>
        <w:rPr>
          <w:spacing w:val="-1"/>
          <w:sz w:val="20"/>
        </w:rPr>
        <w:t xml:space="preserve"> </w:t>
      </w:r>
      <w:r>
        <w:rPr>
          <w:sz w:val="20"/>
        </w:rPr>
        <w:t>черный.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Состояние:</w:t>
      </w:r>
      <w:r>
        <w:rPr>
          <w:spacing w:val="2"/>
          <w:sz w:val="20"/>
        </w:rPr>
        <w:t xml:space="preserve"> </w:t>
      </w:r>
      <w:r>
        <w:rPr>
          <w:sz w:val="20"/>
        </w:rPr>
        <w:t>порошок.</w:t>
      </w:r>
    </w:p>
    <w:p w14:paraId="37A0B92C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ind w:left="215"/>
        <w:rPr>
          <w:sz w:val="20"/>
        </w:rPr>
      </w:pP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заправки</w:t>
      </w:r>
      <w:r>
        <w:rPr>
          <w:spacing w:val="-4"/>
          <w:sz w:val="20"/>
        </w:rPr>
        <w:t xml:space="preserve"> </w:t>
      </w:r>
      <w:r>
        <w:rPr>
          <w:sz w:val="20"/>
        </w:rPr>
        <w:t>картриджа</w:t>
      </w:r>
      <w:r>
        <w:rPr>
          <w:spacing w:val="-3"/>
          <w:sz w:val="20"/>
        </w:rPr>
        <w:t xml:space="preserve"> </w:t>
      </w:r>
      <w:r>
        <w:rPr>
          <w:sz w:val="20"/>
        </w:rPr>
        <w:t>гарантировать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точность,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высокопроизводительной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печати.</w:t>
      </w:r>
    </w:p>
    <w:p w14:paraId="2BECA600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 w:line="229" w:lineRule="exact"/>
        <w:ind w:left="215"/>
        <w:rPr>
          <w:sz w:val="20"/>
        </w:rPr>
      </w:pPr>
      <w:r>
        <w:rPr>
          <w:sz w:val="20"/>
        </w:rPr>
        <w:t>Заправленный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картридж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 иметь</w:t>
      </w:r>
      <w:r>
        <w:rPr>
          <w:spacing w:val="-3"/>
          <w:sz w:val="20"/>
        </w:rPr>
        <w:t xml:space="preserve"> </w:t>
      </w:r>
      <w:r>
        <w:rPr>
          <w:sz w:val="20"/>
        </w:rPr>
        <w:t>сервисный</w:t>
      </w:r>
      <w:r>
        <w:rPr>
          <w:spacing w:val="-3"/>
          <w:sz w:val="20"/>
        </w:rPr>
        <w:t xml:space="preserve"> </w:t>
      </w:r>
      <w:r>
        <w:rPr>
          <w:sz w:val="20"/>
        </w:rPr>
        <w:t>стикер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датой</w:t>
      </w:r>
      <w:r>
        <w:rPr>
          <w:spacing w:val="-3"/>
          <w:sz w:val="20"/>
        </w:rPr>
        <w:t xml:space="preserve"> </w:t>
      </w:r>
      <w:r>
        <w:rPr>
          <w:sz w:val="20"/>
        </w:rPr>
        <w:t>заправки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упакован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пакет.</w:t>
      </w:r>
    </w:p>
    <w:p w14:paraId="30A91FBF" w14:textId="77777777" w:rsidR="00F04CD3" w:rsidRDefault="00784F2F">
      <w:pPr>
        <w:pStyle w:val="a4"/>
        <w:numPr>
          <w:ilvl w:val="0"/>
          <w:numId w:val="1"/>
        </w:numPr>
        <w:tabs>
          <w:tab w:val="left" w:pos="247"/>
        </w:tabs>
        <w:ind w:right="117" w:firstLine="0"/>
        <w:rPr>
          <w:sz w:val="20"/>
        </w:rPr>
      </w:pPr>
      <w:r>
        <w:rPr>
          <w:sz w:val="20"/>
        </w:rPr>
        <w:t>Доставка картриджей с адреса указанного Заказчиком до места оказания услуг и обратно осуществляется силами и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Поставщика.</w:t>
      </w:r>
    </w:p>
    <w:p w14:paraId="6333C2BE" w14:textId="77777777" w:rsidR="00F04CD3" w:rsidRPr="00071FC5" w:rsidRDefault="00784F2F">
      <w:pPr>
        <w:pStyle w:val="a4"/>
        <w:numPr>
          <w:ilvl w:val="0"/>
          <w:numId w:val="1"/>
        </w:numPr>
        <w:tabs>
          <w:tab w:val="left" w:pos="225"/>
        </w:tabs>
        <w:ind w:right="113" w:firstLine="0"/>
        <w:rPr>
          <w:sz w:val="20"/>
        </w:rPr>
      </w:pPr>
      <w:r>
        <w:rPr>
          <w:sz w:val="20"/>
        </w:rPr>
        <w:t>Время реагирования Поставщика по обращениям Заказчика на заправку картриджей не более 2 рабочих часов. Возврат</w:t>
      </w:r>
      <w:r>
        <w:rPr>
          <w:spacing w:val="1"/>
          <w:sz w:val="20"/>
        </w:rPr>
        <w:t xml:space="preserve"> </w:t>
      </w:r>
      <w:r>
        <w:rPr>
          <w:sz w:val="20"/>
        </w:rPr>
        <w:t>картриджей</w:t>
      </w:r>
      <w:r>
        <w:rPr>
          <w:spacing w:val="-2"/>
          <w:sz w:val="20"/>
        </w:rPr>
        <w:t xml:space="preserve"> </w:t>
      </w:r>
      <w:r>
        <w:rPr>
          <w:sz w:val="20"/>
        </w:rPr>
        <w:t>с момента</w:t>
      </w:r>
      <w:r>
        <w:rPr>
          <w:spacing w:val="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2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заправки: в</w:t>
      </w:r>
      <w:r>
        <w:rPr>
          <w:spacing w:val="-2"/>
          <w:sz w:val="20"/>
        </w:rPr>
        <w:t xml:space="preserve"> </w:t>
      </w:r>
      <w:r>
        <w:rPr>
          <w:sz w:val="20"/>
        </w:rPr>
        <w:t>течении 1 рабочего</w:t>
      </w:r>
      <w:r>
        <w:rPr>
          <w:spacing w:val="2"/>
          <w:sz w:val="20"/>
        </w:rPr>
        <w:t xml:space="preserve"> </w:t>
      </w:r>
      <w:r>
        <w:rPr>
          <w:sz w:val="20"/>
        </w:rPr>
        <w:t>дня.</w:t>
      </w:r>
    </w:p>
    <w:p w14:paraId="53C2E37D" w14:textId="77777777" w:rsidR="00071FC5" w:rsidRPr="00071FC5" w:rsidRDefault="00071FC5">
      <w:pPr>
        <w:pStyle w:val="a4"/>
        <w:numPr>
          <w:ilvl w:val="0"/>
          <w:numId w:val="1"/>
        </w:numPr>
        <w:tabs>
          <w:tab w:val="left" w:pos="225"/>
        </w:tabs>
        <w:ind w:right="113" w:firstLine="0"/>
        <w:rPr>
          <w:sz w:val="20"/>
          <w:szCs w:val="20"/>
        </w:rPr>
      </w:pPr>
      <w:r w:rsidRPr="00071FC5">
        <w:rPr>
          <w:sz w:val="20"/>
          <w:szCs w:val="20"/>
          <w:lang w:val="kk-KZ"/>
        </w:rPr>
        <w:t>В течение года необходимо заправить</w:t>
      </w:r>
      <w:r>
        <w:rPr>
          <w:sz w:val="20"/>
          <w:szCs w:val="20"/>
          <w:lang w:val="kk-KZ"/>
        </w:rPr>
        <w:t xml:space="preserve"> </w:t>
      </w:r>
      <w:r w:rsidRPr="00071FC5">
        <w:rPr>
          <w:sz w:val="20"/>
          <w:szCs w:val="20"/>
          <w:lang w:val="kk-KZ"/>
        </w:rPr>
        <w:t>6  штук картриджей</w:t>
      </w:r>
    </w:p>
    <w:p w14:paraId="769E24E6" w14:textId="77777777" w:rsidR="00F04CD3" w:rsidRDefault="00784F2F">
      <w:pPr>
        <w:spacing w:before="5" w:line="228" w:lineRule="exact"/>
        <w:ind w:left="100"/>
        <w:jc w:val="both"/>
        <w:rPr>
          <w:b/>
          <w:sz w:val="20"/>
        </w:rPr>
      </w:pPr>
      <w:r>
        <w:rPr>
          <w:b/>
          <w:sz w:val="20"/>
        </w:rPr>
        <w:t>Действия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оказании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включают:</w:t>
      </w:r>
    </w:p>
    <w:p w14:paraId="2BFA7A60" w14:textId="77777777" w:rsidR="00F04CD3" w:rsidRDefault="00784F2F">
      <w:pPr>
        <w:pStyle w:val="a4"/>
        <w:numPr>
          <w:ilvl w:val="0"/>
          <w:numId w:val="1"/>
        </w:numPr>
        <w:tabs>
          <w:tab w:val="left" w:pos="297"/>
        </w:tabs>
        <w:ind w:right="116" w:firstLine="0"/>
        <w:rPr>
          <w:sz w:val="20"/>
        </w:rPr>
      </w:pPr>
      <w:r>
        <w:rPr>
          <w:sz w:val="20"/>
        </w:rPr>
        <w:t>Полную</w:t>
      </w:r>
      <w:r>
        <w:rPr>
          <w:spacing w:val="1"/>
          <w:sz w:val="20"/>
        </w:rPr>
        <w:t xml:space="preserve"> </w:t>
      </w:r>
      <w:r>
        <w:rPr>
          <w:sz w:val="20"/>
        </w:rPr>
        <w:t>разборку</w:t>
      </w:r>
      <w:r>
        <w:rPr>
          <w:spacing w:val="1"/>
          <w:sz w:val="20"/>
        </w:rPr>
        <w:t xml:space="preserve"> </w:t>
      </w:r>
      <w:r>
        <w:rPr>
          <w:sz w:val="20"/>
        </w:rPr>
        <w:t>картриджа,</w:t>
      </w:r>
      <w:r>
        <w:rPr>
          <w:spacing w:val="1"/>
          <w:sz w:val="20"/>
        </w:rPr>
        <w:t xml:space="preserve"> </w:t>
      </w:r>
      <w:r>
        <w:rPr>
          <w:sz w:val="20"/>
        </w:rPr>
        <w:t>очистку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отработанного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тонера,</w:t>
      </w:r>
      <w:r>
        <w:rPr>
          <w:spacing w:val="1"/>
          <w:sz w:val="20"/>
        </w:rPr>
        <w:t xml:space="preserve"> </w:t>
      </w:r>
      <w:r>
        <w:rPr>
          <w:sz w:val="20"/>
        </w:rPr>
        <w:t>сухую</w:t>
      </w:r>
      <w:r>
        <w:rPr>
          <w:spacing w:val="1"/>
          <w:sz w:val="20"/>
        </w:rPr>
        <w:t xml:space="preserve"> </w:t>
      </w:r>
      <w:r>
        <w:rPr>
          <w:sz w:val="20"/>
        </w:rPr>
        <w:t>чистку</w:t>
      </w:r>
      <w:r>
        <w:rPr>
          <w:spacing w:val="1"/>
          <w:sz w:val="20"/>
        </w:rPr>
        <w:t xml:space="preserve"> </w:t>
      </w:r>
      <w:r>
        <w:rPr>
          <w:sz w:val="20"/>
        </w:rPr>
        <w:t>бункеров,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затем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промывку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специальными жидкостями всех деталей картриджа, промывку магнитного вала ацетоном (растворителем), смазку осей</w:t>
      </w:r>
      <w:r>
        <w:rPr>
          <w:spacing w:val="1"/>
          <w:sz w:val="20"/>
        </w:rPr>
        <w:t xml:space="preserve"> </w:t>
      </w:r>
      <w:r>
        <w:rPr>
          <w:sz w:val="20"/>
        </w:rPr>
        <w:t>вращающихся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деталей,</w:t>
      </w:r>
      <w:r>
        <w:rPr>
          <w:spacing w:val="1"/>
          <w:sz w:val="20"/>
        </w:rPr>
        <w:t xml:space="preserve"> </w:t>
      </w:r>
      <w:r>
        <w:rPr>
          <w:sz w:val="20"/>
        </w:rPr>
        <w:t>смазку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контактной</w:t>
      </w:r>
      <w:r>
        <w:rPr>
          <w:spacing w:val="1"/>
          <w:sz w:val="20"/>
        </w:rPr>
        <w:t xml:space="preserve"> </w:t>
      </w:r>
      <w:r>
        <w:rPr>
          <w:sz w:val="20"/>
        </w:rPr>
        <w:t>смазкой</w:t>
      </w:r>
      <w:r>
        <w:rPr>
          <w:spacing w:val="1"/>
          <w:sz w:val="20"/>
        </w:rPr>
        <w:t xml:space="preserve"> </w:t>
      </w:r>
      <w:r>
        <w:rPr>
          <w:sz w:val="20"/>
        </w:rPr>
        <w:t>вращающихся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контактов,</w:t>
      </w:r>
      <w:r>
        <w:rPr>
          <w:spacing w:val="1"/>
          <w:sz w:val="20"/>
        </w:rPr>
        <w:t xml:space="preserve"> </w:t>
      </w:r>
      <w:r>
        <w:rPr>
          <w:sz w:val="20"/>
        </w:rPr>
        <w:t>заправку,</w:t>
      </w:r>
      <w:r>
        <w:rPr>
          <w:spacing w:val="1"/>
          <w:sz w:val="20"/>
        </w:rPr>
        <w:t xml:space="preserve"> </w:t>
      </w:r>
      <w:r>
        <w:rPr>
          <w:sz w:val="20"/>
        </w:rPr>
        <w:t>сборку,</w:t>
      </w:r>
      <w:r>
        <w:rPr>
          <w:spacing w:val="1"/>
          <w:sz w:val="20"/>
        </w:rPr>
        <w:t xml:space="preserve"> </w:t>
      </w:r>
      <w:r>
        <w:rPr>
          <w:sz w:val="20"/>
        </w:rPr>
        <w:t>тестирование,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же</w:t>
      </w:r>
      <w:r>
        <w:rPr>
          <w:spacing w:val="1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фотовала, 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магнитного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вала,</w:t>
      </w:r>
      <w:r>
        <w:rPr>
          <w:spacing w:val="-1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резинового вала,</w:t>
      </w:r>
      <w:r>
        <w:rPr>
          <w:spacing w:val="3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"/>
          <w:sz w:val="20"/>
        </w:rPr>
        <w:t xml:space="preserve"> </w:t>
      </w:r>
      <w:r>
        <w:rPr>
          <w:sz w:val="20"/>
        </w:rPr>
        <w:t>ракеля.</w:t>
      </w:r>
    </w:p>
    <w:p w14:paraId="4335813A" w14:textId="77777777" w:rsidR="00F04CD3" w:rsidRDefault="00784F2F">
      <w:pPr>
        <w:pStyle w:val="a4"/>
        <w:numPr>
          <w:ilvl w:val="0"/>
          <w:numId w:val="1"/>
        </w:numPr>
        <w:tabs>
          <w:tab w:val="left" w:pos="232"/>
        </w:tabs>
        <w:ind w:right="117" w:firstLine="0"/>
        <w:rPr>
          <w:sz w:val="20"/>
        </w:rPr>
      </w:pPr>
      <w:r>
        <w:rPr>
          <w:sz w:val="20"/>
        </w:rPr>
        <w:t>В стоимость услуг должны быть включены все дополнительные расходы, в том числе выезд специалистов на рабочее</w:t>
      </w:r>
      <w:r>
        <w:rPr>
          <w:spacing w:val="1"/>
          <w:sz w:val="20"/>
        </w:rPr>
        <w:t xml:space="preserve"> </w:t>
      </w:r>
      <w:r>
        <w:rPr>
          <w:sz w:val="20"/>
        </w:rPr>
        <w:t>место Заказчика.</w:t>
      </w:r>
    </w:p>
    <w:p w14:paraId="76AB6B6E" w14:textId="77777777" w:rsidR="00F04CD3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9" w:lineRule="exact"/>
        <w:ind w:left="215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6"/>
          <w:sz w:val="20"/>
        </w:rPr>
        <w:t xml:space="preserve"> </w:t>
      </w:r>
      <w:r>
        <w:rPr>
          <w:sz w:val="20"/>
        </w:rPr>
        <w:t>разблокировка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чипа</w:t>
      </w:r>
      <w:r>
        <w:rPr>
          <w:spacing w:val="-2"/>
          <w:sz w:val="20"/>
        </w:rPr>
        <w:t xml:space="preserve"> </w:t>
      </w:r>
      <w:r>
        <w:rPr>
          <w:sz w:val="20"/>
        </w:rPr>
        <w:t>картриджа.</w:t>
      </w:r>
    </w:p>
    <w:p w14:paraId="2945413D" w14:textId="77777777" w:rsidR="00F04CD3" w:rsidRPr="00237E1B" w:rsidRDefault="00784F2F">
      <w:pPr>
        <w:pStyle w:val="a4"/>
        <w:numPr>
          <w:ilvl w:val="0"/>
          <w:numId w:val="1"/>
        </w:numPr>
        <w:tabs>
          <w:tab w:val="left" w:pos="230"/>
        </w:tabs>
        <w:ind w:right="119" w:firstLine="0"/>
        <w:rPr>
          <w:sz w:val="20"/>
        </w:rPr>
      </w:pPr>
      <w:r>
        <w:rPr>
          <w:sz w:val="20"/>
        </w:rPr>
        <w:t>Печать полного заправленного картриджа не менее 1500 листов А4 до перезаправки картриджа, после восстановления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</w:t>
      </w:r>
      <w:r>
        <w:rPr>
          <w:spacing w:val="1"/>
          <w:sz w:val="20"/>
        </w:rPr>
        <w:t xml:space="preserve"> </w:t>
      </w:r>
      <w:r>
        <w:rPr>
          <w:sz w:val="20"/>
        </w:rPr>
        <w:t>4-х</w:t>
      </w:r>
      <w:r>
        <w:rPr>
          <w:spacing w:val="1"/>
          <w:sz w:val="20"/>
        </w:rPr>
        <w:t xml:space="preserve"> </w:t>
      </w:r>
      <w:r>
        <w:rPr>
          <w:sz w:val="20"/>
        </w:rPr>
        <w:t>заправок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неизменном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печати.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неудовлетворения</w:t>
      </w:r>
      <w:r>
        <w:rPr>
          <w:spacing w:val="1"/>
          <w:sz w:val="20"/>
        </w:rPr>
        <w:t xml:space="preserve"> </w:t>
      </w:r>
      <w:r>
        <w:rPr>
          <w:sz w:val="20"/>
        </w:rPr>
        <w:t>этих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недостатков</w:t>
      </w:r>
      <w:r>
        <w:rPr>
          <w:spacing w:val="-2"/>
          <w:sz w:val="20"/>
        </w:rPr>
        <w:t xml:space="preserve"> </w:t>
      </w:r>
      <w:r>
        <w:rPr>
          <w:sz w:val="20"/>
        </w:rPr>
        <w:t>за счет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Поставщика.</w:t>
      </w:r>
    </w:p>
    <w:p w14:paraId="60E498C0" w14:textId="77777777" w:rsidR="00237E1B" w:rsidRPr="00071FC5" w:rsidRDefault="00237E1B" w:rsidP="00071FC5">
      <w:pPr>
        <w:tabs>
          <w:tab w:val="left" w:pos="230"/>
        </w:tabs>
        <w:ind w:left="100" w:right="119"/>
        <w:rPr>
          <w:sz w:val="20"/>
          <w:lang w:val="kk-KZ"/>
        </w:rPr>
      </w:pPr>
    </w:p>
    <w:p w14:paraId="3CC4E48D" w14:textId="77777777" w:rsidR="00F04CD3" w:rsidRDefault="00784F2F">
      <w:pPr>
        <w:spacing w:before="3"/>
        <w:ind w:left="100"/>
        <w:rPr>
          <w:b/>
          <w:sz w:val="20"/>
        </w:rPr>
      </w:pPr>
      <w:r>
        <w:rPr>
          <w:b/>
          <w:sz w:val="20"/>
        </w:rPr>
        <w:t>Условие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услуг.</w:t>
      </w:r>
    </w:p>
    <w:p w14:paraId="6880D727" w14:textId="77777777" w:rsidR="00F04CD3" w:rsidRDefault="00784F2F">
      <w:pPr>
        <w:spacing w:before="1" w:line="227" w:lineRule="exact"/>
        <w:ind w:left="100"/>
        <w:rPr>
          <w:b/>
          <w:sz w:val="20"/>
        </w:rPr>
      </w:pPr>
      <w:r>
        <w:rPr>
          <w:b/>
          <w:sz w:val="20"/>
        </w:rPr>
        <w:t>Существенным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условием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выполнения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этих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задач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является:</w:t>
      </w:r>
    </w:p>
    <w:p w14:paraId="31CADC85" w14:textId="77777777" w:rsidR="00F04CD3" w:rsidRDefault="00784F2F">
      <w:pPr>
        <w:pStyle w:val="a3"/>
      </w:pPr>
      <w:r>
        <w:t>Заказчик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предоставляет</w:t>
      </w:r>
      <w:r>
        <w:rPr>
          <w:spacing w:val="39"/>
        </w:rPr>
        <w:t xml:space="preserve"> </w:t>
      </w:r>
      <w:r>
        <w:t>помещение</w:t>
      </w:r>
      <w:r>
        <w:rPr>
          <w:spacing w:val="43"/>
        </w:rPr>
        <w:t xml:space="preserve"> </w:t>
      </w:r>
      <w:r>
        <w:t>Поставщику,</w:t>
      </w:r>
      <w:r>
        <w:rPr>
          <w:spacing w:val="45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техническому</w:t>
      </w:r>
      <w:r>
        <w:rPr>
          <w:spacing w:val="38"/>
        </w:rPr>
        <w:t xml:space="preserve"> </w:t>
      </w:r>
      <w:r>
        <w:t>обслуживанию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восстановлению</w:t>
      </w:r>
      <w:r>
        <w:rPr>
          <w:spacing w:val="-47"/>
        </w:rPr>
        <w:t xml:space="preserve"> </w:t>
      </w:r>
      <w:r>
        <w:t>картриджей</w:t>
      </w:r>
      <w:r>
        <w:rPr>
          <w:spacing w:val="2"/>
        </w:rPr>
        <w:t xml:space="preserve"> </w:t>
      </w:r>
      <w:r>
        <w:t>производятся</w:t>
      </w:r>
      <w:r>
        <w:rPr>
          <w:spacing w:val="2"/>
        </w:rPr>
        <w:t xml:space="preserve"> </w:t>
      </w:r>
      <w:r>
        <w:t>на рабочих</w:t>
      </w:r>
      <w:r>
        <w:rPr>
          <w:spacing w:val="-2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на территории</w:t>
      </w:r>
      <w:r>
        <w:rPr>
          <w:spacing w:val="3"/>
        </w:rPr>
        <w:t xml:space="preserve"> </w:t>
      </w:r>
      <w:r>
        <w:t>Поставщика.</w:t>
      </w:r>
    </w:p>
    <w:p w14:paraId="4E7A9CA1" w14:textId="77777777" w:rsidR="00F04CD3" w:rsidRDefault="00F04CD3">
      <w:pPr>
        <w:sectPr w:rsidR="00F04CD3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14:paraId="50D79CD0" w14:textId="77777777" w:rsidR="00F04CD3" w:rsidRDefault="00F04CD3">
      <w:pPr>
        <w:pStyle w:val="a3"/>
        <w:spacing w:before="4"/>
        <w:ind w:left="0"/>
        <w:rPr>
          <w:sz w:val="12"/>
        </w:rPr>
      </w:pPr>
    </w:p>
    <w:p w14:paraId="7AA7A69C" w14:textId="77777777" w:rsidR="00F04CD3" w:rsidRPr="00307502" w:rsidRDefault="00784F2F">
      <w:pPr>
        <w:spacing w:before="91"/>
        <w:ind w:left="3609" w:right="3626" w:firstLine="1039"/>
        <w:rPr>
          <w:b/>
          <w:color w:val="1F2023"/>
          <w:sz w:val="20"/>
          <w:lang w:val="kk-KZ"/>
        </w:rPr>
      </w:pPr>
      <w:r w:rsidRPr="00307502">
        <w:rPr>
          <w:b/>
          <w:color w:val="1F2023"/>
          <w:sz w:val="20"/>
          <w:lang w:val="kk-KZ"/>
        </w:rPr>
        <w:t>Деректер тізімі</w:t>
      </w:r>
      <w:r w:rsidRPr="00307502">
        <w:rPr>
          <w:b/>
          <w:color w:val="1F2023"/>
          <w:spacing w:val="1"/>
          <w:sz w:val="20"/>
          <w:lang w:val="kk-KZ"/>
        </w:rPr>
        <w:t xml:space="preserve"> </w:t>
      </w:r>
      <w:r w:rsidRPr="00307502">
        <w:rPr>
          <w:b/>
          <w:color w:val="1F2023"/>
          <w:sz w:val="20"/>
          <w:lang w:val="kk-KZ"/>
        </w:rPr>
        <w:t>картриджді</w:t>
      </w:r>
      <w:r w:rsidRPr="00307502">
        <w:rPr>
          <w:b/>
          <w:color w:val="1F2023"/>
          <w:spacing w:val="-6"/>
          <w:sz w:val="20"/>
          <w:lang w:val="kk-KZ"/>
        </w:rPr>
        <w:t xml:space="preserve"> </w:t>
      </w:r>
      <w:r w:rsidRPr="00307502">
        <w:rPr>
          <w:b/>
          <w:color w:val="1F2023"/>
          <w:sz w:val="20"/>
          <w:lang w:val="kk-KZ"/>
        </w:rPr>
        <w:t>толтыру</w:t>
      </w:r>
      <w:r w:rsidRPr="00307502">
        <w:rPr>
          <w:b/>
          <w:color w:val="1F2023"/>
          <w:spacing w:val="-3"/>
          <w:sz w:val="20"/>
          <w:lang w:val="kk-KZ"/>
        </w:rPr>
        <w:t xml:space="preserve"> </w:t>
      </w:r>
      <w:r w:rsidRPr="00307502">
        <w:rPr>
          <w:b/>
          <w:color w:val="1F2023"/>
          <w:sz w:val="20"/>
          <w:lang w:val="kk-KZ"/>
        </w:rPr>
        <w:t>қызметтері</w:t>
      </w:r>
      <w:r w:rsidRPr="00307502">
        <w:rPr>
          <w:b/>
          <w:color w:val="1F2023"/>
          <w:spacing w:val="-5"/>
          <w:sz w:val="20"/>
          <w:lang w:val="kk-KZ"/>
        </w:rPr>
        <w:t xml:space="preserve"> </w:t>
      </w:r>
      <w:r w:rsidRPr="00307502">
        <w:rPr>
          <w:b/>
          <w:color w:val="1F2023"/>
          <w:sz w:val="20"/>
          <w:lang w:val="kk-KZ"/>
        </w:rPr>
        <w:t>үшін</w:t>
      </w:r>
    </w:p>
    <w:p w14:paraId="0CAFA0B7" w14:textId="77777777" w:rsidR="00237E1B" w:rsidRPr="00307502" w:rsidRDefault="00237E1B" w:rsidP="00237E1B">
      <w:pPr>
        <w:rPr>
          <w:lang w:val="kk-KZ"/>
        </w:rPr>
      </w:pPr>
      <w:r w:rsidRPr="00307502">
        <w:rPr>
          <w:lang w:val="kk-KZ"/>
        </w:rPr>
        <w:t>"Ақтөбе облысының білім басқармасы" ММ "Алға ауданының     психологиялық-педагогикалық түзеу кабинеті"</w:t>
      </w:r>
    </w:p>
    <w:p w14:paraId="48B551A4" w14:textId="77777777" w:rsidR="00237E1B" w:rsidRPr="00307502" w:rsidRDefault="00237E1B" w:rsidP="00237E1B">
      <w:pPr>
        <w:rPr>
          <w:lang w:val="kk-KZ"/>
        </w:rPr>
      </w:pPr>
      <w:r w:rsidRPr="00307502">
        <w:rPr>
          <w:lang w:val="kk-KZ"/>
        </w:rPr>
        <w:t xml:space="preserve">Мекенжайы: ҚР Ақтөбе облысы Алға қаласы Ш.Уалиханов көшесі 14 үй </w:t>
      </w:r>
      <w:r w:rsidR="00FC3B9B" w:rsidRPr="00307502">
        <w:rPr>
          <w:lang w:val="kk-KZ"/>
        </w:rPr>
        <w:t>34</w:t>
      </w:r>
      <w:r w:rsidRPr="00307502">
        <w:rPr>
          <w:lang w:val="kk-KZ"/>
        </w:rPr>
        <w:t xml:space="preserve"> пәтер</w:t>
      </w:r>
    </w:p>
    <w:p w14:paraId="6F09CD27" w14:textId="77777777" w:rsidR="00237E1B" w:rsidRPr="00307502" w:rsidRDefault="00237E1B">
      <w:pPr>
        <w:spacing w:before="91"/>
        <w:ind w:left="3609" w:right="3626" w:firstLine="1039"/>
        <w:rPr>
          <w:b/>
          <w:sz w:val="20"/>
          <w:lang w:val="kk-KZ"/>
        </w:rPr>
      </w:pPr>
    </w:p>
    <w:p w14:paraId="6610436E" w14:textId="77777777" w:rsidR="00F04CD3" w:rsidRPr="00307502" w:rsidRDefault="00F04CD3">
      <w:pPr>
        <w:pStyle w:val="a3"/>
        <w:spacing w:before="2"/>
        <w:ind w:left="0"/>
        <w:rPr>
          <w:b/>
          <w:lang w:val="kk-KZ"/>
        </w:rPr>
      </w:pPr>
    </w:p>
    <w:p w14:paraId="18F7D351" w14:textId="77777777" w:rsidR="00F04CD3" w:rsidRPr="00307502" w:rsidRDefault="00784F2F">
      <w:pPr>
        <w:spacing w:line="228" w:lineRule="exact"/>
        <w:ind w:left="100"/>
        <w:rPr>
          <w:b/>
          <w:sz w:val="20"/>
          <w:lang w:val="kk-KZ"/>
        </w:rPr>
      </w:pPr>
      <w:r w:rsidRPr="00307502">
        <w:rPr>
          <w:b/>
          <w:sz w:val="20"/>
          <w:lang w:val="kk-KZ"/>
        </w:rPr>
        <w:t>Жалпы</w:t>
      </w:r>
      <w:r w:rsidRPr="00307502">
        <w:rPr>
          <w:b/>
          <w:spacing w:val="-3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ереже</w:t>
      </w:r>
    </w:p>
    <w:p w14:paraId="767283AB" w14:textId="77777777" w:rsidR="00F04CD3" w:rsidRPr="00307502" w:rsidRDefault="00784F2F">
      <w:pPr>
        <w:pStyle w:val="a3"/>
        <w:ind w:right="104"/>
        <w:rPr>
          <w:lang w:val="kk-KZ"/>
        </w:rPr>
      </w:pPr>
      <w:r w:rsidRPr="00307502">
        <w:rPr>
          <w:lang w:val="kk-KZ"/>
        </w:rPr>
        <w:t>Осы Техникалық ерекшелік картридждерді толтыру қызметтеріне қойылатын талаптарды белгілейтін негізгі құжат болып</w:t>
      </w:r>
      <w:r w:rsidRPr="00307502">
        <w:rPr>
          <w:spacing w:val="-48"/>
          <w:lang w:val="kk-KZ"/>
        </w:rPr>
        <w:t xml:space="preserve"> </w:t>
      </w:r>
      <w:r w:rsidRPr="00307502">
        <w:rPr>
          <w:lang w:val="kk-KZ"/>
        </w:rPr>
        <w:t>табылады.</w:t>
      </w:r>
      <w:r w:rsidR="00237E1B" w:rsidRPr="00307502">
        <w:rPr>
          <w:lang w:val="kk-KZ"/>
        </w:rPr>
        <w:t xml:space="preserve"> HP Laserjet P1102</w:t>
      </w:r>
      <w:r w:rsidR="00307502" w:rsidRPr="00307502">
        <w:rPr>
          <w:lang w:val="kk-KZ"/>
        </w:rPr>
        <w:t xml:space="preserve"> маркалы плинтер үшін, марки EPSON L3100 (МФУ) түрлі түсті 4 түс</w:t>
      </w:r>
    </w:p>
    <w:p w14:paraId="22322EA2" w14:textId="05F2C93A" w:rsidR="00F04CD3" w:rsidRPr="00307502" w:rsidRDefault="00784F2F">
      <w:pPr>
        <w:ind w:left="100" w:right="284"/>
        <w:rPr>
          <w:sz w:val="20"/>
          <w:lang w:val="kk-KZ"/>
        </w:rPr>
      </w:pPr>
      <w:r w:rsidRPr="00307502">
        <w:rPr>
          <w:b/>
          <w:sz w:val="20"/>
          <w:lang w:val="kk-KZ"/>
        </w:rPr>
        <w:t xml:space="preserve">Қызметтерді көрсету мерзімі: </w:t>
      </w:r>
      <w:r w:rsidRPr="00307502">
        <w:rPr>
          <w:sz w:val="20"/>
          <w:lang w:val="kk-KZ"/>
        </w:rPr>
        <w:t>Тапсырыс берушінің өтінімі бойынша шартқа қол қойылған сәттен бастап 31.12.202</w:t>
      </w:r>
      <w:r w:rsidR="000B54A4">
        <w:rPr>
          <w:sz w:val="20"/>
          <w:lang w:val="kk-KZ"/>
        </w:rPr>
        <w:t>5</w:t>
      </w:r>
      <w:r w:rsidRPr="00307502">
        <w:rPr>
          <w:sz w:val="20"/>
          <w:lang w:val="kk-KZ"/>
        </w:rPr>
        <w:t xml:space="preserve"> ж.</w:t>
      </w:r>
      <w:r w:rsidRPr="00307502">
        <w:rPr>
          <w:spacing w:val="-48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Дейін</w:t>
      </w:r>
    </w:p>
    <w:p w14:paraId="7A33CBE6" w14:textId="77777777" w:rsidR="00F04CD3" w:rsidRPr="00307502" w:rsidRDefault="00784F2F">
      <w:pPr>
        <w:pStyle w:val="a3"/>
        <w:ind w:right="104"/>
        <w:rPr>
          <w:lang w:val="kk-KZ"/>
        </w:rPr>
      </w:pPr>
      <w:r w:rsidRPr="00307502">
        <w:rPr>
          <w:b/>
          <w:lang w:val="kk-KZ"/>
        </w:rPr>
        <w:t>Қызмет мыналарды</w:t>
      </w:r>
      <w:r w:rsidRPr="00307502">
        <w:rPr>
          <w:b/>
          <w:spacing w:val="-3"/>
          <w:lang w:val="kk-KZ"/>
        </w:rPr>
        <w:t xml:space="preserve"> </w:t>
      </w:r>
      <w:r w:rsidRPr="00307502">
        <w:rPr>
          <w:b/>
          <w:lang w:val="kk-KZ"/>
        </w:rPr>
        <w:t>қамтиды:</w:t>
      </w:r>
      <w:r w:rsidRPr="00307502">
        <w:rPr>
          <w:b/>
          <w:spacing w:val="-3"/>
          <w:lang w:val="kk-KZ"/>
        </w:rPr>
        <w:t xml:space="preserve"> </w:t>
      </w:r>
      <w:r w:rsidRPr="00307502">
        <w:rPr>
          <w:lang w:val="kk-KZ"/>
        </w:rPr>
        <w:t>картридждерді</w:t>
      </w:r>
      <w:r w:rsidRPr="00307502">
        <w:rPr>
          <w:spacing w:val="-2"/>
          <w:lang w:val="kk-KZ"/>
        </w:rPr>
        <w:t xml:space="preserve"> </w:t>
      </w:r>
      <w:r w:rsidRPr="00307502">
        <w:rPr>
          <w:lang w:val="kk-KZ"/>
        </w:rPr>
        <w:t>толтыру,</w:t>
      </w:r>
      <w:r w:rsidRPr="00307502">
        <w:rPr>
          <w:spacing w:val="-4"/>
          <w:lang w:val="kk-KZ"/>
        </w:rPr>
        <w:t xml:space="preserve"> </w:t>
      </w:r>
      <w:r w:rsidRPr="00307502">
        <w:rPr>
          <w:lang w:val="kk-KZ"/>
        </w:rPr>
        <w:t>Техникалық</w:t>
      </w:r>
      <w:r w:rsidRPr="00307502">
        <w:rPr>
          <w:spacing w:val="-4"/>
          <w:lang w:val="kk-KZ"/>
        </w:rPr>
        <w:t xml:space="preserve"> </w:t>
      </w:r>
      <w:r w:rsidRPr="00307502">
        <w:rPr>
          <w:lang w:val="kk-KZ"/>
        </w:rPr>
        <w:t>қызмет</w:t>
      </w:r>
      <w:r w:rsidRPr="00307502">
        <w:rPr>
          <w:spacing w:val="-4"/>
          <w:lang w:val="kk-KZ"/>
        </w:rPr>
        <w:t xml:space="preserve"> </w:t>
      </w:r>
      <w:r w:rsidRPr="00307502">
        <w:rPr>
          <w:lang w:val="kk-KZ"/>
        </w:rPr>
        <w:t>көрсету</w:t>
      </w:r>
      <w:r w:rsidRPr="00307502">
        <w:rPr>
          <w:spacing w:val="-4"/>
          <w:lang w:val="kk-KZ"/>
        </w:rPr>
        <w:t xml:space="preserve"> </w:t>
      </w:r>
      <w:r w:rsidRPr="00307502">
        <w:rPr>
          <w:lang w:val="kk-KZ"/>
        </w:rPr>
        <w:t>және</w:t>
      </w:r>
      <w:r w:rsidRPr="00307502">
        <w:rPr>
          <w:spacing w:val="-4"/>
          <w:lang w:val="kk-KZ"/>
        </w:rPr>
        <w:t xml:space="preserve"> </w:t>
      </w:r>
      <w:r w:rsidRPr="00307502">
        <w:rPr>
          <w:lang w:val="kk-KZ"/>
        </w:rPr>
        <w:t>қалпына</w:t>
      </w:r>
      <w:r w:rsidRPr="00307502">
        <w:rPr>
          <w:spacing w:val="-4"/>
          <w:lang w:val="kk-KZ"/>
        </w:rPr>
        <w:t xml:space="preserve"> </w:t>
      </w:r>
      <w:r w:rsidRPr="00307502">
        <w:rPr>
          <w:lang w:val="kk-KZ"/>
        </w:rPr>
        <w:t>келтіру.</w:t>
      </w:r>
      <w:r w:rsidRPr="00307502">
        <w:rPr>
          <w:spacing w:val="-3"/>
          <w:lang w:val="kk-KZ"/>
        </w:rPr>
        <w:t xml:space="preserve"> </w:t>
      </w:r>
      <w:r w:rsidRPr="00307502">
        <w:rPr>
          <w:lang w:val="kk-KZ"/>
        </w:rPr>
        <w:t>Құны</w:t>
      </w:r>
      <w:r w:rsidRPr="00307502">
        <w:rPr>
          <w:spacing w:val="-47"/>
          <w:lang w:val="kk-KZ"/>
        </w:rPr>
        <w:t xml:space="preserve"> </w:t>
      </w:r>
      <w:r w:rsidRPr="00307502">
        <w:rPr>
          <w:lang w:val="kk-KZ"/>
        </w:rPr>
        <w:t>көрсетілетін қызметтің құнына кіретін жеткізушінің есебінен барлық қажетті шығыс материалдары мен</w:t>
      </w:r>
      <w:r w:rsidRPr="00307502">
        <w:rPr>
          <w:spacing w:val="1"/>
          <w:lang w:val="kk-KZ"/>
        </w:rPr>
        <w:t xml:space="preserve"> </w:t>
      </w:r>
      <w:r w:rsidRPr="00307502">
        <w:rPr>
          <w:lang w:val="kk-KZ"/>
        </w:rPr>
        <w:t>жиынтықтауыштар.</w:t>
      </w:r>
    </w:p>
    <w:p w14:paraId="30222899" w14:textId="77777777" w:rsidR="00F04CD3" w:rsidRPr="00307502" w:rsidRDefault="00784F2F">
      <w:pPr>
        <w:spacing w:before="1" w:line="228" w:lineRule="exact"/>
        <w:ind w:left="100"/>
        <w:rPr>
          <w:b/>
          <w:sz w:val="20"/>
          <w:lang w:val="kk-KZ"/>
        </w:rPr>
      </w:pPr>
      <w:r w:rsidRPr="00307502">
        <w:rPr>
          <w:b/>
          <w:sz w:val="20"/>
          <w:lang w:val="kk-KZ"/>
        </w:rPr>
        <w:t>Тиісті</w:t>
      </w:r>
      <w:r w:rsidRPr="00307502">
        <w:rPr>
          <w:b/>
          <w:spacing w:val="-4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қызмет</w:t>
      </w:r>
      <w:r w:rsidRPr="00307502">
        <w:rPr>
          <w:b/>
          <w:spacing w:val="-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көрсету</w:t>
      </w:r>
      <w:r w:rsidRPr="00307502">
        <w:rPr>
          <w:b/>
          <w:spacing w:val="-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үшін</w:t>
      </w:r>
      <w:r w:rsidRPr="00307502">
        <w:rPr>
          <w:b/>
          <w:spacing w:val="-5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талаптар</w:t>
      </w:r>
    </w:p>
    <w:p w14:paraId="297C3ABE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8" w:lineRule="exact"/>
        <w:ind w:left="215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Тапсырыс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берушінің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талабы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бойынша қызмет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көрсету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барысы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туралы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есеп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беру</w:t>
      </w:r>
      <w:r w:rsidRPr="00307502">
        <w:rPr>
          <w:spacing w:val="-6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(қажет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болған</w:t>
      </w:r>
      <w:r w:rsidRPr="00307502">
        <w:rPr>
          <w:spacing w:val="-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жағдайда).</w:t>
      </w:r>
    </w:p>
    <w:p w14:paraId="1DE6579A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/>
        <w:ind w:left="215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Тапсырыс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берушінің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барлық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толтырылған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картридждерін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тексеру.</w:t>
      </w:r>
    </w:p>
    <w:p w14:paraId="28BB7AD9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ind w:right="712" w:firstLine="0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Картридждерге қызмет көрсету және қалпына келтіру кезінде тиісті шығыс материалдары мен жинақтауыштарды</w:t>
      </w:r>
      <w:r w:rsidRPr="00307502">
        <w:rPr>
          <w:spacing w:val="-48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(картридж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нөміріне сәйкес келетін</w:t>
      </w:r>
      <w:r w:rsidRPr="00307502">
        <w:rPr>
          <w:spacing w:val="-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тонер) пайдалану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қажет.</w:t>
      </w:r>
    </w:p>
    <w:p w14:paraId="3B64B0BF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ind w:right="357" w:firstLine="0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 xml:space="preserve">Май құю үшін пайдаланылатын </w:t>
      </w:r>
      <w:r w:rsidR="008707E8" w:rsidRPr="00307502">
        <w:rPr>
          <w:sz w:val="20"/>
          <w:lang w:val="kk-KZ"/>
        </w:rPr>
        <w:t xml:space="preserve">Тонер </w:t>
      </w:r>
      <w:r w:rsidRPr="00307502">
        <w:rPr>
          <w:sz w:val="20"/>
          <w:lang w:val="kk-KZ"/>
        </w:rPr>
        <w:t xml:space="preserve"> реттеуге (ЕС) сәйкес келуі тиіс, баспаның үнемі жоғары сапасын</w:t>
      </w:r>
      <w:r w:rsidRPr="00307502">
        <w:rPr>
          <w:spacing w:val="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қамтамасыз етуі тиіс, қара мәтіннің жоғары анықтығын және жартылай реңктердің сұр түстерінің бірқалыпты ауысуын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қамтамасыз етуі</w:t>
      </w:r>
      <w:r w:rsidRPr="00307502">
        <w:rPr>
          <w:spacing w:val="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тиіс. Түсі: қара.</w:t>
      </w:r>
      <w:r w:rsidRPr="00307502">
        <w:rPr>
          <w:spacing w:val="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Шарт:</w:t>
      </w:r>
      <w:r w:rsidRPr="00307502">
        <w:rPr>
          <w:spacing w:val="-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ұнтақ.</w:t>
      </w:r>
    </w:p>
    <w:p w14:paraId="20DD6807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spacing w:before="1"/>
        <w:ind w:left="215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Картриджді</w:t>
      </w:r>
      <w:r w:rsidRPr="00307502">
        <w:rPr>
          <w:spacing w:val="-5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толтырғаннан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кейін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дәлдікке,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сапаға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және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жоғары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өнімді</w:t>
      </w:r>
      <w:r w:rsidRPr="00307502">
        <w:rPr>
          <w:spacing w:val="-5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басып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шығаруға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кепілдік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беріңіз.</w:t>
      </w:r>
    </w:p>
    <w:p w14:paraId="68ECA9CF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ind w:right="683" w:firstLine="0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Толтырылған картриджде Толтыру күні көрсетілген Орындаушының сервистік стикері болуы және пакетке буып-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түйілуі</w:t>
      </w:r>
      <w:r w:rsidRPr="00307502">
        <w:rPr>
          <w:spacing w:val="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тиіс.</w:t>
      </w:r>
    </w:p>
    <w:p w14:paraId="5A3B5F29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ind w:right="203" w:firstLine="0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Картридждерді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Тапсырыс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беруші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көрсеткен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мекенжайдан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қызмет көрсету</w:t>
      </w:r>
      <w:r w:rsidRPr="00307502">
        <w:rPr>
          <w:spacing w:val="-6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орнына</w:t>
      </w:r>
      <w:r w:rsidRPr="00307502">
        <w:rPr>
          <w:spacing w:val="-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дейін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және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кері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жеткізу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жеткізушінің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күшімен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және қаражатымен</w:t>
      </w:r>
      <w:r w:rsidRPr="00307502">
        <w:rPr>
          <w:spacing w:val="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жүзеге асырылады.</w:t>
      </w:r>
    </w:p>
    <w:p w14:paraId="32BE967D" w14:textId="77777777" w:rsidR="00071FC5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spacing w:line="242" w:lineRule="auto"/>
        <w:ind w:right="147" w:firstLine="0"/>
        <w:jc w:val="left"/>
        <w:rPr>
          <w:b/>
          <w:sz w:val="20"/>
          <w:lang w:val="kk-KZ"/>
        </w:rPr>
      </w:pPr>
      <w:r w:rsidRPr="00307502">
        <w:rPr>
          <w:sz w:val="20"/>
          <w:lang w:val="kk-KZ"/>
        </w:rPr>
        <w:t>Тапсырыс берушінің картридждерді толтыруға өтініштері бойынша өнім берушінің ден қою уақыты 2 жұмыс сағатынан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аспайды. Картридждерді толтыру қызметтерін орындау үшін қабылданған сәттен бастап қайтару: 1 жұмыс күні ішінде.</w:t>
      </w:r>
    </w:p>
    <w:p w14:paraId="54A01725" w14:textId="77777777" w:rsidR="00071FC5" w:rsidRPr="00307502" w:rsidRDefault="00071FC5" w:rsidP="00071FC5">
      <w:pPr>
        <w:pStyle w:val="a3"/>
        <w:numPr>
          <w:ilvl w:val="0"/>
          <w:numId w:val="1"/>
        </w:numPr>
        <w:ind w:right="444"/>
        <w:jc w:val="both"/>
        <w:rPr>
          <w:sz w:val="18"/>
          <w:szCs w:val="18"/>
          <w:lang w:val="kk-KZ"/>
        </w:rPr>
      </w:pPr>
      <w:r w:rsidRPr="00307502">
        <w:rPr>
          <w:sz w:val="18"/>
          <w:szCs w:val="18"/>
          <w:lang w:val="kk-KZ"/>
        </w:rPr>
        <w:t>Жыл бойында 6 дана картридж толтыру қажет</w:t>
      </w:r>
    </w:p>
    <w:p w14:paraId="1CA4C933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spacing w:line="242" w:lineRule="auto"/>
        <w:ind w:right="147" w:firstLine="0"/>
        <w:jc w:val="left"/>
        <w:rPr>
          <w:b/>
          <w:sz w:val="20"/>
          <w:lang w:val="kk-KZ"/>
        </w:rPr>
      </w:pPr>
      <w:r w:rsidRPr="00307502">
        <w:rPr>
          <w:spacing w:val="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Қызмет</w:t>
      </w:r>
      <w:r w:rsidRPr="00307502">
        <w:rPr>
          <w:b/>
          <w:spacing w:val="5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көрсету</w:t>
      </w:r>
      <w:r w:rsidRPr="00307502">
        <w:rPr>
          <w:b/>
          <w:spacing w:val="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кезіндегі</w:t>
      </w:r>
      <w:r w:rsidRPr="00307502">
        <w:rPr>
          <w:b/>
          <w:spacing w:val="-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іс-әрекеттер</w:t>
      </w:r>
      <w:r w:rsidRPr="00307502">
        <w:rPr>
          <w:b/>
          <w:spacing w:val="-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мыналарды қамтиды:</w:t>
      </w:r>
    </w:p>
    <w:p w14:paraId="78C76C6F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ind w:right="297" w:firstLine="0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Картриджді толық бөлшектеу, пайдаланылған тонерден тазарту, бункерлерді құрғақ тазалау, содан кейін картридждің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барлық бөлшектерін арнайы сұйықтықтармен жуу, магнит білігін ацетонмен (еріткішпен) жуу, айналмалы бөліктердің</w:t>
      </w:r>
      <w:r w:rsidRPr="00307502">
        <w:rPr>
          <w:spacing w:val="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осьтерін майлау, айналмалы электр түйіспелерін контактілі майлаумен майлау, толтыру, құрастыру, тестілеу, сондай-ақ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фотовалды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ауыстыру, магнит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білігін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ауыстыру,</w:t>
      </w:r>
      <w:r w:rsidRPr="00307502">
        <w:rPr>
          <w:spacing w:val="-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резеңке</w:t>
      </w:r>
      <w:r w:rsidRPr="00307502">
        <w:rPr>
          <w:spacing w:val="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білікті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ауыстыру, ракельді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ауыстыру.</w:t>
      </w:r>
    </w:p>
    <w:p w14:paraId="1597E666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ind w:right="508" w:firstLine="0"/>
        <w:jc w:val="left"/>
        <w:rPr>
          <w:sz w:val="20"/>
          <w:lang w:val="kk-KZ"/>
        </w:rPr>
      </w:pPr>
      <w:r w:rsidRPr="00307502">
        <w:rPr>
          <w:sz w:val="20"/>
          <w:lang w:val="kk-KZ"/>
        </w:rPr>
        <w:t>Қызметтердің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құнына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барлық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қосымша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шығындар,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соның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ішінде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мамандардың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Тапсырыс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берушінің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жұмыс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орнына</w:t>
      </w:r>
      <w:r w:rsidRPr="00307502">
        <w:rPr>
          <w:spacing w:val="-47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кетуі</w:t>
      </w:r>
      <w:r w:rsidRPr="00307502">
        <w:rPr>
          <w:spacing w:val="-2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қосылуы тиіс.</w:t>
      </w:r>
    </w:p>
    <w:p w14:paraId="7F6E8522" w14:textId="77777777" w:rsidR="00F04CD3" w:rsidRPr="00307502" w:rsidRDefault="00784F2F">
      <w:pPr>
        <w:pStyle w:val="a4"/>
        <w:numPr>
          <w:ilvl w:val="0"/>
          <w:numId w:val="1"/>
        </w:numPr>
        <w:tabs>
          <w:tab w:val="left" w:pos="216"/>
        </w:tabs>
        <w:spacing w:line="228" w:lineRule="exact"/>
        <w:ind w:left="215"/>
        <w:rPr>
          <w:sz w:val="20"/>
          <w:lang w:val="kk-KZ"/>
        </w:rPr>
      </w:pPr>
      <w:r w:rsidRPr="00307502">
        <w:rPr>
          <w:sz w:val="20"/>
          <w:lang w:val="kk-KZ"/>
        </w:rPr>
        <w:t>Қажет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болған жағдайда</w:t>
      </w:r>
      <w:r w:rsidRPr="00307502">
        <w:rPr>
          <w:spacing w:val="-1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картридж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чипінің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құлпын</w:t>
      </w:r>
      <w:r w:rsidRPr="00307502">
        <w:rPr>
          <w:spacing w:val="-3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ашу</w:t>
      </w:r>
      <w:r w:rsidRPr="00307502">
        <w:rPr>
          <w:spacing w:val="-4"/>
          <w:sz w:val="20"/>
          <w:lang w:val="kk-KZ"/>
        </w:rPr>
        <w:t xml:space="preserve"> </w:t>
      </w:r>
      <w:r w:rsidRPr="00307502">
        <w:rPr>
          <w:sz w:val="20"/>
          <w:lang w:val="kk-KZ"/>
        </w:rPr>
        <w:t>жүргізіледі.</w:t>
      </w:r>
    </w:p>
    <w:p w14:paraId="4DF65E64" w14:textId="77777777" w:rsidR="00237E1B" w:rsidRPr="00307502" w:rsidRDefault="00784F2F">
      <w:pPr>
        <w:pStyle w:val="a3"/>
        <w:ind w:right="444"/>
        <w:jc w:val="both"/>
        <w:rPr>
          <w:sz w:val="28"/>
          <w:szCs w:val="28"/>
          <w:lang w:val="kk-KZ"/>
        </w:rPr>
      </w:pPr>
      <w:r w:rsidRPr="00307502">
        <w:rPr>
          <w:lang w:val="kk-KZ"/>
        </w:rPr>
        <w:t>-Толық толтырылған картриджді басып шығару сапасы өзгермеген кезде картриджді қайта толтырғанға дейін кемінде</w:t>
      </w:r>
      <w:r w:rsidRPr="00307502">
        <w:rPr>
          <w:spacing w:val="-47"/>
          <w:lang w:val="kk-KZ"/>
        </w:rPr>
        <w:t xml:space="preserve"> </w:t>
      </w:r>
      <w:r w:rsidRPr="00307502">
        <w:rPr>
          <w:lang w:val="kk-KZ"/>
        </w:rPr>
        <w:t>1500 Парақ А4 басып шығару. Осы шарттар қанағаттандырылмаған жағдайда, Өнім берушінің есебінен кемшіліктерді</w:t>
      </w:r>
      <w:r w:rsidRPr="00307502">
        <w:rPr>
          <w:spacing w:val="-47"/>
          <w:lang w:val="kk-KZ"/>
        </w:rPr>
        <w:t xml:space="preserve"> </w:t>
      </w:r>
      <w:r w:rsidRPr="00307502">
        <w:rPr>
          <w:lang w:val="kk-KZ"/>
        </w:rPr>
        <w:t>жою.</w:t>
      </w:r>
      <w:r w:rsidR="00237E1B" w:rsidRPr="00307502">
        <w:rPr>
          <w:sz w:val="28"/>
          <w:szCs w:val="28"/>
          <w:lang w:val="kk-KZ"/>
        </w:rPr>
        <w:t xml:space="preserve"> </w:t>
      </w:r>
    </w:p>
    <w:p w14:paraId="7F8FF1AC" w14:textId="77777777" w:rsidR="00237E1B" w:rsidRPr="00307502" w:rsidRDefault="00237E1B" w:rsidP="00071FC5">
      <w:pPr>
        <w:pStyle w:val="a3"/>
        <w:ind w:left="0" w:right="444"/>
        <w:jc w:val="both"/>
        <w:rPr>
          <w:lang w:val="kk-KZ"/>
        </w:rPr>
      </w:pPr>
    </w:p>
    <w:p w14:paraId="50376166" w14:textId="77777777" w:rsidR="00F04CD3" w:rsidRPr="00307502" w:rsidRDefault="00784F2F">
      <w:pPr>
        <w:spacing w:line="229" w:lineRule="exact"/>
        <w:ind w:left="100"/>
        <w:rPr>
          <w:b/>
          <w:sz w:val="20"/>
          <w:lang w:val="kk-KZ"/>
        </w:rPr>
      </w:pPr>
      <w:r w:rsidRPr="00307502">
        <w:rPr>
          <w:b/>
          <w:sz w:val="20"/>
          <w:lang w:val="kk-KZ"/>
        </w:rPr>
        <w:t>Қызмет</w:t>
      </w:r>
      <w:r w:rsidRPr="00307502">
        <w:rPr>
          <w:b/>
          <w:spacing w:val="1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көрсету</w:t>
      </w:r>
      <w:r w:rsidRPr="00307502">
        <w:rPr>
          <w:b/>
          <w:spacing w:val="-5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шарты.</w:t>
      </w:r>
    </w:p>
    <w:p w14:paraId="77A06117" w14:textId="77777777" w:rsidR="00F04CD3" w:rsidRPr="00307502" w:rsidRDefault="00784F2F">
      <w:pPr>
        <w:spacing w:line="227" w:lineRule="exact"/>
        <w:ind w:left="100"/>
        <w:rPr>
          <w:b/>
          <w:sz w:val="20"/>
          <w:lang w:val="kk-KZ"/>
        </w:rPr>
      </w:pPr>
      <w:r w:rsidRPr="00307502">
        <w:rPr>
          <w:b/>
          <w:sz w:val="20"/>
          <w:lang w:val="kk-KZ"/>
        </w:rPr>
        <w:t>Бұл</w:t>
      </w:r>
      <w:r w:rsidRPr="00307502">
        <w:rPr>
          <w:b/>
          <w:spacing w:val="-4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міндеттерді</w:t>
      </w:r>
      <w:r w:rsidRPr="00307502">
        <w:rPr>
          <w:b/>
          <w:spacing w:val="-4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орындаудың</w:t>
      </w:r>
      <w:r w:rsidRPr="00307502">
        <w:rPr>
          <w:b/>
          <w:spacing w:val="-3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маңызды</w:t>
      </w:r>
      <w:r w:rsidRPr="00307502">
        <w:rPr>
          <w:b/>
          <w:spacing w:val="-4"/>
          <w:sz w:val="20"/>
          <w:lang w:val="kk-KZ"/>
        </w:rPr>
        <w:t xml:space="preserve"> </w:t>
      </w:r>
      <w:r w:rsidRPr="00307502">
        <w:rPr>
          <w:b/>
          <w:sz w:val="20"/>
          <w:lang w:val="kk-KZ"/>
        </w:rPr>
        <w:t>шарты:</w:t>
      </w:r>
    </w:p>
    <w:p w14:paraId="5EB9A3CB" w14:textId="77777777" w:rsidR="00F04CD3" w:rsidRPr="00307502" w:rsidRDefault="00784F2F">
      <w:pPr>
        <w:pStyle w:val="a3"/>
        <w:ind w:right="340"/>
        <w:rPr>
          <w:lang w:val="kk-KZ"/>
        </w:rPr>
      </w:pPr>
      <w:r w:rsidRPr="00307502">
        <w:rPr>
          <w:lang w:val="kk-KZ"/>
        </w:rPr>
        <w:t>Тапсырыс беруші Өнім берушіге үй-жай ұсынбайды, картридждерге техникалық қызмет көрсету және қалпына келтіру</w:t>
      </w:r>
      <w:r w:rsidRPr="00307502">
        <w:rPr>
          <w:spacing w:val="-48"/>
          <w:lang w:val="kk-KZ"/>
        </w:rPr>
        <w:t xml:space="preserve"> </w:t>
      </w:r>
      <w:r w:rsidRPr="00307502">
        <w:rPr>
          <w:lang w:val="kk-KZ"/>
        </w:rPr>
        <w:t>жөніндегі</w:t>
      </w:r>
      <w:r w:rsidRPr="00307502">
        <w:rPr>
          <w:spacing w:val="1"/>
          <w:lang w:val="kk-KZ"/>
        </w:rPr>
        <w:t xml:space="preserve"> </w:t>
      </w:r>
      <w:r w:rsidRPr="00307502">
        <w:rPr>
          <w:lang w:val="kk-KZ"/>
        </w:rPr>
        <w:t>қызметтер</w:t>
      </w:r>
      <w:r w:rsidRPr="00307502">
        <w:rPr>
          <w:spacing w:val="1"/>
          <w:lang w:val="kk-KZ"/>
        </w:rPr>
        <w:t xml:space="preserve"> </w:t>
      </w:r>
      <w:r w:rsidRPr="00307502">
        <w:rPr>
          <w:lang w:val="kk-KZ"/>
        </w:rPr>
        <w:t>өнім берушінің</w:t>
      </w:r>
      <w:r w:rsidRPr="00307502">
        <w:rPr>
          <w:spacing w:val="-1"/>
          <w:lang w:val="kk-KZ"/>
        </w:rPr>
        <w:t xml:space="preserve"> </w:t>
      </w:r>
      <w:r w:rsidRPr="00307502">
        <w:rPr>
          <w:lang w:val="kk-KZ"/>
        </w:rPr>
        <w:t>аумағындағы жұмыс</w:t>
      </w:r>
      <w:r w:rsidRPr="00307502">
        <w:rPr>
          <w:spacing w:val="-1"/>
          <w:lang w:val="kk-KZ"/>
        </w:rPr>
        <w:t xml:space="preserve"> </w:t>
      </w:r>
      <w:r w:rsidRPr="00307502">
        <w:rPr>
          <w:lang w:val="kk-KZ"/>
        </w:rPr>
        <w:t>орындарында</w:t>
      </w:r>
      <w:r w:rsidRPr="00307502">
        <w:rPr>
          <w:spacing w:val="-1"/>
          <w:lang w:val="kk-KZ"/>
        </w:rPr>
        <w:t xml:space="preserve"> </w:t>
      </w:r>
      <w:r w:rsidRPr="00307502">
        <w:rPr>
          <w:lang w:val="kk-KZ"/>
        </w:rPr>
        <w:t>жүргізіледі.</w:t>
      </w:r>
    </w:p>
    <w:sectPr w:rsidR="00F04CD3" w:rsidRPr="00307502" w:rsidSect="00F04CD3">
      <w:pgSz w:w="11910" w:h="16840"/>
      <w:pgMar w:top="9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91ED4"/>
    <w:multiLevelType w:val="hybridMultilevel"/>
    <w:tmpl w:val="5E9CF644"/>
    <w:lvl w:ilvl="0" w:tplc="2B9A1538">
      <w:numFmt w:val="bullet"/>
      <w:lvlText w:val="-"/>
      <w:lvlJc w:val="left"/>
      <w:pPr>
        <w:ind w:left="10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618AF26">
      <w:numFmt w:val="bullet"/>
      <w:lvlText w:val="•"/>
      <w:lvlJc w:val="left"/>
      <w:pPr>
        <w:ind w:left="1158" w:hanging="116"/>
      </w:pPr>
      <w:rPr>
        <w:rFonts w:hint="default"/>
        <w:lang w:val="ru-RU" w:eastAsia="en-US" w:bidi="ar-SA"/>
      </w:rPr>
    </w:lvl>
    <w:lvl w:ilvl="2" w:tplc="B22CB236">
      <w:numFmt w:val="bullet"/>
      <w:lvlText w:val="•"/>
      <w:lvlJc w:val="left"/>
      <w:pPr>
        <w:ind w:left="2217" w:hanging="116"/>
      </w:pPr>
      <w:rPr>
        <w:rFonts w:hint="default"/>
        <w:lang w:val="ru-RU" w:eastAsia="en-US" w:bidi="ar-SA"/>
      </w:rPr>
    </w:lvl>
    <w:lvl w:ilvl="3" w:tplc="69FA02D2">
      <w:numFmt w:val="bullet"/>
      <w:lvlText w:val="•"/>
      <w:lvlJc w:val="left"/>
      <w:pPr>
        <w:ind w:left="3275" w:hanging="116"/>
      </w:pPr>
      <w:rPr>
        <w:rFonts w:hint="default"/>
        <w:lang w:val="ru-RU" w:eastAsia="en-US" w:bidi="ar-SA"/>
      </w:rPr>
    </w:lvl>
    <w:lvl w:ilvl="4" w:tplc="8B6629EE">
      <w:numFmt w:val="bullet"/>
      <w:lvlText w:val="•"/>
      <w:lvlJc w:val="left"/>
      <w:pPr>
        <w:ind w:left="4334" w:hanging="116"/>
      </w:pPr>
      <w:rPr>
        <w:rFonts w:hint="default"/>
        <w:lang w:val="ru-RU" w:eastAsia="en-US" w:bidi="ar-SA"/>
      </w:rPr>
    </w:lvl>
    <w:lvl w:ilvl="5" w:tplc="04524026">
      <w:numFmt w:val="bullet"/>
      <w:lvlText w:val="•"/>
      <w:lvlJc w:val="left"/>
      <w:pPr>
        <w:ind w:left="5393" w:hanging="116"/>
      </w:pPr>
      <w:rPr>
        <w:rFonts w:hint="default"/>
        <w:lang w:val="ru-RU" w:eastAsia="en-US" w:bidi="ar-SA"/>
      </w:rPr>
    </w:lvl>
    <w:lvl w:ilvl="6" w:tplc="72DAA092">
      <w:numFmt w:val="bullet"/>
      <w:lvlText w:val="•"/>
      <w:lvlJc w:val="left"/>
      <w:pPr>
        <w:ind w:left="6451" w:hanging="116"/>
      </w:pPr>
      <w:rPr>
        <w:rFonts w:hint="default"/>
        <w:lang w:val="ru-RU" w:eastAsia="en-US" w:bidi="ar-SA"/>
      </w:rPr>
    </w:lvl>
    <w:lvl w:ilvl="7" w:tplc="88905C04">
      <w:numFmt w:val="bullet"/>
      <w:lvlText w:val="•"/>
      <w:lvlJc w:val="left"/>
      <w:pPr>
        <w:ind w:left="7510" w:hanging="116"/>
      </w:pPr>
      <w:rPr>
        <w:rFonts w:hint="default"/>
        <w:lang w:val="ru-RU" w:eastAsia="en-US" w:bidi="ar-SA"/>
      </w:rPr>
    </w:lvl>
    <w:lvl w:ilvl="8" w:tplc="86A4B11C">
      <w:numFmt w:val="bullet"/>
      <w:lvlText w:val="•"/>
      <w:lvlJc w:val="left"/>
      <w:pPr>
        <w:ind w:left="8569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CD3"/>
    <w:rsid w:val="0003012F"/>
    <w:rsid w:val="00071FC5"/>
    <w:rsid w:val="000B54A4"/>
    <w:rsid w:val="00237E1B"/>
    <w:rsid w:val="00307502"/>
    <w:rsid w:val="005B2422"/>
    <w:rsid w:val="006F6F2C"/>
    <w:rsid w:val="00784F2F"/>
    <w:rsid w:val="00794585"/>
    <w:rsid w:val="00845DD9"/>
    <w:rsid w:val="008707E8"/>
    <w:rsid w:val="009536C7"/>
    <w:rsid w:val="009C05DA"/>
    <w:rsid w:val="009D51FC"/>
    <w:rsid w:val="009E0CB0"/>
    <w:rsid w:val="00CA4778"/>
    <w:rsid w:val="00F04CD3"/>
    <w:rsid w:val="00F750FA"/>
    <w:rsid w:val="00F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C60E"/>
  <w15:docId w15:val="{8319D106-1B74-4CF4-9710-146A738C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04C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4CD3"/>
    <w:pPr>
      <w:ind w:left="100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F04CD3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F0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G.Abdigalieva</dc:creator>
  <cp:lastModifiedBy>user</cp:lastModifiedBy>
  <cp:revision>4</cp:revision>
  <dcterms:created xsi:type="dcterms:W3CDTF">2024-01-29T09:27:00Z</dcterms:created>
  <dcterms:modified xsi:type="dcterms:W3CDTF">2025-02-10T17:42:00Z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