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869" w:rsidRPr="00DF22C5" w:rsidRDefault="00FE6869" w:rsidP="00FA1973">
      <w:pPr>
        <w:spacing w:after="0"/>
        <w:jc w:val="right"/>
        <w:rPr>
          <w:rFonts w:ascii="Times New Roman" w:hAnsi="Times New Roman" w:cs="Times New Roman"/>
          <w:i/>
          <w:sz w:val="24"/>
          <w:szCs w:val="24"/>
        </w:rPr>
      </w:pPr>
      <w:r w:rsidRPr="00DF22C5">
        <w:rPr>
          <w:rFonts w:ascii="Times New Roman" w:hAnsi="Times New Roman" w:cs="Times New Roman"/>
          <w:i/>
          <w:sz w:val="24"/>
          <w:szCs w:val="24"/>
        </w:rPr>
        <w:t xml:space="preserve">Приложение 2 к Договору </w:t>
      </w:r>
    </w:p>
    <w:p w:rsidR="00FE6869" w:rsidRPr="00DF22C5" w:rsidRDefault="00FE6869" w:rsidP="00FA1973">
      <w:pPr>
        <w:spacing w:after="0"/>
        <w:jc w:val="right"/>
        <w:rPr>
          <w:rFonts w:ascii="Times New Roman" w:hAnsi="Times New Roman" w:cs="Times New Roman"/>
          <w:i/>
          <w:sz w:val="24"/>
          <w:szCs w:val="24"/>
        </w:rPr>
      </w:pPr>
      <w:r w:rsidRPr="00DF22C5">
        <w:rPr>
          <w:rFonts w:ascii="Times New Roman" w:hAnsi="Times New Roman" w:cs="Times New Roman"/>
          <w:i/>
          <w:sz w:val="24"/>
          <w:szCs w:val="24"/>
        </w:rPr>
        <w:t xml:space="preserve"> от «___» _______ 20</w:t>
      </w:r>
      <w:r w:rsidRPr="00DF22C5">
        <w:rPr>
          <w:rFonts w:ascii="Times New Roman" w:hAnsi="Times New Roman" w:cs="Times New Roman"/>
          <w:i/>
          <w:sz w:val="24"/>
          <w:szCs w:val="24"/>
          <w:lang w:val="kk-KZ"/>
        </w:rPr>
        <w:t>2</w:t>
      </w:r>
      <w:r w:rsidR="0080762C">
        <w:rPr>
          <w:rFonts w:ascii="Times New Roman" w:hAnsi="Times New Roman" w:cs="Times New Roman"/>
          <w:i/>
          <w:sz w:val="24"/>
          <w:szCs w:val="24"/>
          <w:lang w:val="kk-KZ"/>
        </w:rPr>
        <w:t>4</w:t>
      </w:r>
      <w:r w:rsidRPr="00DF22C5">
        <w:rPr>
          <w:rFonts w:ascii="Times New Roman" w:hAnsi="Times New Roman" w:cs="Times New Roman"/>
          <w:i/>
          <w:sz w:val="24"/>
          <w:szCs w:val="24"/>
        </w:rPr>
        <w:t xml:space="preserve"> года № ___</w:t>
      </w:r>
    </w:p>
    <w:p w:rsidR="00402F9B" w:rsidRPr="001E2102" w:rsidRDefault="00FE6869" w:rsidP="00402F9B">
      <w:pPr>
        <w:jc w:val="center"/>
        <w:rPr>
          <w:rFonts w:ascii="Times New Roman" w:hAnsi="Times New Roman" w:cs="Times New Roman"/>
          <w:b/>
          <w:sz w:val="24"/>
          <w:szCs w:val="24"/>
          <w:lang w:val="kk-KZ"/>
        </w:rPr>
      </w:pPr>
      <w:r w:rsidRPr="00DF22C5">
        <w:rPr>
          <w:rFonts w:ascii="Times New Roman" w:hAnsi="Times New Roman" w:cs="Times New Roman"/>
          <w:b/>
          <w:sz w:val="24"/>
          <w:szCs w:val="24"/>
        </w:rPr>
        <w:t xml:space="preserve">Техническая спецификация закупаемых </w:t>
      </w:r>
      <w:r w:rsidR="001E2102">
        <w:rPr>
          <w:rFonts w:ascii="Times New Roman" w:hAnsi="Times New Roman" w:cs="Times New Roman"/>
          <w:b/>
          <w:sz w:val="24"/>
          <w:szCs w:val="24"/>
          <w:lang w:val="kk-KZ"/>
        </w:rPr>
        <w:t>работ</w:t>
      </w:r>
    </w:p>
    <w:p w:rsidR="00772CFE" w:rsidRPr="00022A73" w:rsidRDefault="00772CFE" w:rsidP="00772CFE">
      <w:pPr>
        <w:spacing w:after="0" w:line="240" w:lineRule="auto"/>
        <w:rPr>
          <w:rFonts w:ascii="Times New Roman" w:eastAsia="Times New Roman" w:hAnsi="Times New Roman"/>
          <w:bCs/>
          <w:color w:val="000000"/>
          <w:sz w:val="24"/>
          <w:szCs w:val="24"/>
          <w:lang w:val="kk-KZ" w:eastAsia="ru-RU"/>
        </w:rPr>
      </w:pPr>
      <w:r>
        <w:rPr>
          <w:rFonts w:ascii="Times New Roman" w:eastAsia="Times New Roman" w:hAnsi="Times New Roman"/>
          <w:b/>
          <w:bCs/>
          <w:i/>
          <w:color w:val="000000"/>
          <w:sz w:val="24"/>
          <w:szCs w:val="24"/>
          <w:lang w:eastAsia="ru-RU"/>
        </w:rPr>
        <w:t xml:space="preserve">                                                </w:t>
      </w:r>
      <w:r w:rsidR="00022A73">
        <w:rPr>
          <w:rFonts w:ascii="Times New Roman" w:eastAsia="Times New Roman" w:hAnsi="Times New Roman"/>
          <w:b/>
          <w:bCs/>
          <w:i/>
          <w:color w:val="000000"/>
          <w:sz w:val="24"/>
          <w:szCs w:val="24"/>
          <w:lang w:val="kk-KZ" w:eastAsia="ru-RU"/>
        </w:rPr>
        <w:t xml:space="preserve">                     </w:t>
      </w:r>
      <w:r>
        <w:rPr>
          <w:rFonts w:ascii="Times New Roman" w:eastAsia="Times New Roman" w:hAnsi="Times New Roman"/>
          <w:b/>
          <w:bCs/>
          <w:i/>
          <w:color w:val="000000"/>
          <w:sz w:val="24"/>
          <w:szCs w:val="24"/>
          <w:lang w:eastAsia="ru-RU"/>
        </w:rPr>
        <w:t xml:space="preserve">   </w:t>
      </w:r>
      <w:r w:rsidRPr="004947AF">
        <w:rPr>
          <w:rFonts w:ascii="Times New Roman" w:eastAsia="Times New Roman" w:hAnsi="Times New Roman"/>
          <w:b/>
          <w:bCs/>
          <w:i/>
          <w:color w:val="000000"/>
          <w:sz w:val="24"/>
          <w:szCs w:val="24"/>
          <w:lang w:eastAsia="ru-RU"/>
        </w:rPr>
        <w:t xml:space="preserve">Место оказания </w:t>
      </w:r>
      <w:r w:rsidR="001E2102">
        <w:rPr>
          <w:rFonts w:ascii="Times New Roman" w:eastAsia="Times New Roman" w:hAnsi="Times New Roman"/>
          <w:b/>
          <w:bCs/>
          <w:i/>
          <w:color w:val="000000"/>
          <w:sz w:val="24"/>
          <w:szCs w:val="24"/>
          <w:lang w:val="kk-KZ" w:eastAsia="ru-RU"/>
        </w:rPr>
        <w:t>работ</w:t>
      </w:r>
      <w:r w:rsidRPr="004947AF">
        <w:rPr>
          <w:rFonts w:ascii="Times New Roman" w:eastAsia="Times New Roman" w:hAnsi="Times New Roman"/>
          <w:b/>
          <w:bCs/>
          <w:i/>
          <w:color w:val="000000"/>
          <w:sz w:val="24"/>
          <w:szCs w:val="24"/>
          <w:lang w:eastAsia="ru-RU"/>
        </w:rPr>
        <w:t>:</w:t>
      </w:r>
      <w:r w:rsidRPr="004947AF">
        <w:rPr>
          <w:rFonts w:ascii="Times New Roman" w:eastAsia="Times New Roman" w:hAnsi="Times New Roman"/>
          <w:bCs/>
          <w:color w:val="000000"/>
          <w:sz w:val="24"/>
          <w:szCs w:val="24"/>
          <w:lang w:eastAsia="ru-RU"/>
        </w:rPr>
        <w:t xml:space="preserve"> </w:t>
      </w:r>
      <w:r w:rsidR="00C97C51">
        <w:rPr>
          <w:rFonts w:ascii="Times New Roman" w:eastAsia="Times New Roman" w:hAnsi="Times New Roman"/>
          <w:bCs/>
          <w:color w:val="000000"/>
          <w:sz w:val="24"/>
          <w:szCs w:val="24"/>
          <w:lang w:val="kk-KZ" w:eastAsia="ru-RU"/>
        </w:rPr>
        <w:t xml:space="preserve">ЗКО, Теректинский район, село Теректі, улица Орталық 37 </w:t>
      </w:r>
      <w:r w:rsidR="00022A73">
        <w:rPr>
          <w:rFonts w:ascii="Times New Roman" w:eastAsia="Times New Roman" w:hAnsi="Times New Roman"/>
          <w:bCs/>
          <w:color w:val="000000"/>
          <w:sz w:val="24"/>
          <w:szCs w:val="24"/>
          <w:lang w:val="kk-KZ" w:eastAsia="ru-RU"/>
        </w:rPr>
        <w:t>18</w:t>
      </w:r>
    </w:p>
    <w:p w:rsidR="00772CFE" w:rsidRPr="00204B2B" w:rsidRDefault="00772CFE" w:rsidP="00772CFE">
      <w:pPr>
        <w:jc w:val="center"/>
        <w:rPr>
          <w:rFonts w:ascii="Times New Roman" w:hAnsi="Times New Roman" w:cs="Times New Roman"/>
          <w:b/>
          <w:sz w:val="24"/>
          <w:szCs w:val="24"/>
        </w:rPr>
      </w:pPr>
      <w:r w:rsidRPr="004947AF">
        <w:rPr>
          <w:rFonts w:ascii="Times New Roman" w:eastAsia="Times New Roman" w:hAnsi="Times New Roman"/>
          <w:b/>
          <w:bCs/>
          <w:i/>
          <w:color w:val="000000"/>
          <w:sz w:val="24"/>
          <w:szCs w:val="24"/>
          <w:lang w:eastAsia="ru-RU"/>
        </w:rPr>
        <w:t xml:space="preserve">Срок оказания </w:t>
      </w:r>
      <w:r w:rsidR="001E2102">
        <w:rPr>
          <w:rFonts w:ascii="Times New Roman" w:eastAsia="Times New Roman" w:hAnsi="Times New Roman"/>
          <w:b/>
          <w:bCs/>
          <w:i/>
          <w:color w:val="000000"/>
          <w:sz w:val="24"/>
          <w:szCs w:val="24"/>
          <w:lang w:val="kk-KZ" w:eastAsia="ru-RU"/>
        </w:rPr>
        <w:t>работ</w:t>
      </w:r>
      <w:r w:rsidRPr="004947AF">
        <w:rPr>
          <w:rFonts w:ascii="Times New Roman" w:eastAsia="Times New Roman" w:hAnsi="Times New Roman"/>
          <w:b/>
          <w:bCs/>
          <w:i/>
          <w:color w:val="000000"/>
          <w:sz w:val="24"/>
          <w:szCs w:val="24"/>
          <w:lang w:eastAsia="ru-RU"/>
        </w:rPr>
        <w:t>:</w:t>
      </w:r>
      <w:r w:rsidRPr="004947AF">
        <w:rPr>
          <w:rFonts w:ascii="Times New Roman" w:eastAsia="Times New Roman" w:hAnsi="Times New Roman"/>
          <w:bCs/>
          <w:color w:val="000000"/>
          <w:sz w:val="24"/>
          <w:szCs w:val="24"/>
          <w:lang w:eastAsia="ru-RU"/>
        </w:rPr>
        <w:t xml:space="preserve"> в течение </w:t>
      </w:r>
      <w:r w:rsidR="001E2102">
        <w:rPr>
          <w:rFonts w:ascii="Times New Roman" w:eastAsia="Times New Roman" w:hAnsi="Times New Roman"/>
          <w:bCs/>
          <w:color w:val="000000"/>
          <w:sz w:val="24"/>
          <w:szCs w:val="24"/>
          <w:lang w:eastAsia="ru-RU"/>
        </w:rPr>
        <w:t>1</w:t>
      </w:r>
      <w:r w:rsidR="00C97C51">
        <w:rPr>
          <w:rFonts w:ascii="Times New Roman" w:eastAsia="Times New Roman" w:hAnsi="Times New Roman"/>
          <w:bCs/>
          <w:color w:val="000000"/>
          <w:sz w:val="24"/>
          <w:szCs w:val="24"/>
          <w:lang w:val="kk-KZ" w:eastAsia="ru-RU"/>
        </w:rPr>
        <w:t>5</w:t>
      </w:r>
      <w:r w:rsidR="00F36ECB">
        <w:rPr>
          <w:rFonts w:ascii="Times New Roman" w:eastAsia="Times New Roman" w:hAnsi="Times New Roman"/>
          <w:bCs/>
          <w:color w:val="000000"/>
          <w:sz w:val="24"/>
          <w:szCs w:val="24"/>
          <w:lang w:eastAsia="ru-RU"/>
        </w:rPr>
        <w:t xml:space="preserve"> </w:t>
      </w:r>
      <w:r w:rsidR="00204B2B">
        <w:rPr>
          <w:rFonts w:ascii="Times New Roman" w:eastAsia="Times New Roman" w:hAnsi="Times New Roman"/>
          <w:bCs/>
          <w:color w:val="000000"/>
          <w:sz w:val="24"/>
          <w:szCs w:val="24"/>
          <w:lang w:eastAsia="ru-RU"/>
        </w:rPr>
        <w:t>календарных дней</w:t>
      </w:r>
    </w:p>
    <w:tbl>
      <w:tblPr>
        <w:tblW w:w="147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2410"/>
        <w:gridCol w:w="11623"/>
      </w:tblGrid>
      <w:tr w:rsidR="00FE6869" w:rsidRPr="00DF22C5" w:rsidTr="004E27C5">
        <w:trPr>
          <w:trHeight w:val="834"/>
        </w:trPr>
        <w:tc>
          <w:tcPr>
            <w:tcW w:w="735" w:type="dxa"/>
            <w:vAlign w:val="center"/>
          </w:tcPr>
          <w:p w:rsidR="00FE6869" w:rsidRPr="00DF22C5" w:rsidRDefault="00FE6869" w:rsidP="00CC7F59">
            <w:pPr>
              <w:jc w:val="center"/>
              <w:rPr>
                <w:rFonts w:ascii="Times New Roman" w:hAnsi="Times New Roman" w:cs="Times New Roman"/>
                <w:b/>
                <w:sz w:val="24"/>
                <w:szCs w:val="24"/>
                <w:lang w:val="kk-KZ"/>
              </w:rPr>
            </w:pPr>
            <w:r w:rsidRPr="00DF22C5">
              <w:rPr>
                <w:rFonts w:ascii="Times New Roman" w:hAnsi="Times New Roman" w:cs="Times New Roman"/>
                <w:b/>
                <w:sz w:val="24"/>
                <w:szCs w:val="24"/>
              </w:rPr>
              <w:t>№</w:t>
            </w:r>
          </w:p>
          <w:p w:rsidR="00FE6869" w:rsidRPr="00DF22C5" w:rsidRDefault="00FE6869" w:rsidP="00CC7F59">
            <w:pPr>
              <w:jc w:val="center"/>
              <w:rPr>
                <w:rFonts w:ascii="Times New Roman" w:hAnsi="Times New Roman" w:cs="Times New Roman"/>
                <w:b/>
                <w:sz w:val="24"/>
                <w:szCs w:val="24"/>
              </w:rPr>
            </w:pPr>
            <w:r w:rsidRPr="00DF22C5">
              <w:rPr>
                <w:rFonts w:ascii="Times New Roman" w:hAnsi="Times New Roman" w:cs="Times New Roman"/>
                <w:b/>
                <w:sz w:val="24"/>
                <w:szCs w:val="24"/>
              </w:rPr>
              <w:t>п/п</w:t>
            </w:r>
          </w:p>
        </w:tc>
        <w:tc>
          <w:tcPr>
            <w:tcW w:w="2410" w:type="dxa"/>
            <w:tcBorders>
              <w:right w:val="single" w:sz="4" w:space="0" w:color="auto"/>
            </w:tcBorders>
            <w:vAlign w:val="center"/>
          </w:tcPr>
          <w:p w:rsidR="00FE6869" w:rsidRPr="001E2102" w:rsidRDefault="00FE6869" w:rsidP="001E2102">
            <w:pPr>
              <w:jc w:val="center"/>
              <w:rPr>
                <w:rFonts w:ascii="Times New Roman" w:hAnsi="Times New Roman" w:cs="Times New Roman"/>
                <w:b/>
                <w:sz w:val="24"/>
                <w:szCs w:val="24"/>
                <w:lang w:val="kk-KZ"/>
              </w:rPr>
            </w:pPr>
            <w:r w:rsidRPr="00DF22C5">
              <w:rPr>
                <w:rFonts w:ascii="Times New Roman" w:hAnsi="Times New Roman" w:cs="Times New Roman"/>
                <w:b/>
                <w:sz w:val="24"/>
                <w:szCs w:val="24"/>
              </w:rPr>
              <w:t xml:space="preserve">Наименование </w:t>
            </w:r>
            <w:r w:rsidR="001E2102">
              <w:rPr>
                <w:rFonts w:ascii="Times New Roman" w:hAnsi="Times New Roman" w:cs="Times New Roman"/>
                <w:b/>
                <w:sz w:val="24"/>
                <w:szCs w:val="24"/>
                <w:lang w:val="kk-KZ"/>
              </w:rPr>
              <w:t>работ</w:t>
            </w:r>
          </w:p>
        </w:tc>
        <w:tc>
          <w:tcPr>
            <w:tcW w:w="11623" w:type="dxa"/>
            <w:tcBorders>
              <w:left w:val="single" w:sz="4" w:space="0" w:color="auto"/>
            </w:tcBorders>
            <w:vAlign w:val="center"/>
          </w:tcPr>
          <w:p w:rsidR="00FE6869" w:rsidRPr="00DF22C5" w:rsidRDefault="00FE6869" w:rsidP="00CC7F59">
            <w:pPr>
              <w:jc w:val="center"/>
              <w:rPr>
                <w:rFonts w:ascii="Times New Roman" w:hAnsi="Times New Roman" w:cs="Times New Roman"/>
                <w:b/>
                <w:sz w:val="24"/>
                <w:szCs w:val="24"/>
              </w:rPr>
            </w:pPr>
            <w:r w:rsidRPr="00DF22C5">
              <w:rPr>
                <w:rFonts w:ascii="Times New Roman" w:hAnsi="Times New Roman" w:cs="Times New Roman"/>
                <w:b/>
                <w:sz w:val="24"/>
                <w:szCs w:val="24"/>
              </w:rPr>
              <w:t>Техническая спецификация, характеристика услуг</w:t>
            </w:r>
          </w:p>
        </w:tc>
      </w:tr>
      <w:tr w:rsidR="00FE6869" w:rsidRPr="00DF22C5" w:rsidTr="004E27C5">
        <w:trPr>
          <w:trHeight w:val="392"/>
        </w:trPr>
        <w:tc>
          <w:tcPr>
            <w:tcW w:w="735" w:type="dxa"/>
          </w:tcPr>
          <w:p w:rsidR="00FE6869" w:rsidRPr="00DF22C5" w:rsidRDefault="00FE6869" w:rsidP="00CC7F59">
            <w:pPr>
              <w:jc w:val="center"/>
              <w:rPr>
                <w:rFonts w:ascii="Times New Roman" w:hAnsi="Times New Roman" w:cs="Times New Roman"/>
                <w:sz w:val="24"/>
                <w:szCs w:val="24"/>
              </w:rPr>
            </w:pPr>
            <w:r w:rsidRPr="00DF22C5">
              <w:rPr>
                <w:rFonts w:ascii="Times New Roman" w:hAnsi="Times New Roman" w:cs="Times New Roman"/>
                <w:sz w:val="24"/>
                <w:szCs w:val="24"/>
              </w:rPr>
              <w:t>1</w:t>
            </w:r>
          </w:p>
        </w:tc>
        <w:tc>
          <w:tcPr>
            <w:tcW w:w="2410" w:type="dxa"/>
            <w:tcBorders>
              <w:right w:val="single" w:sz="4" w:space="0" w:color="auto"/>
            </w:tcBorders>
          </w:tcPr>
          <w:p w:rsidR="00FE6869" w:rsidRPr="00DF22C5" w:rsidRDefault="00FE6869" w:rsidP="00CC7F59">
            <w:pPr>
              <w:jc w:val="center"/>
              <w:rPr>
                <w:rFonts w:ascii="Times New Roman" w:hAnsi="Times New Roman" w:cs="Times New Roman"/>
                <w:sz w:val="24"/>
                <w:szCs w:val="24"/>
                <w:lang w:val="kk-KZ"/>
              </w:rPr>
            </w:pPr>
            <w:r w:rsidRPr="00DF22C5">
              <w:rPr>
                <w:rFonts w:ascii="Times New Roman" w:hAnsi="Times New Roman" w:cs="Times New Roman"/>
                <w:sz w:val="24"/>
                <w:szCs w:val="24"/>
                <w:lang w:val="kk-KZ"/>
              </w:rPr>
              <w:t>2</w:t>
            </w:r>
          </w:p>
        </w:tc>
        <w:tc>
          <w:tcPr>
            <w:tcW w:w="11623" w:type="dxa"/>
            <w:tcBorders>
              <w:left w:val="single" w:sz="4" w:space="0" w:color="auto"/>
            </w:tcBorders>
          </w:tcPr>
          <w:p w:rsidR="00FE6869" w:rsidRPr="00DF22C5" w:rsidRDefault="00FE6869" w:rsidP="00CC7F59">
            <w:pPr>
              <w:jc w:val="center"/>
              <w:rPr>
                <w:rFonts w:ascii="Times New Roman" w:hAnsi="Times New Roman" w:cs="Times New Roman"/>
                <w:sz w:val="24"/>
                <w:szCs w:val="24"/>
                <w:lang w:val="kk-KZ"/>
              </w:rPr>
            </w:pPr>
            <w:r w:rsidRPr="00DF22C5">
              <w:rPr>
                <w:rFonts w:ascii="Times New Roman" w:hAnsi="Times New Roman" w:cs="Times New Roman"/>
                <w:sz w:val="24"/>
                <w:szCs w:val="24"/>
                <w:lang w:val="kk-KZ"/>
              </w:rPr>
              <w:t>3</w:t>
            </w:r>
          </w:p>
        </w:tc>
      </w:tr>
      <w:tr w:rsidR="00FE6869" w:rsidRPr="00DF22C5" w:rsidTr="004E27C5">
        <w:trPr>
          <w:trHeight w:val="1817"/>
        </w:trPr>
        <w:tc>
          <w:tcPr>
            <w:tcW w:w="735" w:type="dxa"/>
            <w:tcBorders>
              <w:bottom w:val="single" w:sz="4" w:space="0" w:color="auto"/>
              <w:right w:val="single" w:sz="4" w:space="0" w:color="auto"/>
            </w:tcBorders>
          </w:tcPr>
          <w:p w:rsidR="00FE6869" w:rsidRPr="00DF22C5" w:rsidRDefault="00FE6869" w:rsidP="00CC7F59">
            <w:pP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FE6869" w:rsidRPr="00204B2B" w:rsidRDefault="00204B2B" w:rsidP="0058686A">
            <w:pPr>
              <w:rPr>
                <w:rFonts w:ascii="Times New Roman" w:hAnsi="Times New Roman" w:cs="Times New Roman"/>
                <w:sz w:val="24"/>
                <w:szCs w:val="24"/>
              </w:rPr>
            </w:pPr>
            <w:r w:rsidRPr="00204B2B">
              <w:rPr>
                <w:rFonts w:ascii="Times New Roman" w:hAnsi="Times New Roman" w:cs="Times New Roman"/>
                <w:sz w:val="24"/>
                <w:szCs w:val="24"/>
              </w:rPr>
              <w:t>Изготовление и установка электронного (светодиодного) табло «Бегущая строка».</w:t>
            </w:r>
          </w:p>
        </w:tc>
        <w:tc>
          <w:tcPr>
            <w:tcW w:w="11623" w:type="dxa"/>
            <w:tcBorders>
              <w:left w:val="single" w:sz="4" w:space="0" w:color="auto"/>
              <w:bottom w:val="single" w:sz="4" w:space="0" w:color="auto"/>
              <w:right w:val="single" w:sz="4" w:space="0" w:color="auto"/>
            </w:tcBorders>
          </w:tcPr>
          <w:p w:rsidR="00FE6869" w:rsidRPr="00C97C51" w:rsidRDefault="00692B82" w:rsidP="00C97C51">
            <w:pPr>
              <w:rPr>
                <w:sz w:val="28"/>
                <w:szCs w:val="28"/>
                <w:lang w:val="kk-KZ"/>
              </w:rPr>
            </w:pPr>
            <w:r w:rsidRPr="004E27C5">
              <w:rPr>
                <w:rFonts w:ascii="Times New Roman" w:hAnsi="Times New Roman" w:cs="Times New Roman"/>
              </w:rPr>
              <w:t xml:space="preserve">Техническая спецификация приобретение табло (бегущая строка) с установкой Приобретение и установка светодиодного табло «Бегущая строка» Электронное табло «Бегущая строка»: длина </w:t>
            </w:r>
            <w:r w:rsidR="002D7FAB" w:rsidRPr="004E27C5">
              <w:rPr>
                <w:rFonts w:ascii="Times New Roman" w:hAnsi="Times New Roman" w:cs="Times New Roman"/>
              </w:rPr>
              <w:t>4</w:t>
            </w:r>
            <w:r w:rsidR="00022A73">
              <w:rPr>
                <w:rFonts w:ascii="Times New Roman" w:hAnsi="Times New Roman" w:cs="Times New Roman"/>
              </w:rPr>
              <w:t>м</w:t>
            </w:r>
            <w:r w:rsidR="002D7FAB" w:rsidRPr="004E27C5">
              <w:rPr>
                <w:rFonts w:ascii="Times New Roman" w:hAnsi="Times New Roman" w:cs="Times New Roman"/>
              </w:rPr>
              <w:t>.</w:t>
            </w:r>
            <w:r w:rsidRPr="004E27C5">
              <w:rPr>
                <w:rFonts w:ascii="Times New Roman" w:hAnsi="Times New Roman" w:cs="Times New Roman"/>
              </w:rPr>
              <w:t>, высота</w:t>
            </w:r>
            <w:r w:rsidR="002D7FAB" w:rsidRPr="004E27C5">
              <w:rPr>
                <w:rFonts w:ascii="Times New Roman" w:hAnsi="Times New Roman" w:cs="Times New Roman"/>
              </w:rPr>
              <w:t xml:space="preserve"> 6</w:t>
            </w:r>
            <w:r w:rsidRPr="004E27C5">
              <w:rPr>
                <w:rFonts w:ascii="Times New Roman" w:hAnsi="Times New Roman" w:cs="Times New Roman"/>
              </w:rPr>
              <w:t>0 см.</w:t>
            </w:r>
            <w:r w:rsidR="00E96545">
              <w:rPr>
                <w:rFonts w:ascii="Times New Roman" w:hAnsi="Times New Roman" w:cs="Times New Roman"/>
              </w:rPr>
              <w:t>, ориентировочно. Перед установкой произвести замеры специа</w:t>
            </w:r>
            <w:r w:rsidR="00022A73">
              <w:rPr>
                <w:rFonts w:ascii="Times New Roman" w:hAnsi="Times New Roman" w:cs="Times New Roman"/>
              </w:rPr>
              <w:t>листом Поставщика.</w:t>
            </w:r>
            <w:r w:rsidRPr="004E27C5">
              <w:rPr>
                <w:rFonts w:ascii="Times New Roman" w:hAnsi="Times New Roman" w:cs="Times New Roman"/>
              </w:rPr>
              <w:t xml:space="preserve"> </w:t>
            </w:r>
            <w:r w:rsidR="00E96545">
              <w:rPr>
                <w:rFonts w:ascii="Times New Roman" w:hAnsi="Times New Roman" w:cs="Times New Roman"/>
              </w:rPr>
              <w:t>С</w:t>
            </w:r>
            <w:r w:rsidRPr="004E27C5">
              <w:rPr>
                <w:rFonts w:ascii="Times New Roman" w:hAnsi="Times New Roman" w:cs="Times New Roman"/>
              </w:rPr>
              <w:t xml:space="preserve">остоящая из светодиодных модулей. Экран в виде бегущей полосы устанавливается за счет </w:t>
            </w:r>
            <w:r w:rsidR="00E96545" w:rsidRPr="004E27C5">
              <w:rPr>
                <w:rFonts w:ascii="Times New Roman" w:hAnsi="Times New Roman" w:cs="Times New Roman"/>
              </w:rPr>
              <w:t>поставщика,</w:t>
            </w:r>
            <w:r w:rsidRPr="004E27C5">
              <w:rPr>
                <w:rFonts w:ascii="Times New Roman" w:hAnsi="Times New Roman" w:cs="Times New Roman"/>
              </w:rPr>
              <w:t xml:space="preserve"> поставщик проводит инструктаж специалист</w:t>
            </w:r>
            <w:r w:rsidR="002D7FAB" w:rsidRPr="004E27C5">
              <w:rPr>
                <w:rFonts w:ascii="Times New Roman" w:hAnsi="Times New Roman" w:cs="Times New Roman"/>
              </w:rPr>
              <w:t>а</w:t>
            </w:r>
            <w:r w:rsidRPr="004E27C5">
              <w:rPr>
                <w:rFonts w:ascii="Times New Roman" w:hAnsi="Times New Roman" w:cs="Times New Roman"/>
              </w:rPr>
              <w:t>м заказчика по эксплуатации. Возможност</w:t>
            </w:r>
            <w:r w:rsidR="00E96545">
              <w:rPr>
                <w:rFonts w:ascii="Times New Roman" w:hAnsi="Times New Roman" w:cs="Times New Roman"/>
              </w:rPr>
              <w:t>и бегущей строки</w:t>
            </w:r>
            <w:r w:rsidRPr="004E27C5">
              <w:rPr>
                <w:rFonts w:ascii="Times New Roman" w:hAnsi="Times New Roman" w:cs="Times New Roman"/>
              </w:rPr>
              <w:t xml:space="preserve">: показать текст различными шрифтами и размерами; показывать движущийся текст на различных скоростях (справа, слева, сверху вниз и </w:t>
            </w:r>
            <w:proofErr w:type="gramStart"/>
            <w:r w:rsidRPr="004E27C5">
              <w:rPr>
                <w:rFonts w:ascii="Times New Roman" w:hAnsi="Times New Roman" w:cs="Times New Roman"/>
              </w:rPr>
              <w:t>снизу вверх</w:t>
            </w:r>
            <w:proofErr w:type="gramEnd"/>
            <w:r w:rsidRPr="004E27C5">
              <w:rPr>
                <w:rFonts w:ascii="Times New Roman" w:hAnsi="Times New Roman" w:cs="Times New Roman"/>
              </w:rPr>
              <w:t>); показать более 20 эффектов текстовой анимации; показать</w:t>
            </w:r>
            <w:r w:rsidR="00C97C51">
              <w:rPr>
                <w:rFonts w:ascii="Times New Roman" w:hAnsi="Times New Roman" w:cs="Times New Roman"/>
                <w:lang w:val="kk-KZ"/>
              </w:rPr>
              <w:t xml:space="preserve"> наименование организации</w:t>
            </w:r>
            <w:r w:rsidRPr="004E27C5">
              <w:rPr>
                <w:rFonts w:ascii="Times New Roman" w:hAnsi="Times New Roman" w:cs="Times New Roman"/>
              </w:rPr>
              <w:t xml:space="preserve">; показать простые графические изображения цвет-черный (по согласованию с Заказчиком). Для загрузки текстов с компьютера на экран дополнительно должен быть включен в комплект устройства промежуточной записи (флэш накопитель). Напряжение питание 220 В. Дополнительно ввод информации через ПК, интерфейс RS-232 (COM-порт, USB).  Корпус: алюминиевый профиль, </w:t>
            </w:r>
            <w:r w:rsidR="00022A73">
              <w:rPr>
                <w:rFonts w:ascii="Times New Roman" w:hAnsi="Times New Roman" w:cs="Times New Roman"/>
                <w:lang w:val="kk-KZ"/>
              </w:rPr>
              <w:t xml:space="preserve"> </w:t>
            </w:r>
            <w:r w:rsidRPr="004E27C5">
              <w:rPr>
                <w:rFonts w:ascii="Times New Roman" w:hAnsi="Times New Roman" w:cs="Times New Roman"/>
              </w:rPr>
              <w:t xml:space="preserve">Шаг пикселя: 10 мм Тип светодиодов 1SMD (RGB). Цвет каркаса –черный, цвет записи шрифта- </w:t>
            </w:r>
            <w:r w:rsidR="00C97C51">
              <w:rPr>
                <w:rFonts w:ascii="Times New Roman" w:hAnsi="Times New Roman" w:cs="Times New Roman"/>
                <w:lang w:val="kk-KZ"/>
              </w:rPr>
              <w:t xml:space="preserve">белый </w:t>
            </w:r>
            <w:r w:rsidRPr="004E27C5">
              <w:rPr>
                <w:rFonts w:ascii="Times New Roman" w:hAnsi="Times New Roman" w:cs="Times New Roman"/>
              </w:rPr>
              <w:t>согласовать заказчиком. Гарантийный срок 12 месяцев. Программа управления поставляется в комплекте.</w:t>
            </w:r>
            <w:r w:rsidR="00022A73">
              <w:rPr>
                <w:rFonts w:ascii="Times New Roman" w:hAnsi="Times New Roman" w:cs="Times New Roman"/>
                <w:lang w:val="kk-KZ"/>
              </w:rPr>
              <w:t xml:space="preserve"> </w:t>
            </w:r>
            <w:r w:rsidRPr="004E27C5">
              <w:rPr>
                <w:rFonts w:ascii="Times New Roman" w:hAnsi="Times New Roman" w:cs="Times New Roman"/>
              </w:rPr>
              <w:t>Предоставление документов, сертификаты, подтверждающих соответствие поставляемых товаров. Расходы по поставке и установке товара производятся за счет поставщика. Все затраты по доставке до установленного места, возлагаются на поставщика. Требования к упаковке и отгрузке товара: товар должен иметь целостную упаковку, обеспечивающую его полную сохранность, предотвращающую товар от атмосферных влияний. Товар должен быть упакован. Поставщик обязан присутствовать при поставке товара (не курьер, не водитель). Поставщик обязан провести проверку и испытание товара на рабочем месте Заказчика. Товар подлежит принятию после проведения проверки на соответствие технической спецификации. Доставка и разгрузка, подключение за счет поставщика и рабочими поставщика поставки товара производится силами и средствами поставщика единовременно и в полном объеме по согласованию с Заказчиком. Подключение инструктаж за счет поставщика. В течение 3-х рабочих дней после подписания договора необходимо предоставить эскизы и образцы и согласовать с</w:t>
            </w:r>
            <w:r w:rsidR="00E562E0">
              <w:rPr>
                <w:rFonts w:ascii="Times New Roman" w:hAnsi="Times New Roman" w:cs="Times New Roman"/>
                <w:sz w:val="24"/>
                <w:szCs w:val="24"/>
              </w:rPr>
              <w:t xml:space="preserve"> Заказчиком.</w:t>
            </w:r>
            <w:r w:rsidR="00C97C51">
              <w:rPr>
                <w:rFonts w:ascii="Times New Roman" w:hAnsi="Times New Roman" w:cs="Times New Roman"/>
                <w:sz w:val="24"/>
                <w:szCs w:val="24"/>
                <w:lang w:val="kk-KZ"/>
              </w:rPr>
              <w:t xml:space="preserve"> </w:t>
            </w:r>
            <w:r w:rsidR="00C97C51" w:rsidRPr="00C97C51">
              <w:rPr>
                <w:rFonts w:ascii="Times New Roman" w:hAnsi="Times New Roman" w:cs="Times New Roman"/>
                <w:sz w:val="24"/>
                <w:szCs w:val="24"/>
                <w:lang w:val="kk-KZ"/>
              </w:rPr>
              <w:t>Монтаж и установка</w:t>
            </w:r>
            <w:r w:rsidR="00C97C51" w:rsidRPr="00C97C51">
              <w:rPr>
                <w:rFonts w:ascii="Times New Roman" w:hAnsi="Times New Roman" w:cs="Times New Roman"/>
                <w:sz w:val="24"/>
                <w:szCs w:val="24"/>
              </w:rPr>
              <w:t xml:space="preserve">, </w:t>
            </w:r>
            <w:proofErr w:type="spellStart"/>
            <w:r w:rsidR="00C97C51" w:rsidRPr="00C97C51">
              <w:rPr>
                <w:rFonts w:ascii="Times New Roman" w:hAnsi="Times New Roman" w:cs="Times New Roman"/>
                <w:sz w:val="24"/>
                <w:szCs w:val="24"/>
              </w:rPr>
              <w:t>облсуживание</w:t>
            </w:r>
            <w:proofErr w:type="spellEnd"/>
            <w:r w:rsidR="00C97C51" w:rsidRPr="00C97C51">
              <w:rPr>
                <w:rFonts w:ascii="Times New Roman" w:hAnsi="Times New Roman" w:cs="Times New Roman"/>
                <w:sz w:val="24"/>
                <w:szCs w:val="24"/>
              </w:rPr>
              <w:t xml:space="preserve"> не менее 1 раза в 3 месяца, гарантия </w:t>
            </w:r>
            <w:r w:rsidR="00C97C51" w:rsidRPr="00C97C51">
              <w:rPr>
                <w:rFonts w:ascii="Times New Roman" w:hAnsi="Times New Roman" w:cs="Times New Roman"/>
                <w:sz w:val="24"/>
                <w:szCs w:val="24"/>
                <w:lang w:val="kk-KZ"/>
              </w:rPr>
              <w:t xml:space="preserve">1 </w:t>
            </w:r>
            <w:r w:rsidR="00C97C51" w:rsidRPr="00C97C51">
              <w:rPr>
                <w:rFonts w:ascii="Times New Roman" w:hAnsi="Times New Roman" w:cs="Times New Roman"/>
                <w:sz w:val="24"/>
                <w:szCs w:val="24"/>
              </w:rPr>
              <w:t>год</w:t>
            </w:r>
            <w:r w:rsidR="00C97C51" w:rsidRPr="00C97C51">
              <w:rPr>
                <w:rFonts w:ascii="Times New Roman" w:hAnsi="Times New Roman" w:cs="Times New Roman"/>
                <w:sz w:val="24"/>
                <w:szCs w:val="24"/>
                <w:lang w:val="kk-KZ"/>
              </w:rPr>
              <w:t>.</w:t>
            </w:r>
          </w:p>
        </w:tc>
      </w:tr>
    </w:tbl>
    <w:p w:rsidR="00692B82" w:rsidRDefault="00692B82" w:rsidP="00E96545">
      <w:pPr>
        <w:rPr>
          <w:rFonts w:ascii="Times New Roman" w:hAnsi="Times New Roman" w:cs="Times New Roman"/>
          <w:i/>
          <w:iCs/>
          <w:sz w:val="24"/>
          <w:szCs w:val="24"/>
          <w:lang w:val="kk-KZ"/>
        </w:rPr>
      </w:pPr>
    </w:p>
    <w:p w:rsidR="00692B82" w:rsidRDefault="00692B82" w:rsidP="00FE6869">
      <w:pPr>
        <w:jc w:val="right"/>
        <w:rPr>
          <w:rFonts w:ascii="Times New Roman" w:hAnsi="Times New Roman" w:cs="Times New Roman"/>
          <w:i/>
          <w:iCs/>
          <w:sz w:val="24"/>
          <w:szCs w:val="24"/>
          <w:lang w:val="kk-KZ"/>
        </w:rPr>
      </w:pPr>
    </w:p>
    <w:p w:rsidR="00692B82" w:rsidRDefault="00692B82" w:rsidP="00FE6869">
      <w:pPr>
        <w:jc w:val="right"/>
        <w:rPr>
          <w:rFonts w:ascii="Times New Roman" w:hAnsi="Times New Roman" w:cs="Times New Roman"/>
          <w:i/>
          <w:iCs/>
          <w:sz w:val="24"/>
          <w:szCs w:val="24"/>
          <w:lang w:val="kk-KZ"/>
        </w:rPr>
      </w:pPr>
    </w:p>
    <w:p w:rsidR="00FE6869" w:rsidRPr="00DF22C5" w:rsidRDefault="00DF22C5" w:rsidP="00FE6869">
      <w:pPr>
        <w:jc w:val="right"/>
        <w:rPr>
          <w:rFonts w:ascii="Times New Roman" w:hAnsi="Times New Roman" w:cs="Times New Roman"/>
          <w:i/>
          <w:iCs/>
          <w:sz w:val="24"/>
          <w:szCs w:val="24"/>
          <w:lang w:val="kk-KZ"/>
        </w:rPr>
      </w:pPr>
      <w:r>
        <w:rPr>
          <w:rFonts w:ascii="Times New Roman" w:hAnsi="Times New Roman" w:cs="Times New Roman"/>
          <w:i/>
          <w:iCs/>
          <w:sz w:val="24"/>
          <w:szCs w:val="24"/>
          <w:lang w:val="kk-KZ"/>
        </w:rPr>
        <w:t>202</w:t>
      </w:r>
      <w:r w:rsidR="00E96545">
        <w:rPr>
          <w:rFonts w:ascii="Times New Roman" w:hAnsi="Times New Roman" w:cs="Times New Roman"/>
          <w:i/>
          <w:iCs/>
          <w:sz w:val="24"/>
          <w:szCs w:val="24"/>
          <w:lang w:val="kk-KZ"/>
        </w:rPr>
        <w:t>4</w:t>
      </w:r>
      <w:r w:rsidR="00FE6869" w:rsidRPr="00DF22C5">
        <w:rPr>
          <w:rFonts w:ascii="Times New Roman" w:hAnsi="Times New Roman" w:cs="Times New Roman"/>
          <w:i/>
          <w:iCs/>
          <w:sz w:val="24"/>
          <w:szCs w:val="24"/>
          <w:lang w:val="kk-KZ"/>
        </w:rPr>
        <w:t>ж.  «___» _______________№ ___</w:t>
      </w:r>
    </w:p>
    <w:p w:rsidR="00FE6869" w:rsidRPr="00DF22C5" w:rsidRDefault="00FE6869" w:rsidP="00FA1973">
      <w:pPr>
        <w:jc w:val="right"/>
        <w:rPr>
          <w:rFonts w:ascii="Times New Roman" w:hAnsi="Times New Roman" w:cs="Times New Roman"/>
          <w:i/>
          <w:iCs/>
          <w:sz w:val="24"/>
          <w:szCs w:val="24"/>
          <w:lang w:val="kk-KZ"/>
        </w:rPr>
      </w:pPr>
      <w:r w:rsidRPr="00DF22C5">
        <w:rPr>
          <w:rFonts w:ascii="Times New Roman" w:hAnsi="Times New Roman" w:cs="Times New Roman"/>
          <w:i/>
          <w:iCs/>
          <w:sz w:val="24"/>
          <w:szCs w:val="24"/>
          <w:lang w:val="kk-KZ"/>
        </w:rPr>
        <w:t>Шартқа 2 қосымша</w:t>
      </w:r>
    </w:p>
    <w:p w:rsidR="00FE6869" w:rsidRPr="00DF22C5" w:rsidRDefault="00FE6869" w:rsidP="00DF22C5">
      <w:pPr>
        <w:ind w:firstLine="400"/>
        <w:jc w:val="center"/>
        <w:rPr>
          <w:rFonts w:ascii="Times New Roman" w:hAnsi="Times New Roman" w:cs="Times New Roman"/>
          <w:b/>
          <w:bCs/>
          <w:sz w:val="24"/>
          <w:szCs w:val="24"/>
          <w:lang w:val="kk-KZ"/>
        </w:rPr>
      </w:pPr>
      <w:r w:rsidRPr="00DF22C5">
        <w:rPr>
          <w:rFonts w:ascii="Times New Roman" w:hAnsi="Times New Roman" w:cs="Times New Roman"/>
          <w:b/>
          <w:bCs/>
          <w:sz w:val="24"/>
          <w:szCs w:val="24"/>
          <w:lang w:val="kk-KZ"/>
        </w:rPr>
        <w:t xml:space="preserve">Сатып алынатын </w:t>
      </w:r>
      <w:r w:rsidR="001E2102">
        <w:rPr>
          <w:rFonts w:ascii="Times New Roman" w:hAnsi="Times New Roman" w:cs="Times New Roman"/>
          <w:b/>
          <w:bCs/>
          <w:sz w:val="24"/>
          <w:szCs w:val="24"/>
          <w:lang w:val="kk-KZ"/>
        </w:rPr>
        <w:t>ж</w:t>
      </w:r>
      <w:r w:rsidR="001E2102" w:rsidRPr="001E2102">
        <w:rPr>
          <w:rFonts w:ascii="Times New Roman" w:hAnsi="Times New Roman" w:cs="Times New Roman"/>
          <w:b/>
          <w:bCs/>
          <w:sz w:val="24"/>
          <w:szCs w:val="24"/>
          <w:lang w:val="kk-KZ"/>
        </w:rPr>
        <w:t xml:space="preserve">ұмыстың </w:t>
      </w:r>
      <w:r w:rsidRPr="00DF22C5">
        <w:rPr>
          <w:rFonts w:ascii="Times New Roman" w:hAnsi="Times New Roman" w:cs="Times New Roman"/>
          <w:b/>
          <w:bCs/>
          <w:sz w:val="24"/>
          <w:szCs w:val="24"/>
          <w:lang w:val="kk-KZ"/>
        </w:rPr>
        <w:t>техникалық ерекшеліктері</w:t>
      </w:r>
    </w:p>
    <w:tbl>
      <w:tblPr>
        <w:tblW w:w="146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340"/>
      </w:tblGrid>
      <w:tr w:rsidR="00FE6869" w:rsidRPr="00DF22C5" w:rsidTr="00CC7F59">
        <w:trPr>
          <w:trHeight w:val="867"/>
        </w:trPr>
        <w:tc>
          <w:tcPr>
            <w:tcW w:w="851" w:type="dxa"/>
            <w:vAlign w:val="center"/>
          </w:tcPr>
          <w:p w:rsidR="00FE6869" w:rsidRPr="00DF22C5" w:rsidRDefault="00FE6869" w:rsidP="00CC7F59">
            <w:pPr>
              <w:jc w:val="center"/>
              <w:rPr>
                <w:rFonts w:ascii="Times New Roman" w:hAnsi="Times New Roman" w:cs="Times New Roman"/>
                <w:b/>
                <w:bCs/>
                <w:sz w:val="24"/>
                <w:szCs w:val="24"/>
                <w:lang w:val="kk-KZ"/>
              </w:rPr>
            </w:pPr>
            <w:r w:rsidRPr="00DF22C5">
              <w:rPr>
                <w:rFonts w:ascii="Times New Roman" w:hAnsi="Times New Roman" w:cs="Times New Roman"/>
                <w:b/>
                <w:bCs/>
                <w:sz w:val="24"/>
                <w:szCs w:val="24"/>
                <w:lang w:val="kk-KZ"/>
              </w:rPr>
              <w:t>№ р/с</w:t>
            </w:r>
          </w:p>
        </w:tc>
        <w:tc>
          <w:tcPr>
            <w:tcW w:w="2410" w:type="dxa"/>
            <w:vAlign w:val="center"/>
          </w:tcPr>
          <w:p w:rsidR="00FE6869" w:rsidRPr="00DF22C5" w:rsidRDefault="001E2102" w:rsidP="00CC7F59">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Жұмыстың</w:t>
            </w:r>
            <w:r w:rsidR="00FE6869" w:rsidRPr="00DF22C5">
              <w:rPr>
                <w:rFonts w:ascii="Times New Roman" w:hAnsi="Times New Roman" w:cs="Times New Roman"/>
                <w:b/>
                <w:bCs/>
                <w:sz w:val="24"/>
                <w:szCs w:val="24"/>
                <w:lang w:val="kk-KZ"/>
              </w:rPr>
              <w:t xml:space="preserve"> атауы</w:t>
            </w:r>
          </w:p>
        </w:tc>
        <w:tc>
          <w:tcPr>
            <w:tcW w:w="11340" w:type="dxa"/>
            <w:vAlign w:val="center"/>
          </w:tcPr>
          <w:p w:rsidR="00FE6869" w:rsidRPr="00DF22C5" w:rsidRDefault="001E2102" w:rsidP="00CC7F59">
            <w:pPr>
              <w:jc w:val="center"/>
              <w:rPr>
                <w:rFonts w:ascii="Times New Roman" w:hAnsi="Times New Roman" w:cs="Times New Roman"/>
                <w:b/>
                <w:bCs/>
                <w:sz w:val="24"/>
                <w:szCs w:val="24"/>
                <w:lang w:val="kk-KZ"/>
              </w:rPr>
            </w:pPr>
            <w:r w:rsidRPr="001E2102">
              <w:rPr>
                <w:rFonts w:ascii="Times New Roman" w:hAnsi="Times New Roman" w:cs="Times New Roman"/>
                <w:b/>
                <w:bCs/>
                <w:sz w:val="24"/>
                <w:szCs w:val="24"/>
                <w:lang w:val="kk-KZ"/>
              </w:rPr>
              <w:t xml:space="preserve">Жұмыстың </w:t>
            </w:r>
            <w:r w:rsidR="00FE6869" w:rsidRPr="00DF22C5">
              <w:rPr>
                <w:rFonts w:ascii="Times New Roman" w:hAnsi="Times New Roman" w:cs="Times New Roman"/>
                <w:b/>
                <w:bCs/>
                <w:sz w:val="24"/>
                <w:szCs w:val="24"/>
                <w:lang w:val="kk-KZ"/>
              </w:rPr>
              <w:t>техникалық ерекшеліктері, сипаттамасы</w:t>
            </w:r>
          </w:p>
        </w:tc>
      </w:tr>
      <w:tr w:rsidR="00FE6869" w:rsidRPr="00DF22C5" w:rsidTr="00CC7F59">
        <w:tc>
          <w:tcPr>
            <w:tcW w:w="851" w:type="dxa"/>
          </w:tcPr>
          <w:p w:rsidR="00FE6869" w:rsidRPr="00DF22C5" w:rsidRDefault="00FE6869" w:rsidP="00CC7F59">
            <w:pPr>
              <w:jc w:val="center"/>
              <w:rPr>
                <w:rFonts w:ascii="Times New Roman" w:hAnsi="Times New Roman" w:cs="Times New Roman"/>
                <w:sz w:val="24"/>
                <w:szCs w:val="24"/>
                <w:lang w:val="kk-KZ"/>
              </w:rPr>
            </w:pPr>
            <w:r w:rsidRPr="00DF22C5">
              <w:rPr>
                <w:rFonts w:ascii="Times New Roman" w:hAnsi="Times New Roman" w:cs="Times New Roman"/>
                <w:sz w:val="24"/>
                <w:szCs w:val="24"/>
                <w:lang w:val="kk-KZ"/>
              </w:rPr>
              <w:t>1</w:t>
            </w:r>
          </w:p>
        </w:tc>
        <w:tc>
          <w:tcPr>
            <w:tcW w:w="2410" w:type="dxa"/>
          </w:tcPr>
          <w:p w:rsidR="00FE6869" w:rsidRPr="00DF22C5" w:rsidRDefault="00FE6869" w:rsidP="00CC7F59">
            <w:pPr>
              <w:jc w:val="center"/>
              <w:rPr>
                <w:rFonts w:ascii="Times New Roman" w:hAnsi="Times New Roman" w:cs="Times New Roman"/>
                <w:sz w:val="24"/>
                <w:szCs w:val="24"/>
                <w:lang w:val="kk-KZ"/>
              </w:rPr>
            </w:pPr>
            <w:r w:rsidRPr="00DF22C5">
              <w:rPr>
                <w:rFonts w:ascii="Times New Roman" w:hAnsi="Times New Roman" w:cs="Times New Roman"/>
                <w:sz w:val="24"/>
                <w:szCs w:val="24"/>
                <w:lang w:val="kk-KZ"/>
              </w:rPr>
              <w:t>2</w:t>
            </w:r>
          </w:p>
        </w:tc>
        <w:tc>
          <w:tcPr>
            <w:tcW w:w="11340" w:type="dxa"/>
          </w:tcPr>
          <w:p w:rsidR="00FE6869" w:rsidRPr="00DF22C5" w:rsidRDefault="00FE6869" w:rsidP="00CC7F59">
            <w:pPr>
              <w:jc w:val="center"/>
              <w:rPr>
                <w:rFonts w:ascii="Times New Roman" w:hAnsi="Times New Roman" w:cs="Times New Roman"/>
                <w:sz w:val="24"/>
                <w:szCs w:val="24"/>
                <w:lang w:val="kk-KZ"/>
              </w:rPr>
            </w:pPr>
            <w:r w:rsidRPr="00DF22C5">
              <w:rPr>
                <w:rFonts w:ascii="Times New Roman" w:hAnsi="Times New Roman" w:cs="Times New Roman"/>
                <w:sz w:val="24"/>
                <w:szCs w:val="24"/>
                <w:lang w:val="kk-KZ"/>
              </w:rPr>
              <w:t>3</w:t>
            </w:r>
          </w:p>
        </w:tc>
      </w:tr>
      <w:tr w:rsidR="00FE6869" w:rsidRPr="00C97C51" w:rsidTr="004E24B6">
        <w:trPr>
          <w:trHeight w:val="6848"/>
        </w:trPr>
        <w:tc>
          <w:tcPr>
            <w:tcW w:w="851" w:type="dxa"/>
          </w:tcPr>
          <w:p w:rsidR="00FE6869" w:rsidRPr="00DF22C5" w:rsidRDefault="00FE6869" w:rsidP="00CC7F59">
            <w:pPr>
              <w:rPr>
                <w:rFonts w:ascii="Times New Roman" w:hAnsi="Times New Roman" w:cs="Times New Roman"/>
                <w:sz w:val="24"/>
                <w:szCs w:val="24"/>
              </w:rPr>
            </w:pPr>
            <w:r w:rsidRPr="00DF22C5">
              <w:rPr>
                <w:rFonts w:ascii="Times New Roman" w:hAnsi="Times New Roman" w:cs="Times New Roman"/>
                <w:sz w:val="24"/>
                <w:szCs w:val="24"/>
              </w:rPr>
              <w:t>1</w:t>
            </w:r>
          </w:p>
        </w:tc>
        <w:tc>
          <w:tcPr>
            <w:tcW w:w="2410" w:type="dxa"/>
          </w:tcPr>
          <w:p w:rsidR="00FE6869" w:rsidRPr="00DF22C5" w:rsidRDefault="00E96545" w:rsidP="00D517C0">
            <w:pPr>
              <w:rPr>
                <w:rFonts w:ascii="Times New Roman" w:hAnsi="Times New Roman" w:cs="Times New Roman"/>
                <w:sz w:val="24"/>
                <w:szCs w:val="24"/>
              </w:rPr>
            </w:pPr>
            <w:r w:rsidRPr="00E96545">
              <w:rPr>
                <w:rFonts w:ascii="Times New Roman" w:hAnsi="Times New Roman" w:cs="Times New Roman"/>
                <w:sz w:val="24"/>
                <w:szCs w:val="24"/>
              </w:rPr>
              <w:t>"</w:t>
            </w:r>
            <w:proofErr w:type="spellStart"/>
            <w:r w:rsidRPr="00E96545">
              <w:rPr>
                <w:rFonts w:ascii="Times New Roman" w:hAnsi="Times New Roman" w:cs="Times New Roman"/>
                <w:sz w:val="24"/>
                <w:szCs w:val="24"/>
              </w:rPr>
              <w:t>Жүгіру</w:t>
            </w:r>
            <w:proofErr w:type="spellEnd"/>
            <w:r w:rsidRPr="00E96545">
              <w:rPr>
                <w:rFonts w:ascii="Times New Roman" w:hAnsi="Times New Roman" w:cs="Times New Roman"/>
                <w:sz w:val="24"/>
                <w:szCs w:val="24"/>
              </w:rPr>
              <w:t xml:space="preserve"> </w:t>
            </w:r>
            <w:proofErr w:type="spellStart"/>
            <w:r w:rsidRPr="00E96545">
              <w:rPr>
                <w:rFonts w:ascii="Times New Roman" w:hAnsi="Times New Roman" w:cs="Times New Roman"/>
                <w:sz w:val="24"/>
                <w:szCs w:val="24"/>
              </w:rPr>
              <w:t>жолы</w:t>
            </w:r>
            <w:proofErr w:type="spellEnd"/>
            <w:r w:rsidRPr="00E96545">
              <w:rPr>
                <w:rFonts w:ascii="Times New Roman" w:hAnsi="Times New Roman" w:cs="Times New Roman"/>
                <w:sz w:val="24"/>
                <w:szCs w:val="24"/>
              </w:rPr>
              <w:t xml:space="preserve">" </w:t>
            </w:r>
            <w:proofErr w:type="spellStart"/>
            <w:r w:rsidRPr="00E96545">
              <w:rPr>
                <w:rFonts w:ascii="Times New Roman" w:hAnsi="Times New Roman" w:cs="Times New Roman"/>
                <w:sz w:val="24"/>
                <w:szCs w:val="24"/>
              </w:rPr>
              <w:t>Электронды</w:t>
            </w:r>
            <w:proofErr w:type="spellEnd"/>
            <w:r w:rsidRPr="00E96545">
              <w:rPr>
                <w:rFonts w:ascii="Times New Roman" w:hAnsi="Times New Roman" w:cs="Times New Roman"/>
                <w:sz w:val="24"/>
                <w:szCs w:val="24"/>
              </w:rPr>
              <w:t xml:space="preserve"> (</w:t>
            </w:r>
            <w:proofErr w:type="spellStart"/>
            <w:r w:rsidRPr="00E96545">
              <w:rPr>
                <w:rFonts w:ascii="Times New Roman" w:hAnsi="Times New Roman" w:cs="Times New Roman"/>
                <w:sz w:val="24"/>
                <w:szCs w:val="24"/>
              </w:rPr>
              <w:t>жарықдиодты</w:t>
            </w:r>
            <w:proofErr w:type="spellEnd"/>
            <w:r w:rsidRPr="00E96545">
              <w:rPr>
                <w:rFonts w:ascii="Times New Roman" w:hAnsi="Times New Roman" w:cs="Times New Roman"/>
                <w:sz w:val="24"/>
                <w:szCs w:val="24"/>
              </w:rPr>
              <w:t xml:space="preserve">) табло </w:t>
            </w:r>
            <w:proofErr w:type="spellStart"/>
            <w:r w:rsidRPr="00E96545">
              <w:rPr>
                <w:rFonts w:ascii="Times New Roman" w:hAnsi="Times New Roman" w:cs="Times New Roman"/>
                <w:sz w:val="24"/>
                <w:szCs w:val="24"/>
              </w:rPr>
              <w:t>жасау</w:t>
            </w:r>
            <w:proofErr w:type="spellEnd"/>
            <w:r w:rsidRPr="00E96545">
              <w:rPr>
                <w:rFonts w:ascii="Times New Roman" w:hAnsi="Times New Roman" w:cs="Times New Roman"/>
                <w:sz w:val="24"/>
                <w:szCs w:val="24"/>
              </w:rPr>
              <w:t xml:space="preserve"> </w:t>
            </w:r>
            <w:proofErr w:type="spellStart"/>
            <w:r w:rsidRPr="00E96545">
              <w:rPr>
                <w:rFonts w:ascii="Times New Roman" w:hAnsi="Times New Roman" w:cs="Times New Roman"/>
                <w:sz w:val="24"/>
                <w:szCs w:val="24"/>
              </w:rPr>
              <w:t>және</w:t>
            </w:r>
            <w:proofErr w:type="spellEnd"/>
            <w:r w:rsidRPr="00E96545">
              <w:rPr>
                <w:rFonts w:ascii="Times New Roman" w:hAnsi="Times New Roman" w:cs="Times New Roman"/>
                <w:sz w:val="24"/>
                <w:szCs w:val="24"/>
              </w:rPr>
              <w:t xml:space="preserve"> </w:t>
            </w:r>
            <w:proofErr w:type="spellStart"/>
            <w:r w:rsidRPr="00E96545">
              <w:rPr>
                <w:rFonts w:ascii="Times New Roman" w:hAnsi="Times New Roman" w:cs="Times New Roman"/>
                <w:sz w:val="24"/>
                <w:szCs w:val="24"/>
              </w:rPr>
              <w:t>орнату</w:t>
            </w:r>
            <w:proofErr w:type="spellEnd"/>
            <w:r w:rsidRPr="00E96545">
              <w:rPr>
                <w:rFonts w:ascii="Times New Roman" w:hAnsi="Times New Roman" w:cs="Times New Roman"/>
                <w:sz w:val="24"/>
                <w:szCs w:val="24"/>
              </w:rPr>
              <w:t>.</w:t>
            </w:r>
          </w:p>
        </w:tc>
        <w:tc>
          <w:tcPr>
            <w:tcW w:w="11340" w:type="dxa"/>
          </w:tcPr>
          <w:p w:rsidR="00FE6869" w:rsidRPr="00C97C51" w:rsidRDefault="000428E2" w:rsidP="00C97C51">
            <w:pPr>
              <w:rPr>
                <w:rFonts w:ascii="Times New Roman" w:hAnsi="Times New Roman" w:cs="Times New Roman"/>
                <w:sz w:val="24"/>
                <w:szCs w:val="24"/>
                <w:lang w:val="kk-KZ"/>
              </w:rPr>
            </w:pPr>
            <w:r w:rsidRPr="000428E2">
              <w:rPr>
                <w:rFonts w:ascii="Times New Roman" w:hAnsi="Times New Roman" w:cs="Times New Roman"/>
                <w:color w:val="000000"/>
                <w:sz w:val="24"/>
                <w:szCs w:val="24"/>
                <w:lang w:val="kk-KZ"/>
              </w:rPr>
              <w:t xml:space="preserve">Техникалық спецификация "жүгіру жолы" жарықдиодты таблоны сатып алу және орнату "жүгіру жолы" электрондық табло "жүгіру жолы": ұзындығы 4м ., биіктігі 60 см., шамамен. Орнату алдында жеткізушінің маманы өлшейді.  Жарықдиодты модульдерден тұрады. Жүгіру жолағы түріндегі Экран жеткізушінің есебінен орнатылады, Жеткізуші Тапсырыс берушінің пайдалану жөніндегі мамандарына нұсқау береді. Жүгіру жолының мүмкіндіктері: мәтінді әртүрлі қаріптермен және өлшемдермен көрсету; әр түрлі жылдамдықта қозғалатын мәтінді көрсету (оң жақта, сол жақта, жоғарыдан төменге және төменнен жоғары); мәтіндік анимацияның 20-дан астам әсерін көрсету; </w:t>
            </w:r>
            <w:r w:rsidR="00C97C51">
              <w:rPr>
                <w:rFonts w:ascii="Times New Roman" w:hAnsi="Times New Roman" w:cs="Times New Roman"/>
                <w:color w:val="000000"/>
                <w:sz w:val="24"/>
                <w:szCs w:val="24"/>
                <w:lang w:val="kk-KZ"/>
              </w:rPr>
              <w:t xml:space="preserve">мекеменің атауын </w:t>
            </w:r>
            <w:r w:rsidRPr="000428E2">
              <w:rPr>
                <w:rFonts w:ascii="Times New Roman" w:hAnsi="Times New Roman" w:cs="Times New Roman"/>
                <w:color w:val="000000"/>
                <w:sz w:val="24"/>
                <w:szCs w:val="24"/>
                <w:lang w:val="kk-KZ"/>
              </w:rPr>
              <w:t xml:space="preserve">көрсету; қарапайым графикалық кескіндерді көрсету түс-қара (Тапсырыс берушінің келісімі бойынша). Компьютерден экранға мәтіндерді жүктеу үшін қосымша аралық жазу құрылғысының (флэш-диск) жиынтығына қосылуы керек. Қосымша ақпаратты компьютер арқылы енгізу, RS-232 интерфейсі(COM порты, USB).  Корпус: алюминий профилі, пиксель қадамы: 10 мм 1smd (RGB) жарықдиодты түрі. Жақтаудың түсі қара,қаріп жазбасының түсі </w:t>
            </w:r>
            <w:r w:rsidR="00C97C51">
              <w:rPr>
                <w:rFonts w:ascii="Times New Roman" w:hAnsi="Times New Roman" w:cs="Times New Roman"/>
                <w:color w:val="000000"/>
                <w:sz w:val="24"/>
                <w:szCs w:val="24"/>
                <w:lang w:val="kk-KZ"/>
              </w:rPr>
              <w:t xml:space="preserve">ақ </w:t>
            </w:r>
            <w:r w:rsidRPr="000428E2">
              <w:rPr>
                <w:rFonts w:ascii="Times New Roman" w:hAnsi="Times New Roman" w:cs="Times New Roman"/>
                <w:color w:val="000000"/>
                <w:sz w:val="24"/>
                <w:szCs w:val="24"/>
                <w:lang w:val="kk-KZ"/>
              </w:rPr>
              <w:t>Тапсырыс беруші келіседі. Кепілдік мерзімі-12 ай. Басқару бағдарламасы жиынтықта келеді.Жеткізілетін тауарлардың сәйкестігін растайтын құжаттарды, сертификаттарды ұсыну. Тауарды жеткізу және орнату бойынша шығыстар өнім берушінің есебінен жүргізіледі. Белгіленген орынға дейін жеткізудің барлық шығындары Жеткізушіге жүктеледі. Тауарды буып-түюге және жөнелтуге қойылатын талаптар: тауардың толық сақталуын қамтамасыз ететін, тауардың атмосфералық әсерден алдын алатын тұтас қаптамасы болуы тиіс. Өнім оралуы керек. Өнім беруші тауарды жеткізу кезінде қатысуға міндетті (курьер емес, жүргізуші емес). Өнім беруші Тапсырыс берушінің жұмыс орнында тауарды тексеруге және сынауға міндетті. Тауар техникалық ерекшелікке сәйкестігіне тексеру жүргізілгеннен кейін қабылдануға тиіс. Тауарды жеткізуші мен жеткізушінің жұмысшылары есебінен жеткізу және түсіру, қосу Тапсырыс берушімен келісім бойынша жеткізушінің күшімен және құралдарымен бір мезгілде және толық көлемде жүргізіледі. Провайдер есебінен қосылу нұсқаулығы. Шартқа қол қойылғаннан кейін 3 жұмыс күні ішінде эскиздер мен үлгілерді ұсыну және Тапсырыс берушімен келісу қажет.</w:t>
            </w:r>
            <w:r w:rsidR="00C97C51">
              <w:rPr>
                <w:rFonts w:ascii="Times New Roman" w:hAnsi="Times New Roman" w:cs="Times New Roman"/>
                <w:color w:val="000000"/>
                <w:sz w:val="24"/>
                <w:szCs w:val="24"/>
                <w:lang w:val="kk-KZ"/>
              </w:rPr>
              <w:t xml:space="preserve"> </w:t>
            </w:r>
            <w:r w:rsidR="00C97C51" w:rsidRPr="00C97C51">
              <w:rPr>
                <w:rFonts w:ascii="Times New Roman" w:hAnsi="Times New Roman" w:cs="Times New Roman"/>
                <w:sz w:val="24"/>
                <w:szCs w:val="24"/>
                <w:lang w:val="kk-KZ"/>
              </w:rPr>
              <w:t>Монтаждау және орнату, Қызмет көрсету 3 айда кемінде 1 рет, кепілдік 1 жыл.</w:t>
            </w:r>
            <w:bookmarkStart w:id="0" w:name="_GoBack"/>
            <w:bookmarkEnd w:id="0"/>
          </w:p>
        </w:tc>
      </w:tr>
    </w:tbl>
    <w:p w:rsidR="002731A3" w:rsidRPr="00EE4B4D" w:rsidRDefault="002731A3" w:rsidP="002731A3">
      <w:pPr>
        <w:rPr>
          <w:lang w:val="kk-KZ"/>
        </w:rPr>
      </w:pPr>
    </w:p>
    <w:sectPr w:rsidR="002731A3" w:rsidRPr="00EE4B4D" w:rsidSect="004E27C5">
      <w:pgSz w:w="16838" w:h="11906" w:orient="landscape"/>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6168D"/>
    <w:multiLevelType w:val="hybridMultilevel"/>
    <w:tmpl w:val="C87E1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9C"/>
    <w:rsid w:val="00022A73"/>
    <w:rsid w:val="000428E2"/>
    <w:rsid w:val="00172A98"/>
    <w:rsid w:val="001C48FA"/>
    <w:rsid w:val="001E2102"/>
    <w:rsid w:val="00204B2B"/>
    <w:rsid w:val="002731A3"/>
    <w:rsid w:val="0028750D"/>
    <w:rsid w:val="002D7FAB"/>
    <w:rsid w:val="002F6D0A"/>
    <w:rsid w:val="003A2726"/>
    <w:rsid w:val="00402F9B"/>
    <w:rsid w:val="004E24B6"/>
    <w:rsid w:val="004E27C5"/>
    <w:rsid w:val="00531C2E"/>
    <w:rsid w:val="00535682"/>
    <w:rsid w:val="0058686A"/>
    <w:rsid w:val="00635693"/>
    <w:rsid w:val="00676A1A"/>
    <w:rsid w:val="00692B82"/>
    <w:rsid w:val="006E54F0"/>
    <w:rsid w:val="007445C7"/>
    <w:rsid w:val="00772CFE"/>
    <w:rsid w:val="007A7211"/>
    <w:rsid w:val="0080762C"/>
    <w:rsid w:val="008963C3"/>
    <w:rsid w:val="009A6E17"/>
    <w:rsid w:val="00A33FAC"/>
    <w:rsid w:val="00C9759C"/>
    <w:rsid w:val="00C97914"/>
    <w:rsid w:val="00C97C51"/>
    <w:rsid w:val="00D33C37"/>
    <w:rsid w:val="00D517C0"/>
    <w:rsid w:val="00DB4EA6"/>
    <w:rsid w:val="00DF22C5"/>
    <w:rsid w:val="00E562E0"/>
    <w:rsid w:val="00E73219"/>
    <w:rsid w:val="00E96545"/>
    <w:rsid w:val="00EE4B4D"/>
    <w:rsid w:val="00EF5609"/>
    <w:rsid w:val="00F36ECB"/>
    <w:rsid w:val="00FA1973"/>
    <w:rsid w:val="00FE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ADCE"/>
  <w15:docId w15:val="{18482EF8-42F3-46FE-B569-72DE9DF1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869"/>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B20E-4093-4E32-9E85-67A9BF04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Buhg</cp:lastModifiedBy>
  <cp:revision>3</cp:revision>
  <cp:lastPrinted>2024-09-11T09:09:00Z</cp:lastPrinted>
  <dcterms:created xsi:type="dcterms:W3CDTF">2025-02-10T17:03:00Z</dcterms:created>
  <dcterms:modified xsi:type="dcterms:W3CDTF">2025-02-10T17:08:00Z</dcterms:modified>
</cp:coreProperties>
</file>