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CE4" w:rsidRPr="00534A5A" w:rsidRDefault="00CC2CE4" w:rsidP="00CC2CE4">
      <w:pPr>
        <w:ind w:left="708" w:firstLine="708"/>
        <w:jc w:val="right"/>
        <w:rPr>
          <w:rFonts w:ascii="Times New Roman" w:hAnsi="Times New Roman"/>
          <w:b/>
          <w:sz w:val="20"/>
          <w:szCs w:val="20"/>
          <w:lang w:val="kk-KZ"/>
        </w:rPr>
      </w:pPr>
      <w:r w:rsidRPr="00534A5A">
        <w:rPr>
          <w:rFonts w:ascii="Times New Roman" w:hAnsi="Times New Roman"/>
          <w:b/>
          <w:sz w:val="20"/>
          <w:szCs w:val="20"/>
          <w:lang w:val="kk-KZ"/>
        </w:rPr>
        <w:t>Приложение 2</w:t>
      </w:r>
    </w:p>
    <w:p w:rsidR="00CC2CE4" w:rsidRPr="00C47712" w:rsidRDefault="00CC2CE4" w:rsidP="00CC2CE4">
      <w:pPr>
        <w:spacing w:after="0" w:line="240" w:lineRule="auto"/>
        <w:ind w:firstLine="708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C47712">
        <w:rPr>
          <w:rFonts w:ascii="Times New Roman" w:hAnsi="Times New Roman"/>
          <w:b/>
          <w:sz w:val="26"/>
          <w:szCs w:val="26"/>
        </w:rPr>
        <w:t xml:space="preserve">Техническая спецификация                                                             </w:t>
      </w:r>
    </w:p>
    <w:p w:rsidR="00CC2CE4" w:rsidRPr="00C47712" w:rsidRDefault="00CC2CE4" w:rsidP="00CC2CE4">
      <w:pPr>
        <w:pStyle w:val="a4"/>
        <w:spacing w:after="0" w:line="240" w:lineRule="auto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CC2CE4" w:rsidRPr="00534E67" w:rsidRDefault="00CC2CE4" w:rsidP="00CC2CE4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34E67">
        <w:rPr>
          <w:rFonts w:ascii="Times New Roman" w:hAnsi="Times New Roman" w:cs="Times New Roman"/>
          <w:b/>
          <w:color w:val="auto"/>
          <w:sz w:val="26"/>
          <w:szCs w:val="26"/>
        </w:rPr>
        <w:t xml:space="preserve">Наименование </w:t>
      </w:r>
      <w:proofErr w:type="spellStart"/>
      <w:proofErr w:type="gramStart"/>
      <w:r w:rsidRPr="00534E67">
        <w:rPr>
          <w:rFonts w:ascii="Times New Roman" w:hAnsi="Times New Roman" w:cs="Times New Roman"/>
          <w:b/>
          <w:color w:val="auto"/>
          <w:sz w:val="26"/>
          <w:szCs w:val="26"/>
        </w:rPr>
        <w:t>услуги</w:t>
      </w:r>
      <w:r w:rsidRPr="00534E67">
        <w:rPr>
          <w:rFonts w:ascii="Times New Roman" w:hAnsi="Times New Roman" w:cs="Times New Roman"/>
          <w:color w:val="auto"/>
          <w:sz w:val="26"/>
          <w:szCs w:val="26"/>
        </w:rPr>
        <w:t>:</w:t>
      </w:r>
      <w:r w:rsidRPr="00534E67">
        <w:rPr>
          <w:rFonts w:ascii="Times New Roman" w:hAnsi="Times New Roman" w:cs="Times New Roman"/>
          <w:sz w:val="26"/>
          <w:szCs w:val="26"/>
        </w:rPr>
        <w:t>Услуги</w:t>
      </w:r>
      <w:proofErr w:type="spellEnd"/>
      <w:proofErr w:type="gramEnd"/>
      <w:r w:rsidR="00544950" w:rsidRPr="00544950">
        <w:rPr>
          <w:rFonts w:ascii="Times New Roman" w:hAnsi="Times New Roman" w:cs="Times New Roman"/>
          <w:sz w:val="26"/>
          <w:szCs w:val="26"/>
        </w:rPr>
        <w:t xml:space="preserve"> </w:t>
      </w:r>
      <w:r w:rsidRPr="00534E67">
        <w:rPr>
          <w:rFonts w:ascii="Times New Roman" w:hAnsi="Times New Roman" w:cs="Times New Roman"/>
          <w:sz w:val="26"/>
          <w:szCs w:val="26"/>
        </w:rPr>
        <w:t xml:space="preserve">специализированной физической охраны объекта и территории </w:t>
      </w:r>
      <w:r w:rsidR="003B4512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ГКП </w:t>
      </w:r>
      <w:r w:rsidR="00741DCD" w:rsidRPr="00741D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41DCD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на ПХВ</w:t>
      </w:r>
      <w:r w:rsidR="00C3684F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« Жаркентский</w:t>
      </w:r>
      <w:r w:rsidR="00814F95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 высший</w:t>
      </w:r>
      <w:r w:rsidR="00C3684F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 </w:t>
      </w:r>
      <w:r w:rsidR="00741DCD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педагоги</w:t>
      </w:r>
      <w:r w:rsidR="00C3684F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ческий колледж</w:t>
      </w:r>
      <w:r w:rsidR="003B4512">
        <w:rPr>
          <w:rFonts w:ascii="Times New Roman" w:hAnsi="Times New Roman" w:cs="Times New Roman"/>
          <w:sz w:val="26"/>
          <w:szCs w:val="26"/>
          <w:lang w:val="kk-KZ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C2CE4" w:rsidRPr="00534E67" w:rsidRDefault="00CC2CE4" w:rsidP="00CC2CE4">
      <w:pPr>
        <w:pStyle w:val="a3"/>
        <w:ind w:left="0"/>
        <w:jc w:val="both"/>
        <w:rPr>
          <w:sz w:val="26"/>
          <w:szCs w:val="26"/>
          <w:lang w:val="kk-KZ"/>
        </w:rPr>
      </w:pPr>
      <w:r w:rsidRPr="00534E67">
        <w:rPr>
          <w:b/>
          <w:sz w:val="26"/>
          <w:szCs w:val="26"/>
        </w:rPr>
        <w:t>Срок оказания услуг:</w:t>
      </w:r>
      <w:r w:rsidR="00C3684F">
        <w:rPr>
          <w:b/>
          <w:sz w:val="26"/>
          <w:szCs w:val="26"/>
        </w:rPr>
        <w:t xml:space="preserve"> </w:t>
      </w:r>
      <w:r w:rsidR="00C3684F">
        <w:rPr>
          <w:sz w:val="26"/>
          <w:szCs w:val="26"/>
          <w:lang w:val="kk-KZ"/>
        </w:rPr>
        <w:t>до 31 декабря 202</w:t>
      </w:r>
      <w:r w:rsidR="001776D3" w:rsidRPr="001776D3">
        <w:rPr>
          <w:sz w:val="26"/>
          <w:szCs w:val="26"/>
        </w:rPr>
        <w:t>5</w:t>
      </w:r>
      <w:r w:rsidR="00C3684F">
        <w:rPr>
          <w:sz w:val="26"/>
          <w:szCs w:val="26"/>
          <w:lang w:val="kk-KZ"/>
        </w:rPr>
        <w:t xml:space="preserve"> года </w:t>
      </w:r>
      <w:proofErr w:type="gramStart"/>
      <w:r w:rsidR="00C3684F">
        <w:rPr>
          <w:sz w:val="26"/>
          <w:szCs w:val="26"/>
          <w:lang w:val="kk-KZ"/>
        </w:rPr>
        <w:t>после подписание</w:t>
      </w:r>
      <w:proofErr w:type="gramEnd"/>
      <w:r w:rsidR="00C3684F">
        <w:rPr>
          <w:sz w:val="26"/>
          <w:szCs w:val="26"/>
          <w:lang w:val="kk-KZ"/>
        </w:rPr>
        <w:t xml:space="preserve"> договора</w:t>
      </w:r>
    </w:p>
    <w:p w:rsidR="00CC2CE4" w:rsidRPr="00534E67" w:rsidRDefault="00CC2CE4" w:rsidP="00CC2CE4">
      <w:pPr>
        <w:pStyle w:val="a3"/>
        <w:autoSpaceDE w:val="0"/>
        <w:autoSpaceDN w:val="0"/>
        <w:adjustRightInd w:val="0"/>
        <w:ind w:left="0"/>
        <w:jc w:val="both"/>
        <w:rPr>
          <w:sz w:val="26"/>
          <w:szCs w:val="26"/>
          <w:lang w:val="kk-KZ"/>
        </w:rPr>
      </w:pPr>
      <w:r w:rsidRPr="00534E67">
        <w:rPr>
          <w:b/>
          <w:sz w:val="26"/>
          <w:szCs w:val="26"/>
        </w:rPr>
        <w:t>Место оказания услуг:</w:t>
      </w:r>
      <w:r w:rsidR="00C3684F">
        <w:rPr>
          <w:sz w:val="26"/>
          <w:szCs w:val="26"/>
          <w:lang w:val="kk-KZ"/>
        </w:rPr>
        <w:t xml:space="preserve"> область Жетісу Панфиловский район г</w:t>
      </w:r>
      <w:r w:rsidR="00814F95">
        <w:rPr>
          <w:sz w:val="26"/>
          <w:szCs w:val="26"/>
          <w:lang w:val="kk-KZ"/>
        </w:rPr>
        <w:t>.Жаркент ул</w:t>
      </w:r>
      <w:r w:rsidRPr="00534E67">
        <w:rPr>
          <w:sz w:val="26"/>
          <w:szCs w:val="26"/>
          <w:lang w:val="kk-KZ"/>
        </w:rPr>
        <w:t>.</w:t>
      </w:r>
      <w:r w:rsidR="00814F95">
        <w:rPr>
          <w:sz w:val="26"/>
          <w:szCs w:val="26"/>
          <w:lang w:val="kk-KZ"/>
        </w:rPr>
        <w:t>Ыбраймолдаева 78.</w:t>
      </w:r>
    </w:p>
    <w:p w:rsidR="00CC2CE4" w:rsidRPr="00534E67" w:rsidRDefault="00CC2CE4" w:rsidP="00CC2CE4">
      <w:pPr>
        <w:pStyle w:val="a3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534E67">
        <w:rPr>
          <w:b/>
          <w:sz w:val="26"/>
          <w:szCs w:val="26"/>
        </w:rPr>
        <w:t>Количества постов:</w:t>
      </w:r>
      <w:r w:rsidRPr="00534E67">
        <w:rPr>
          <w:sz w:val="26"/>
          <w:szCs w:val="26"/>
        </w:rPr>
        <w:t xml:space="preserve"> </w:t>
      </w:r>
      <w:r w:rsidR="00741DCD">
        <w:rPr>
          <w:sz w:val="26"/>
          <w:szCs w:val="26"/>
          <w:lang w:val="kk-KZ"/>
        </w:rPr>
        <w:t xml:space="preserve">2 </w:t>
      </w:r>
      <w:r w:rsidRPr="00534E67">
        <w:rPr>
          <w:sz w:val="26"/>
          <w:szCs w:val="26"/>
        </w:rPr>
        <w:t>(</w:t>
      </w:r>
      <w:proofErr w:type="gramStart"/>
      <w:r w:rsidR="00741DCD">
        <w:rPr>
          <w:sz w:val="26"/>
          <w:szCs w:val="26"/>
          <w:lang w:val="kk-KZ"/>
        </w:rPr>
        <w:t xml:space="preserve">две </w:t>
      </w:r>
      <w:r w:rsidRPr="00534E67">
        <w:rPr>
          <w:sz w:val="26"/>
          <w:szCs w:val="26"/>
        </w:rPr>
        <w:t>)</w:t>
      </w:r>
      <w:proofErr w:type="gramEnd"/>
      <w:r w:rsidR="00741DCD" w:rsidRPr="00741DCD">
        <w:rPr>
          <w:sz w:val="26"/>
          <w:szCs w:val="26"/>
        </w:rPr>
        <w:t xml:space="preserve"> </w:t>
      </w:r>
      <w:r w:rsidR="00741DCD" w:rsidRPr="00534E67">
        <w:rPr>
          <w:sz w:val="26"/>
          <w:szCs w:val="26"/>
        </w:rPr>
        <w:t>пост</w:t>
      </w:r>
      <w:r w:rsidR="00741DCD">
        <w:rPr>
          <w:sz w:val="26"/>
          <w:szCs w:val="26"/>
          <w:lang w:val="kk-KZ"/>
        </w:rPr>
        <w:t xml:space="preserve"> 1.Учебный корпус и 2.общежития </w:t>
      </w:r>
      <w:r w:rsidRPr="00534E67">
        <w:rPr>
          <w:sz w:val="26"/>
          <w:szCs w:val="26"/>
        </w:rPr>
        <w:t>(</w:t>
      </w:r>
      <w:proofErr w:type="spellStart"/>
      <w:r w:rsidRPr="00534E67">
        <w:rPr>
          <w:sz w:val="26"/>
          <w:szCs w:val="26"/>
        </w:rPr>
        <w:t>помещениеи</w:t>
      </w:r>
      <w:proofErr w:type="spellEnd"/>
      <w:r w:rsidR="00741DCD">
        <w:rPr>
          <w:sz w:val="26"/>
          <w:szCs w:val="26"/>
          <w:lang w:val="kk-KZ"/>
        </w:rPr>
        <w:t xml:space="preserve"> </w:t>
      </w:r>
      <w:r w:rsidRPr="00534E67">
        <w:rPr>
          <w:sz w:val="26"/>
          <w:szCs w:val="26"/>
        </w:rPr>
        <w:t>территория</w:t>
      </w:r>
      <w:r w:rsidR="00741DCD">
        <w:rPr>
          <w:sz w:val="26"/>
          <w:szCs w:val="26"/>
          <w:lang w:val="kk-KZ"/>
        </w:rPr>
        <w:t xml:space="preserve"> </w:t>
      </w:r>
      <w:r w:rsidRPr="00534E67">
        <w:rPr>
          <w:sz w:val="26"/>
          <w:szCs w:val="26"/>
        </w:rPr>
        <w:t>объекта) с оперативным контролем за всеми имеющимися входами в здание</w:t>
      </w:r>
      <w:r w:rsidR="001E6F59">
        <w:rPr>
          <w:sz w:val="26"/>
          <w:szCs w:val="26"/>
          <w:lang w:val="kk-KZ"/>
        </w:rPr>
        <w:t xml:space="preserve"> </w:t>
      </w:r>
      <w:r w:rsidRPr="00534E67">
        <w:rPr>
          <w:sz w:val="26"/>
          <w:szCs w:val="26"/>
        </w:rPr>
        <w:t>объекта и прилегающей территории</w:t>
      </w:r>
    </w:p>
    <w:p w:rsidR="00CC2CE4" w:rsidRPr="00534E67" w:rsidRDefault="00CC2CE4" w:rsidP="00CC2CE4">
      <w:pPr>
        <w:pStyle w:val="a3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534E67">
        <w:rPr>
          <w:b/>
          <w:sz w:val="26"/>
          <w:szCs w:val="26"/>
        </w:rPr>
        <w:t xml:space="preserve">Способы оказания услуг: </w:t>
      </w:r>
      <w:r w:rsidRPr="00534E67">
        <w:rPr>
          <w:sz w:val="26"/>
          <w:szCs w:val="26"/>
        </w:rPr>
        <w:t>Контроль пропускного режима, обход объекта, визуального осмотра, защита жизни и здоровья учащихся и сотрудников, защита имущества Заказчика</w:t>
      </w:r>
    </w:p>
    <w:p w:rsidR="00921906" w:rsidRPr="00921906" w:rsidRDefault="00CC2CE4" w:rsidP="00921906">
      <w:pPr>
        <w:pStyle w:val="HTML"/>
        <w:shd w:val="clear" w:color="auto" w:fill="F8F9FA"/>
        <w:spacing w:line="432" w:lineRule="atLeast"/>
        <w:rPr>
          <w:rFonts w:ascii="inherit" w:hAnsi="inherit"/>
          <w:color w:val="202124"/>
          <w:sz w:val="34"/>
          <w:szCs w:val="34"/>
          <w:lang w:val="kk-KZ"/>
        </w:rPr>
      </w:pPr>
      <w:r w:rsidRPr="00534E67">
        <w:rPr>
          <w:rFonts w:ascii="Times New Roman" w:hAnsi="Times New Roman"/>
          <w:b/>
          <w:sz w:val="26"/>
          <w:szCs w:val="26"/>
        </w:rPr>
        <w:t>Режим работы:</w:t>
      </w:r>
      <w:r w:rsidR="00D82B38">
        <w:rPr>
          <w:rFonts w:ascii="Times New Roman" w:hAnsi="Times New Roman"/>
          <w:sz w:val="26"/>
          <w:szCs w:val="26"/>
        </w:rPr>
        <w:t xml:space="preserve"> 24 часа</w:t>
      </w:r>
      <w:r w:rsidR="00544F65" w:rsidRPr="00544F65">
        <w:rPr>
          <w:rFonts w:ascii="Times New Roman" w:hAnsi="Times New Roman"/>
          <w:sz w:val="26"/>
          <w:szCs w:val="26"/>
        </w:rPr>
        <w:t>.</w:t>
      </w:r>
      <w:r w:rsidR="00921906" w:rsidRPr="00921906">
        <w:rPr>
          <w:rFonts w:ascii="inherit" w:hAnsi="inherit"/>
          <w:color w:val="202124"/>
          <w:sz w:val="34"/>
          <w:szCs w:val="34"/>
        </w:rPr>
        <w:t xml:space="preserve"> </w:t>
      </w:r>
      <w:r w:rsidR="00921906">
        <w:rPr>
          <w:rFonts w:ascii="inherit" w:hAnsi="inherit"/>
          <w:color w:val="202124"/>
          <w:sz w:val="24"/>
          <w:szCs w:val="24"/>
        </w:rPr>
        <w:t xml:space="preserve">2 человека на </w:t>
      </w:r>
      <w:r w:rsidR="00921906">
        <w:rPr>
          <w:rFonts w:ascii="inherit" w:hAnsi="inherit"/>
          <w:color w:val="202124"/>
          <w:sz w:val="24"/>
          <w:szCs w:val="24"/>
          <w:lang w:val="kk-KZ"/>
        </w:rPr>
        <w:t xml:space="preserve">один пост </w:t>
      </w:r>
      <w:r w:rsidR="00921906">
        <w:rPr>
          <w:rFonts w:ascii="inherit" w:hAnsi="inherit"/>
          <w:color w:val="202124"/>
          <w:sz w:val="24"/>
          <w:szCs w:val="24"/>
        </w:rPr>
        <w:t xml:space="preserve"> ​</w:t>
      </w:r>
      <w:r w:rsidR="00921906" w:rsidRPr="00921906">
        <w:rPr>
          <w:rFonts w:ascii="inherit" w:hAnsi="inherit"/>
          <w:color w:val="202124"/>
          <w:sz w:val="24"/>
          <w:szCs w:val="24"/>
        </w:rPr>
        <w:t xml:space="preserve"> в сутки</w:t>
      </w:r>
      <w:r w:rsidR="00921906">
        <w:rPr>
          <w:rFonts w:ascii="inherit" w:hAnsi="inherit"/>
          <w:color w:val="202124"/>
          <w:sz w:val="24"/>
          <w:szCs w:val="24"/>
          <w:lang w:val="kk-KZ"/>
        </w:rPr>
        <w:t>.</w:t>
      </w:r>
    </w:p>
    <w:p w:rsidR="00CC2CE4" w:rsidRPr="00544F65" w:rsidRDefault="00CC2CE4" w:rsidP="00544F6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</w:p>
    <w:p w:rsidR="00CC2CE4" w:rsidRPr="00534E67" w:rsidRDefault="00CC2CE4" w:rsidP="00CC2CE4">
      <w:pPr>
        <w:spacing w:before="240"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34E67">
        <w:rPr>
          <w:rFonts w:ascii="Times New Roman" w:hAnsi="Times New Roman"/>
          <w:b/>
          <w:sz w:val="26"/>
          <w:szCs w:val="26"/>
        </w:rPr>
        <w:t>Требования к поставщику:</w:t>
      </w:r>
    </w:p>
    <w:p w:rsidR="00CC2CE4" w:rsidRPr="00534E67" w:rsidRDefault="00CC2CE4" w:rsidP="00CC2CE4">
      <w:pPr>
        <w:pStyle w:val="a3"/>
        <w:numPr>
          <w:ilvl w:val="0"/>
          <w:numId w:val="1"/>
        </w:numPr>
        <w:spacing w:after="200"/>
        <w:jc w:val="both"/>
        <w:rPr>
          <w:b/>
          <w:sz w:val="26"/>
          <w:szCs w:val="26"/>
        </w:rPr>
      </w:pPr>
      <w:r w:rsidRPr="00534E67">
        <w:rPr>
          <w:sz w:val="26"/>
          <w:szCs w:val="26"/>
        </w:rPr>
        <w:t>Наличие государственной лицензии на оказание охранных услуг, в том числе охрану объектов,  уязвимых в террористическом отношении на срок не менее трех лет.</w:t>
      </w:r>
    </w:p>
    <w:p w:rsidR="00CC2CE4" w:rsidRPr="00534E67" w:rsidRDefault="00CC2CE4" w:rsidP="00CC2CE4">
      <w:pPr>
        <w:pStyle w:val="a3"/>
        <w:numPr>
          <w:ilvl w:val="0"/>
          <w:numId w:val="1"/>
        </w:numPr>
        <w:spacing w:after="200"/>
        <w:jc w:val="both"/>
        <w:rPr>
          <w:b/>
          <w:sz w:val="26"/>
          <w:szCs w:val="26"/>
        </w:rPr>
      </w:pPr>
      <w:r w:rsidRPr="00534E67">
        <w:rPr>
          <w:sz w:val="26"/>
          <w:szCs w:val="26"/>
        </w:rPr>
        <w:t>Наличие у охранников свидетельства о прохождении специальной подготовки (специального курса обучения охранников, в том, числе антитеррористическая подготовка), Постановления Правительства РК №407 от 05.04.2002 года «О мерах по реализации Закона РК «Об охранной деятельности».</w:t>
      </w:r>
    </w:p>
    <w:p w:rsidR="00CC2CE4" w:rsidRPr="00534E67" w:rsidRDefault="00CC2CE4" w:rsidP="00CC2CE4">
      <w:pPr>
        <w:pStyle w:val="a3"/>
        <w:numPr>
          <w:ilvl w:val="0"/>
          <w:numId w:val="1"/>
        </w:numPr>
        <w:spacing w:after="200"/>
        <w:jc w:val="both"/>
        <w:rPr>
          <w:b/>
          <w:sz w:val="26"/>
          <w:szCs w:val="26"/>
        </w:rPr>
      </w:pPr>
      <w:r w:rsidRPr="00534E67">
        <w:rPr>
          <w:sz w:val="26"/>
          <w:szCs w:val="26"/>
        </w:rPr>
        <w:t>Наличие специальной одежды охранников с шевронами, обозначающими их принадлежность к субъекту охранной деятельности Приказ МВД РК от 23.02.2015 года №142 «Об утверждения образцов специальной одежды и Правил ее ношения работниками частных охранных организаций, занимающими должность охранника»</w:t>
      </w:r>
    </w:p>
    <w:p w:rsidR="00CC2CE4" w:rsidRPr="00534E67" w:rsidRDefault="00CC2CE4" w:rsidP="00CC2CE4">
      <w:pPr>
        <w:pStyle w:val="a3"/>
        <w:numPr>
          <w:ilvl w:val="0"/>
          <w:numId w:val="1"/>
        </w:numPr>
        <w:spacing w:after="200"/>
        <w:jc w:val="both"/>
        <w:rPr>
          <w:b/>
          <w:sz w:val="26"/>
          <w:szCs w:val="26"/>
        </w:rPr>
      </w:pPr>
      <w:r w:rsidRPr="00534E67">
        <w:rPr>
          <w:sz w:val="26"/>
          <w:szCs w:val="26"/>
        </w:rPr>
        <w:t>Наличие у охранников служебного удостоверения согласно требованиям Законом РК «Об охранной деятельности» от19.10.200 года №85</w:t>
      </w:r>
      <w:r w:rsidRPr="00534E67">
        <w:rPr>
          <w:sz w:val="26"/>
          <w:szCs w:val="26"/>
          <w:lang w:val="en-US"/>
        </w:rPr>
        <w:t>II</w:t>
      </w:r>
    </w:p>
    <w:p w:rsidR="00CC2CE4" w:rsidRPr="00CC2CE4" w:rsidRDefault="00CC2CE4" w:rsidP="00CC2CE4">
      <w:pPr>
        <w:pStyle w:val="a3"/>
        <w:numPr>
          <w:ilvl w:val="0"/>
          <w:numId w:val="1"/>
        </w:numPr>
        <w:spacing w:after="200"/>
        <w:jc w:val="both"/>
        <w:rPr>
          <w:b/>
          <w:sz w:val="26"/>
          <w:szCs w:val="26"/>
        </w:rPr>
      </w:pPr>
      <w:r w:rsidRPr="00534E67">
        <w:rPr>
          <w:sz w:val="26"/>
          <w:szCs w:val="26"/>
        </w:rPr>
        <w:t>Наличие средств связи на частоте охранной организации, разрешение на использование радиочастотного спектра (РЧС м ЭМС) на охранную организацию на основании Постановления Правительства РК от 29.12.2011 года №164;</w:t>
      </w:r>
    </w:p>
    <w:p w:rsidR="00CC2CE4" w:rsidRPr="00B1417B" w:rsidRDefault="00CC2CE4" w:rsidP="00CC2CE4">
      <w:pPr>
        <w:pStyle w:val="a3"/>
        <w:numPr>
          <w:ilvl w:val="0"/>
          <w:numId w:val="1"/>
        </w:numPr>
        <w:spacing w:after="200"/>
        <w:jc w:val="both"/>
        <w:rPr>
          <w:b/>
          <w:sz w:val="26"/>
          <w:szCs w:val="26"/>
        </w:rPr>
      </w:pPr>
      <w:r w:rsidRPr="00534E67">
        <w:rPr>
          <w:sz w:val="26"/>
          <w:szCs w:val="26"/>
        </w:rPr>
        <w:t xml:space="preserve">Исполнитель должен установить </w:t>
      </w:r>
      <w:proofErr w:type="gramStart"/>
      <w:r w:rsidRPr="00534E67">
        <w:rPr>
          <w:sz w:val="26"/>
          <w:szCs w:val="26"/>
        </w:rPr>
        <w:t>оборудование  и</w:t>
      </w:r>
      <w:proofErr w:type="gramEnd"/>
      <w:r w:rsidRPr="00534E67">
        <w:rPr>
          <w:sz w:val="26"/>
          <w:szCs w:val="26"/>
        </w:rPr>
        <w:t xml:space="preserve"> подключить тревожную кнопку на охраняемый объектах на собственный пульт централизованного наблюдения за свой счет в течение десяти рабочих дней.</w:t>
      </w:r>
    </w:p>
    <w:p w:rsidR="00CC2CE4" w:rsidRPr="00534E67" w:rsidRDefault="00CC2CE4" w:rsidP="00CC2CE4">
      <w:pPr>
        <w:pStyle w:val="a3"/>
        <w:numPr>
          <w:ilvl w:val="0"/>
          <w:numId w:val="1"/>
        </w:numPr>
        <w:spacing w:after="200"/>
        <w:jc w:val="both"/>
        <w:rPr>
          <w:b/>
          <w:sz w:val="26"/>
          <w:szCs w:val="26"/>
        </w:rPr>
      </w:pPr>
      <w:r>
        <w:rPr>
          <w:sz w:val="26"/>
          <w:szCs w:val="26"/>
        </w:rPr>
        <w:t>Исполнитель должен иметь металлоискатель.</w:t>
      </w:r>
    </w:p>
    <w:p w:rsidR="00CC2CE4" w:rsidRPr="00534E67" w:rsidRDefault="00CC2CE4" w:rsidP="00CC2CE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34E67">
        <w:rPr>
          <w:rFonts w:ascii="Times New Roman" w:hAnsi="Times New Roman"/>
          <w:b/>
          <w:sz w:val="26"/>
          <w:szCs w:val="26"/>
        </w:rPr>
        <w:t>Требование к персоналу охранной организации:</w:t>
      </w:r>
    </w:p>
    <w:p w:rsidR="00CC2CE4" w:rsidRPr="00534E67" w:rsidRDefault="00CC2CE4" w:rsidP="00CC2CE4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534E67">
        <w:rPr>
          <w:sz w:val="26"/>
          <w:szCs w:val="26"/>
        </w:rPr>
        <w:t>Сотрудники Исполнителя должны соответствовать  квалификационным требованиям, предъявляемым к осуществлению охранной деятельности утвержденные приказом МВД РК от 30.12.2014 года №959, а именно:</w:t>
      </w:r>
    </w:p>
    <w:p w:rsidR="00CC2CE4" w:rsidRPr="00534E67" w:rsidRDefault="00CC2CE4" w:rsidP="00CC2CE4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 w:rsidRPr="00534E67">
        <w:rPr>
          <w:sz w:val="26"/>
          <w:szCs w:val="26"/>
        </w:rPr>
        <w:t xml:space="preserve">граждане </w:t>
      </w:r>
      <w:r>
        <w:rPr>
          <w:sz w:val="26"/>
          <w:szCs w:val="26"/>
        </w:rPr>
        <w:t>РК не моложе 30-ти и не старше 6</w:t>
      </w:r>
      <w:r w:rsidRPr="00534E67">
        <w:rPr>
          <w:sz w:val="26"/>
          <w:szCs w:val="26"/>
        </w:rPr>
        <w:t>0 лет;</w:t>
      </w:r>
    </w:p>
    <w:p w:rsidR="00CC2CE4" w:rsidRPr="00534E67" w:rsidRDefault="00CC2CE4" w:rsidP="00CC2CE4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 w:rsidRPr="00534E67">
        <w:rPr>
          <w:sz w:val="26"/>
          <w:szCs w:val="26"/>
        </w:rPr>
        <w:t>не иметь  судимость;</w:t>
      </w:r>
    </w:p>
    <w:p w:rsidR="00CC2CE4" w:rsidRPr="00534E67" w:rsidRDefault="00CC2CE4" w:rsidP="00CC2CE4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 w:rsidRPr="00534E67">
        <w:rPr>
          <w:sz w:val="26"/>
          <w:szCs w:val="26"/>
        </w:rPr>
        <w:t>годные по состоянию здоровья к занятию охранной деятельностью;</w:t>
      </w:r>
    </w:p>
    <w:p w:rsidR="00CC2CE4" w:rsidRPr="00534E67" w:rsidRDefault="00CC2CE4" w:rsidP="00CC2CE4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 w:rsidRPr="00534E67">
        <w:rPr>
          <w:sz w:val="26"/>
          <w:szCs w:val="26"/>
        </w:rPr>
        <w:t>не состоявшие на учете в органах здравоохранения, в связи с  психическим заболеваниями, алкоголизмом и наркоманией;</w:t>
      </w:r>
    </w:p>
    <w:p w:rsidR="00CC2CE4" w:rsidRPr="00534E67" w:rsidRDefault="00CC2CE4" w:rsidP="00CC2CE4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534E67">
        <w:rPr>
          <w:sz w:val="26"/>
          <w:szCs w:val="26"/>
        </w:rPr>
        <w:lastRenderedPageBreak/>
        <w:t>Сотрудники должны иметь удостоверения охранника, установленного Законом РК «об охранной деятельности» от19.10.200 года №85</w:t>
      </w:r>
      <w:r w:rsidRPr="00534E67">
        <w:rPr>
          <w:sz w:val="26"/>
          <w:szCs w:val="26"/>
          <w:lang w:val="en-US"/>
        </w:rPr>
        <w:t>II</w:t>
      </w:r>
      <w:r w:rsidRPr="00534E67">
        <w:rPr>
          <w:sz w:val="26"/>
          <w:szCs w:val="26"/>
        </w:rPr>
        <w:t xml:space="preserve">  и свидетельства о прохождении специальной подготовки (специального курса обучения охранников, в том, числе антитеррористическая подготовка)</w:t>
      </w:r>
    </w:p>
    <w:p w:rsidR="00CC2CE4" w:rsidRPr="00534E67" w:rsidRDefault="00CC2CE4" w:rsidP="00CC2CE4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534E67">
        <w:rPr>
          <w:sz w:val="26"/>
          <w:szCs w:val="26"/>
        </w:rPr>
        <w:t>Наличие</w:t>
      </w:r>
      <w:r w:rsidR="001E6F59">
        <w:rPr>
          <w:sz w:val="26"/>
          <w:szCs w:val="26"/>
          <w:lang w:val="kk-KZ"/>
        </w:rPr>
        <w:t xml:space="preserve"> </w:t>
      </w:r>
      <w:r w:rsidRPr="00534E67">
        <w:rPr>
          <w:sz w:val="26"/>
          <w:szCs w:val="26"/>
        </w:rPr>
        <w:t>разрешения</w:t>
      </w:r>
      <w:r w:rsidR="001E6F59">
        <w:rPr>
          <w:sz w:val="26"/>
          <w:szCs w:val="26"/>
          <w:lang w:val="kk-KZ"/>
        </w:rPr>
        <w:t xml:space="preserve"> </w:t>
      </w:r>
      <w:r w:rsidRPr="00534E67">
        <w:rPr>
          <w:sz w:val="26"/>
          <w:szCs w:val="26"/>
        </w:rPr>
        <w:t>на</w:t>
      </w:r>
      <w:r w:rsidR="001E6F59">
        <w:rPr>
          <w:sz w:val="26"/>
          <w:szCs w:val="26"/>
          <w:lang w:val="kk-KZ"/>
        </w:rPr>
        <w:t xml:space="preserve"> </w:t>
      </w:r>
      <w:proofErr w:type="spellStart"/>
      <w:r w:rsidRPr="00534E67">
        <w:rPr>
          <w:sz w:val="26"/>
          <w:szCs w:val="26"/>
        </w:rPr>
        <w:t>правоношения</w:t>
      </w:r>
      <w:proofErr w:type="spellEnd"/>
      <w:r w:rsidRPr="00534E67">
        <w:rPr>
          <w:sz w:val="26"/>
          <w:szCs w:val="26"/>
        </w:rPr>
        <w:t xml:space="preserve"> специальных</w:t>
      </w:r>
      <w:r w:rsidR="001E6F59">
        <w:rPr>
          <w:sz w:val="26"/>
          <w:szCs w:val="26"/>
          <w:lang w:val="kk-KZ"/>
        </w:rPr>
        <w:t xml:space="preserve"> </w:t>
      </w:r>
      <w:r w:rsidRPr="00534E67">
        <w:rPr>
          <w:sz w:val="26"/>
          <w:szCs w:val="26"/>
        </w:rPr>
        <w:t>средств</w:t>
      </w:r>
      <w:r w:rsidR="001E6F59">
        <w:rPr>
          <w:sz w:val="26"/>
          <w:szCs w:val="26"/>
          <w:lang w:val="kk-KZ"/>
        </w:rPr>
        <w:t xml:space="preserve"> </w:t>
      </w:r>
      <w:proofErr w:type="gramStart"/>
      <w:r w:rsidR="00E0435B">
        <w:rPr>
          <w:sz w:val="26"/>
          <w:szCs w:val="26"/>
          <w:lang w:val="kk-KZ"/>
        </w:rPr>
        <w:t>служебного,в</w:t>
      </w:r>
      <w:proofErr w:type="gramEnd"/>
      <w:r w:rsidR="00E0435B">
        <w:rPr>
          <w:sz w:val="26"/>
          <w:szCs w:val="26"/>
          <w:lang w:val="kk-KZ"/>
        </w:rPr>
        <w:t xml:space="preserve"> том числе огнестрельного оружия (разрешения на приобретения,ношения и хранения оружия) </w:t>
      </w:r>
      <w:r w:rsidRPr="00534E67">
        <w:rPr>
          <w:sz w:val="26"/>
          <w:szCs w:val="26"/>
        </w:rPr>
        <w:t>на</w:t>
      </w:r>
      <w:r w:rsidR="001E6F59">
        <w:rPr>
          <w:sz w:val="26"/>
          <w:szCs w:val="26"/>
          <w:lang w:val="kk-KZ"/>
        </w:rPr>
        <w:t xml:space="preserve"> </w:t>
      </w:r>
      <w:r w:rsidRPr="00534E67">
        <w:rPr>
          <w:sz w:val="26"/>
          <w:szCs w:val="26"/>
        </w:rPr>
        <w:t>сотрудников,</w:t>
      </w:r>
      <w:r w:rsidR="001E6F59">
        <w:rPr>
          <w:sz w:val="26"/>
          <w:szCs w:val="26"/>
          <w:lang w:val="kk-KZ"/>
        </w:rPr>
        <w:t xml:space="preserve"> </w:t>
      </w:r>
      <w:r w:rsidRPr="00534E67">
        <w:rPr>
          <w:sz w:val="26"/>
          <w:szCs w:val="26"/>
        </w:rPr>
        <w:t>привлекаемых</w:t>
      </w:r>
      <w:r w:rsidR="001E6F59">
        <w:rPr>
          <w:sz w:val="26"/>
          <w:szCs w:val="26"/>
          <w:lang w:val="kk-KZ"/>
        </w:rPr>
        <w:t xml:space="preserve"> </w:t>
      </w:r>
      <w:r w:rsidRPr="00534E67">
        <w:rPr>
          <w:sz w:val="26"/>
          <w:szCs w:val="26"/>
        </w:rPr>
        <w:t>к</w:t>
      </w:r>
      <w:r w:rsidR="001E6F59">
        <w:rPr>
          <w:sz w:val="26"/>
          <w:szCs w:val="26"/>
          <w:lang w:val="kk-KZ"/>
        </w:rPr>
        <w:t xml:space="preserve"> </w:t>
      </w:r>
      <w:r w:rsidRPr="00534E67">
        <w:rPr>
          <w:sz w:val="26"/>
          <w:szCs w:val="26"/>
        </w:rPr>
        <w:t>охране</w:t>
      </w:r>
      <w:r w:rsidR="001E6F59">
        <w:rPr>
          <w:sz w:val="26"/>
          <w:szCs w:val="26"/>
          <w:lang w:val="kk-KZ"/>
        </w:rPr>
        <w:t xml:space="preserve"> </w:t>
      </w:r>
      <w:r w:rsidRPr="00534E67">
        <w:rPr>
          <w:sz w:val="26"/>
          <w:szCs w:val="26"/>
        </w:rPr>
        <w:t>объекта,</w:t>
      </w:r>
      <w:r w:rsidR="001E6F59">
        <w:rPr>
          <w:sz w:val="26"/>
          <w:szCs w:val="26"/>
          <w:lang w:val="kk-KZ"/>
        </w:rPr>
        <w:t xml:space="preserve"> </w:t>
      </w:r>
      <w:r w:rsidRPr="00534E67">
        <w:rPr>
          <w:sz w:val="26"/>
          <w:szCs w:val="26"/>
        </w:rPr>
        <w:t>полученного</w:t>
      </w:r>
      <w:r w:rsidR="001E6F59">
        <w:rPr>
          <w:sz w:val="26"/>
          <w:szCs w:val="26"/>
          <w:lang w:val="kk-KZ"/>
        </w:rPr>
        <w:t xml:space="preserve"> </w:t>
      </w:r>
      <w:r w:rsidRPr="00534E67">
        <w:rPr>
          <w:sz w:val="26"/>
          <w:szCs w:val="26"/>
        </w:rPr>
        <w:t>в</w:t>
      </w:r>
      <w:r w:rsidR="001E6F59">
        <w:rPr>
          <w:sz w:val="26"/>
          <w:szCs w:val="26"/>
          <w:lang w:val="kk-KZ"/>
        </w:rPr>
        <w:t xml:space="preserve"> </w:t>
      </w:r>
      <w:r w:rsidRPr="00534E67">
        <w:rPr>
          <w:sz w:val="26"/>
          <w:szCs w:val="26"/>
        </w:rPr>
        <w:t>установленном</w:t>
      </w:r>
      <w:r w:rsidR="001E6F59">
        <w:rPr>
          <w:sz w:val="26"/>
          <w:szCs w:val="26"/>
          <w:lang w:val="kk-KZ"/>
        </w:rPr>
        <w:t xml:space="preserve"> </w:t>
      </w:r>
      <w:r w:rsidRPr="00534E67">
        <w:rPr>
          <w:sz w:val="26"/>
          <w:szCs w:val="26"/>
        </w:rPr>
        <w:t>законодательством</w:t>
      </w:r>
      <w:r w:rsidR="001E6F59">
        <w:rPr>
          <w:sz w:val="26"/>
          <w:szCs w:val="26"/>
          <w:lang w:val="kk-KZ"/>
        </w:rPr>
        <w:t xml:space="preserve"> </w:t>
      </w:r>
      <w:r w:rsidRPr="00534E67">
        <w:rPr>
          <w:sz w:val="26"/>
          <w:szCs w:val="26"/>
        </w:rPr>
        <w:t>Республики</w:t>
      </w:r>
      <w:r w:rsidR="001E6F59">
        <w:rPr>
          <w:sz w:val="26"/>
          <w:szCs w:val="26"/>
          <w:lang w:val="kk-KZ"/>
        </w:rPr>
        <w:t xml:space="preserve"> </w:t>
      </w:r>
      <w:r w:rsidRPr="00534E67">
        <w:rPr>
          <w:sz w:val="26"/>
          <w:szCs w:val="26"/>
        </w:rPr>
        <w:t>Казахстан</w:t>
      </w:r>
      <w:r w:rsidR="001E6F59">
        <w:rPr>
          <w:sz w:val="26"/>
          <w:szCs w:val="26"/>
          <w:lang w:val="kk-KZ"/>
        </w:rPr>
        <w:t xml:space="preserve"> </w:t>
      </w:r>
      <w:r w:rsidRPr="00534E67">
        <w:rPr>
          <w:sz w:val="26"/>
          <w:szCs w:val="26"/>
        </w:rPr>
        <w:t>порядке;</w:t>
      </w:r>
    </w:p>
    <w:p w:rsidR="00CC2CE4" w:rsidRPr="00534E67" w:rsidRDefault="00CC2CE4" w:rsidP="00CC2CE4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534E67">
        <w:rPr>
          <w:sz w:val="26"/>
          <w:szCs w:val="26"/>
        </w:rPr>
        <w:t xml:space="preserve">Сотрудники охранного предприятия должны быть без вредных привычек. </w:t>
      </w:r>
    </w:p>
    <w:p w:rsidR="00CC2CE4" w:rsidRPr="00534E67" w:rsidRDefault="00CC2CE4" w:rsidP="00CC2CE4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534E67">
        <w:rPr>
          <w:sz w:val="26"/>
          <w:szCs w:val="26"/>
          <w:lang w:val="kk-KZ"/>
        </w:rPr>
        <w:t>С</w:t>
      </w:r>
      <w:proofErr w:type="spellStart"/>
      <w:r w:rsidRPr="00534E67">
        <w:rPr>
          <w:sz w:val="26"/>
          <w:szCs w:val="26"/>
        </w:rPr>
        <w:t>отрудники</w:t>
      </w:r>
      <w:proofErr w:type="spellEnd"/>
      <w:r w:rsidRPr="00534E67">
        <w:rPr>
          <w:sz w:val="26"/>
          <w:szCs w:val="26"/>
        </w:rPr>
        <w:t xml:space="preserve"> охранного предприятия должны быть морально устойчивы, иметь навыки </w:t>
      </w:r>
      <w:r>
        <w:rPr>
          <w:sz w:val="26"/>
          <w:szCs w:val="26"/>
        </w:rPr>
        <w:t>по решению конфликтных ситуаций</w:t>
      </w:r>
      <w:r w:rsidRPr="00534E67">
        <w:rPr>
          <w:sz w:val="26"/>
          <w:szCs w:val="26"/>
        </w:rPr>
        <w:t>.</w:t>
      </w:r>
      <w:r w:rsidR="001E6F59">
        <w:rPr>
          <w:sz w:val="26"/>
          <w:szCs w:val="26"/>
          <w:lang w:val="kk-KZ"/>
        </w:rPr>
        <w:t xml:space="preserve"> </w:t>
      </w:r>
      <w:proofErr w:type="spellStart"/>
      <w:r w:rsidRPr="00534E67">
        <w:rPr>
          <w:sz w:val="26"/>
          <w:szCs w:val="26"/>
        </w:rPr>
        <w:t>Сотруднки</w:t>
      </w:r>
      <w:proofErr w:type="spellEnd"/>
      <w:r w:rsidRPr="00534E67">
        <w:rPr>
          <w:sz w:val="26"/>
          <w:szCs w:val="26"/>
        </w:rPr>
        <w:t xml:space="preserve"> должны соблюдать санитарно-эпидемиологические нормы на объекте;</w:t>
      </w:r>
    </w:p>
    <w:p w:rsidR="00CC2CE4" w:rsidRPr="00534E67" w:rsidRDefault="00CC2CE4" w:rsidP="00CC2CE4">
      <w:pPr>
        <w:spacing w:before="24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34E67">
        <w:rPr>
          <w:rFonts w:ascii="Times New Roman" w:hAnsi="Times New Roman"/>
          <w:b/>
          <w:sz w:val="26"/>
          <w:szCs w:val="26"/>
        </w:rPr>
        <w:t>Форменная одежда:</w:t>
      </w:r>
      <w:r w:rsidRPr="00534E67">
        <w:rPr>
          <w:rFonts w:ascii="Times New Roman" w:hAnsi="Times New Roman"/>
          <w:sz w:val="26"/>
          <w:szCs w:val="26"/>
        </w:rPr>
        <w:t xml:space="preserve"> Сотрудники охранной организаций должный быть обеспечены специальной одеждой, обозначающий их принадлежность к субъекту охраной организации с фирменным логотипом. Специальная одежда и порядок его ношения должны соответствовать требованиям Приказ МВД РК от 23.02.2015 года №142 «Об утверждения образцов специальной одежды и Правил ее ношения работниками частных охранных организаций, занимающими должность охранника»</w:t>
      </w:r>
    </w:p>
    <w:p w:rsidR="00CC2CE4" w:rsidRPr="00534E67" w:rsidRDefault="00CC2CE4" w:rsidP="00CC2CE4">
      <w:pPr>
        <w:spacing w:before="24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34E67">
        <w:rPr>
          <w:rFonts w:ascii="Times New Roman" w:hAnsi="Times New Roman"/>
          <w:b/>
          <w:sz w:val="26"/>
          <w:szCs w:val="26"/>
        </w:rPr>
        <w:t>Ответственность охраной организации:</w:t>
      </w:r>
      <w:r w:rsidRPr="00534E67">
        <w:rPr>
          <w:rFonts w:ascii="Times New Roman" w:hAnsi="Times New Roman"/>
          <w:sz w:val="26"/>
          <w:szCs w:val="26"/>
        </w:rPr>
        <w:t xml:space="preserve"> Охранная организация несет ответственность за причиненный ими вред в соответствии с законодательством РК  </w:t>
      </w:r>
    </w:p>
    <w:p w:rsidR="00CC2CE4" w:rsidRPr="00534E67" w:rsidRDefault="00CC2CE4" w:rsidP="00CC2CE4">
      <w:pPr>
        <w:spacing w:before="24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34E67">
        <w:rPr>
          <w:rFonts w:ascii="Times New Roman" w:hAnsi="Times New Roman"/>
          <w:b/>
          <w:sz w:val="26"/>
          <w:szCs w:val="26"/>
        </w:rPr>
        <w:t>Поставщик должен предоставить следующие документы:</w:t>
      </w:r>
    </w:p>
    <w:p w:rsidR="00CC2CE4" w:rsidRPr="00534E67" w:rsidRDefault="00CC2CE4" w:rsidP="00CC2CE4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 w:rsidRPr="00534E67">
        <w:rPr>
          <w:sz w:val="26"/>
          <w:szCs w:val="26"/>
        </w:rPr>
        <w:t>Оригинал или нотариально заверенная копия лицензии на предоставления охранных услуг;</w:t>
      </w:r>
    </w:p>
    <w:p w:rsidR="00CC2CE4" w:rsidRPr="00534E67" w:rsidRDefault="00CC2CE4" w:rsidP="00CC2CE4">
      <w:pPr>
        <w:pStyle w:val="a3"/>
        <w:numPr>
          <w:ilvl w:val="0"/>
          <w:numId w:val="4"/>
        </w:numPr>
        <w:spacing w:before="240"/>
        <w:jc w:val="both"/>
        <w:rPr>
          <w:sz w:val="26"/>
          <w:szCs w:val="26"/>
        </w:rPr>
      </w:pPr>
      <w:r w:rsidRPr="00534E67">
        <w:rPr>
          <w:sz w:val="26"/>
          <w:szCs w:val="26"/>
        </w:rPr>
        <w:t>Копия свидетельства охранника по прохождению специальной подготовки (специального курса обучения охранника);</w:t>
      </w:r>
    </w:p>
    <w:p w:rsidR="00CC2CE4" w:rsidRPr="00534E67" w:rsidRDefault="00CC2CE4" w:rsidP="00CC2CE4">
      <w:pPr>
        <w:pStyle w:val="a3"/>
        <w:numPr>
          <w:ilvl w:val="0"/>
          <w:numId w:val="4"/>
        </w:numPr>
        <w:spacing w:before="240"/>
        <w:jc w:val="both"/>
        <w:rPr>
          <w:sz w:val="26"/>
          <w:szCs w:val="26"/>
        </w:rPr>
      </w:pPr>
      <w:r w:rsidRPr="00534E67">
        <w:rPr>
          <w:sz w:val="26"/>
          <w:szCs w:val="26"/>
        </w:rPr>
        <w:t>Копия документов охранников (удостоверения личности, трудовой договор, служебное удостоверение, сертификаты и другие документы);</w:t>
      </w:r>
    </w:p>
    <w:p w:rsidR="00CC2CE4" w:rsidRPr="00534E67" w:rsidRDefault="00CC2CE4" w:rsidP="00CC2CE4">
      <w:pPr>
        <w:pStyle w:val="a3"/>
        <w:numPr>
          <w:ilvl w:val="0"/>
          <w:numId w:val="4"/>
        </w:numPr>
        <w:spacing w:before="240"/>
        <w:jc w:val="both"/>
        <w:rPr>
          <w:sz w:val="26"/>
          <w:szCs w:val="26"/>
        </w:rPr>
      </w:pPr>
      <w:r w:rsidRPr="00534E67">
        <w:rPr>
          <w:sz w:val="26"/>
          <w:szCs w:val="26"/>
        </w:rPr>
        <w:t>Копия сертификата антитеррористической подготовки;</w:t>
      </w:r>
    </w:p>
    <w:p w:rsidR="00CC2CE4" w:rsidRPr="00534E67" w:rsidRDefault="00CC2CE4" w:rsidP="00CC2CE4">
      <w:pPr>
        <w:pStyle w:val="a3"/>
        <w:numPr>
          <w:ilvl w:val="0"/>
          <w:numId w:val="4"/>
        </w:numPr>
        <w:spacing w:before="240"/>
        <w:jc w:val="both"/>
        <w:rPr>
          <w:sz w:val="26"/>
          <w:szCs w:val="26"/>
        </w:rPr>
      </w:pPr>
      <w:r w:rsidRPr="00534E67">
        <w:rPr>
          <w:sz w:val="26"/>
          <w:szCs w:val="26"/>
        </w:rPr>
        <w:t>Копия свидетельства о государственной регистрации транспортного средства на праве собственности и приказы о создании мобильных групп (групп оперативного реагирования).</w:t>
      </w:r>
    </w:p>
    <w:p w:rsidR="00CC2CE4" w:rsidRPr="00534E67" w:rsidRDefault="00CC2CE4" w:rsidP="00CC2CE4">
      <w:pPr>
        <w:spacing w:before="240"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34E67">
        <w:rPr>
          <w:rFonts w:ascii="Times New Roman" w:hAnsi="Times New Roman"/>
          <w:b/>
          <w:sz w:val="26"/>
          <w:szCs w:val="26"/>
        </w:rPr>
        <w:t>Исполнитель обязан:</w:t>
      </w:r>
    </w:p>
    <w:p w:rsidR="00CC2CE4" w:rsidRPr="00534E67" w:rsidRDefault="00CC2CE4" w:rsidP="00CC2CE4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534E67">
        <w:rPr>
          <w:sz w:val="26"/>
          <w:szCs w:val="26"/>
        </w:rPr>
        <w:t>Обеспечивать надлежащую охрану объекта и имущества Заказчика от преступных или иных незаконных посягательств;</w:t>
      </w:r>
    </w:p>
    <w:p w:rsidR="00CC2CE4" w:rsidRPr="00534E67" w:rsidRDefault="00CC2CE4" w:rsidP="00CC2CE4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534E67">
        <w:rPr>
          <w:sz w:val="26"/>
          <w:szCs w:val="26"/>
        </w:rPr>
        <w:t>В порядке, установленном законодательством Республики Казахстан поддерживать общественный порядок на охраняемом объекте совместно с сотрудником Заказчика;</w:t>
      </w:r>
    </w:p>
    <w:p w:rsidR="00CC2CE4" w:rsidRPr="00534E67" w:rsidRDefault="00CC2CE4" w:rsidP="00CC2CE4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534E67">
        <w:rPr>
          <w:sz w:val="26"/>
          <w:szCs w:val="26"/>
        </w:rPr>
        <w:t>В случаях посягательств на безопасность жизни и здоровья физических лиц принимать необходимые меры для их пресечения;</w:t>
      </w:r>
    </w:p>
    <w:p w:rsidR="00CC2CE4" w:rsidRPr="00534E67" w:rsidRDefault="00CC2CE4" w:rsidP="00CC2CE4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534E67">
        <w:rPr>
          <w:sz w:val="26"/>
          <w:szCs w:val="26"/>
        </w:rPr>
        <w:t>При хищении, уничтожении и повреждении на охраняемом объекте, немедленно извещать об этом группу быстрого реагирования, Заказчика и правоохранительные органы. До прибытия оперативной группы полиции, обеспечить охрану места происшествия.</w:t>
      </w:r>
    </w:p>
    <w:p w:rsidR="00CC2CE4" w:rsidRPr="00534E67" w:rsidRDefault="00CC2CE4" w:rsidP="00CC2CE4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534E67">
        <w:rPr>
          <w:sz w:val="26"/>
          <w:szCs w:val="26"/>
        </w:rPr>
        <w:t>Информировать администрацию Заказчика обо всех случаях нарушения правопорядка на охраняемых объектах.</w:t>
      </w:r>
    </w:p>
    <w:p w:rsidR="00CC2CE4" w:rsidRPr="00534E67" w:rsidRDefault="00CC2CE4" w:rsidP="00CC2CE4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534E67">
        <w:rPr>
          <w:sz w:val="26"/>
          <w:szCs w:val="26"/>
        </w:rPr>
        <w:t>Вести себя вежливо и корректно, соблюдать кодекс этики...</w:t>
      </w:r>
    </w:p>
    <w:p w:rsidR="00CC2CE4" w:rsidRPr="00534E67" w:rsidRDefault="00CC2CE4" w:rsidP="00CC2CE4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534E67">
        <w:rPr>
          <w:sz w:val="26"/>
          <w:szCs w:val="26"/>
        </w:rPr>
        <w:lastRenderedPageBreak/>
        <w:t>Не допускать на пост охраны во время дежурства объекта посторонних лиц, в том числе знакомых, родных, друзей.</w:t>
      </w:r>
    </w:p>
    <w:p w:rsidR="00CC2CE4" w:rsidRPr="00534E67" w:rsidRDefault="00CC2CE4" w:rsidP="00CC2CE4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534E67">
        <w:rPr>
          <w:sz w:val="26"/>
          <w:szCs w:val="26"/>
        </w:rPr>
        <w:t>Осуществлять видеоконтроль на объекте</w:t>
      </w:r>
    </w:p>
    <w:p w:rsidR="00CC2CE4" w:rsidRPr="00534E67" w:rsidRDefault="00CC2CE4" w:rsidP="00CC2CE4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534E67">
        <w:rPr>
          <w:sz w:val="26"/>
          <w:szCs w:val="26"/>
          <w:lang w:val="kk-KZ"/>
        </w:rPr>
        <w:t xml:space="preserve">Обеспечение незамедлительного выезда группы быстрого реагирования и ее прибытия на объект при срабатывании охранно-тревожной сигнализации и система доступа контроля для пресечения преступлений и других правонарушений, </w:t>
      </w:r>
      <w:r w:rsidRPr="00534E67">
        <w:rPr>
          <w:sz w:val="26"/>
          <w:szCs w:val="26"/>
        </w:rPr>
        <w:t>обеспечить задержание правонарушителей, их доставку в территориальные органы внутренних дел, осуществляя при этом дальнейшую охрану объекта до прибытия оперативно-следственной группы и представителей Заказчика (время прибытия в течение не более 10 минут)</w:t>
      </w:r>
    </w:p>
    <w:p w:rsidR="00CC2CE4" w:rsidRPr="00534E67" w:rsidRDefault="00CC2CE4" w:rsidP="00CC2CE4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534E67">
        <w:rPr>
          <w:sz w:val="26"/>
          <w:szCs w:val="26"/>
          <w:lang w:val="kk-KZ"/>
        </w:rPr>
        <w:t>Принятие мер по предупреждению и пресечению преступлений и правонарушений на охраняемом Объекте. Своевременное уведомление Заказчика обо всех выявленных негативных фактах.</w:t>
      </w:r>
    </w:p>
    <w:p w:rsidR="00CC2CE4" w:rsidRPr="00534E67" w:rsidRDefault="00CC2CE4" w:rsidP="00CC2CE4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534E67">
        <w:rPr>
          <w:sz w:val="26"/>
          <w:szCs w:val="26"/>
          <w:lang w:val="kk-KZ"/>
        </w:rPr>
        <w:t>В случае сбоя систем охранной (тревожной) и пожарной сигнализации оповестить обслуживающие организации Заказчика, зафиксировав произошедшее в журнал регистрации.</w:t>
      </w:r>
    </w:p>
    <w:p w:rsidR="00CC2CE4" w:rsidRPr="00534E67" w:rsidRDefault="00CC2CE4" w:rsidP="00CC2CE4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534E67">
        <w:rPr>
          <w:sz w:val="26"/>
          <w:szCs w:val="26"/>
          <w:lang w:val="kk-KZ"/>
        </w:rPr>
        <w:t>Составление акта обследования принимаемого под охрану объекта.</w:t>
      </w:r>
    </w:p>
    <w:p w:rsidR="00CC2CE4" w:rsidRPr="00534E67" w:rsidRDefault="00CC2CE4" w:rsidP="00CC2CE4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534E67">
        <w:rPr>
          <w:sz w:val="26"/>
          <w:szCs w:val="26"/>
          <w:lang w:val="kk-KZ"/>
        </w:rPr>
        <w:t>Исполнитель  несет ответственность за прямой действительный ущерб, причиненный противоправными действиями, если он нанесен в результате неисполнения или ненадлежащего исполнения Исполнителем своих обязательств.</w:t>
      </w:r>
    </w:p>
    <w:p w:rsidR="00CC2CE4" w:rsidRPr="00534E67" w:rsidRDefault="00CC2CE4" w:rsidP="00CC2CE4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534E67">
        <w:rPr>
          <w:sz w:val="26"/>
          <w:szCs w:val="26"/>
          <w:lang w:val="kk-KZ"/>
        </w:rPr>
        <w:t>С</w:t>
      </w:r>
      <w:proofErr w:type="spellStart"/>
      <w:r w:rsidRPr="00534E67">
        <w:rPr>
          <w:sz w:val="26"/>
          <w:szCs w:val="26"/>
        </w:rPr>
        <w:t>ледит</w:t>
      </w:r>
      <w:proofErr w:type="spellEnd"/>
      <w:r w:rsidRPr="00534E67">
        <w:rPr>
          <w:sz w:val="26"/>
          <w:szCs w:val="26"/>
        </w:rPr>
        <w:t xml:space="preserve"> за соблюдением общественного порядка на охраняемом объекте, осуществляет не менее 3-х раз обход территории.</w:t>
      </w:r>
    </w:p>
    <w:p w:rsidR="00CC2CE4" w:rsidRPr="00534E67" w:rsidRDefault="00CC2CE4" w:rsidP="00CC2CE4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534E67">
        <w:rPr>
          <w:sz w:val="26"/>
          <w:szCs w:val="26"/>
          <w:lang w:val="kk-KZ"/>
        </w:rPr>
        <w:t>Д</w:t>
      </w:r>
      <w:proofErr w:type="spellStart"/>
      <w:r w:rsidRPr="00534E67">
        <w:rPr>
          <w:sz w:val="26"/>
          <w:szCs w:val="26"/>
        </w:rPr>
        <w:t>олжен</w:t>
      </w:r>
      <w:proofErr w:type="spellEnd"/>
      <w:r w:rsidRPr="00534E67">
        <w:rPr>
          <w:sz w:val="26"/>
          <w:szCs w:val="26"/>
        </w:rPr>
        <w:t xml:space="preserve"> пресекать все попытки хищения товарно-материальных ценностей и нарушения общественного порядка охраняемого объекта; </w:t>
      </w:r>
    </w:p>
    <w:p w:rsidR="00CC2CE4" w:rsidRPr="00534E67" w:rsidRDefault="00CC2CE4" w:rsidP="00CC2CE4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534E67">
        <w:rPr>
          <w:sz w:val="26"/>
          <w:szCs w:val="26"/>
          <w:lang w:val="kk-KZ"/>
        </w:rPr>
        <w:t>З</w:t>
      </w:r>
      <w:proofErr w:type="spellStart"/>
      <w:r w:rsidRPr="00534E67">
        <w:rPr>
          <w:sz w:val="26"/>
          <w:szCs w:val="26"/>
        </w:rPr>
        <w:t>ащита</w:t>
      </w:r>
      <w:proofErr w:type="spellEnd"/>
      <w:r w:rsidRPr="00534E67">
        <w:rPr>
          <w:sz w:val="26"/>
          <w:szCs w:val="26"/>
        </w:rPr>
        <w:t xml:space="preserve"> от противоправных посягательств; </w:t>
      </w:r>
    </w:p>
    <w:p w:rsidR="00CC2CE4" w:rsidRPr="00534E67" w:rsidRDefault="00CC2CE4" w:rsidP="00CC2CE4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534E67">
        <w:rPr>
          <w:sz w:val="26"/>
          <w:szCs w:val="26"/>
          <w:lang w:val="kk-KZ"/>
        </w:rPr>
        <w:t>С</w:t>
      </w:r>
      <w:proofErr w:type="spellStart"/>
      <w:r w:rsidRPr="00534E67">
        <w:rPr>
          <w:sz w:val="26"/>
          <w:szCs w:val="26"/>
        </w:rPr>
        <w:t>облюдение</w:t>
      </w:r>
      <w:proofErr w:type="spellEnd"/>
      <w:r w:rsidRPr="00534E67">
        <w:rPr>
          <w:sz w:val="26"/>
          <w:szCs w:val="26"/>
        </w:rPr>
        <w:t xml:space="preserve"> охранниками инструкции о пропускном режиме Заказчика;</w:t>
      </w:r>
      <w:r w:rsidR="00921906">
        <w:rPr>
          <w:sz w:val="26"/>
          <w:szCs w:val="26"/>
          <w:lang w:val="kk-KZ"/>
        </w:rPr>
        <w:t>Прием и выдача ключей.</w:t>
      </w:r>
      <w:r w:rsidRPr="00534E67">
        <w:rPr>
          <w:sz w:val="26"/>
          <w:szCs w:val="26"/>
        </w:rPr>
        <w:t xml:space="preserve"> </w:t>
      </w:r>
    </w:p>
    <w:p w:rsidR="00CC2CE4" w:rsidRPr="00534E67" w:rsidRDefault="00CC2CE4" w:rsidP="00CC2CE4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534E67">
        <w:rPr>
          <w:sz w:val="26"/>
          <w:szCs w:val="26"/>
          <w:lang w:val="kk-KZ"/>
        </w:rPr>
        <w:t>В</w:t>
      </w:r>
      <w:proofErr w:type="spellStart"/>
      <w:r w:rsidRPr="00534E67">
        <w:rPr>
          <w:sz w:val="26"/>
          <w:szCs w:val="26"/>
        </w:rPr>
        <w:t>едение</w:t>
      </w:r>
      <w:proofErr w:type="spellEnd"/>
      <w:r w:rsidRPr="00534E67">
        <w:rPr>
          <w:sz w:val="26"/>
          <w:szCs w:val="26"/>
        </w:rPr>
        <w:t xml:space="preserve"> охранниками журнала приема-сдачи смены;</w:t>
      </w:r>
      <w:r w:rsidR="00921906">
        <w:rPr>
          <w:sz w:val="26"/>
          <w:szCs w:val="26"/>
          <w:lang w:val="kk-KZ"/>
        </w:rPr>
        <w:t xml:space="preserve"> По окончанию рабочего дня осмотр каждого кабинета.</w:t>
      </w:r>
    </w:p>
    <w:p w:rsidR="00CC2CE4" w:rsidRPr="00534E67" w:rsidRDefault="00CC2CE4" w:rsidP="00CC2CE4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534E67">
        <w:rPr>
          <w:sz w:val="26"/>
          <w:szCs w:val="26"/>
        </w:rPr>
        <w:t xml:space="preserve">Исполнитель обеспечивает контроль за работой охранников. В период несения службы не допускается: </w:t>
      </w:r>
    </w:p>
    <w:p w:rsidR="00CC2CE4" w:rsidRPr="00534E67" w:rsidRDefault="00CC2CE4" w:rsidP="00CC2CE4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534E67">
        <w:rPr>
          <w:sz w:val="26"/>
          <w:szCs w:val="26"/>
        </w:rPr>
        <w:t xml:space="preserve">опоздания на смену; </w:t>
      </w:r>
    </w:p>
    <w:p w:rsidR="00CC2CE4" w:rsidRPr="00534E67" w:rsidRDefault="00CC2CE4" w:rsidP="00CC2CE4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534E67">
        <w:rPr>
          <w:sz w:val="26"/>
          <w:szCs w:val="26"/>
        </w:rPr>
        <w:t xml:space="preserve">самовольное оставление поста; </w:t>
      </w:r>
    </w:p>
    <w:p w:rsidR="00CC2CE4" w:rsidRPr="00534E67" w:rsidRDefault="00CC2CE4" w:rsidP="00CC2CE4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534E67">
        <w:rPr>
          <w:sz w:val="26"/>
          <w:szCs w:val="26"/>
        </w:rPr>
        <w:t xml:space="preserve">сон на посту; </w:t>
      </w:r>
    </w:p>
    <w:p w:rsidR="00CC2CE4" w:rsidRDefault="00CC2CE4" w:rsidP="00CC2CE4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534E67">
        <w:rPr>
          <w:sz w:val="26"/>
          <w:szCs w:val="26"/>
        </w:rPr>
        <w:t>нахождение на посту охранниками в гражданской одежде.</w:t>
      </w:r>
    </w:p>
    <w:p w:rsidR="0018421B" w:rsidRDefault="0018421B" w:rsidP="0018421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8421B" w:rsidRDefault="0018421B" w:rsidP="0018421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8421B" w:rsidRDefault="0018421B" w:rsidP="0018421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8421B" w:rsidRDefault="0018421B" w:rsidP="0018421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8421B" w:rsidRDefault="0018421B" w:rsidP="0018421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8421B" w:rsidRDefault="0018421B" w:rsidP="0018421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8421B" w:rsidRDefault="0018421B" w:rsidP="0018421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8421B" w:rsidRDefault="0018421B" w:rsidP="0018421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8421B" w:rsidRDefault="0018421B" w:rsidP="0018421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8421B" w:rsidRDefault="0018421B" w:rsidP="0018421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8421B" w:rsidRDefault="0018421B" w:rsidP="0018421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8421B" w:rsidRPr="0018421B" w:rsidRDefault="0018421B" w:rsidP="0018421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C2CE4" w:rsidRPr="00407EA7" w:rsidRDefault="00CC2CE4" w:rsidP="00407EA7">
      <w:pPr>
        <w:jc w:val="both"/>
        <w:rPr>
          <w:rFonts w:ascii="Times New Roman" w:hAnsi="Times New Roman"/>
          <w:sz w:val="26"/>
          <w:szCs w:val="26"/>
        </w:rPr>
      </w:pPr>
      <w:r w:rsidRPr="00407EA7">
        <w:rPr>
          <w:rFonts w:ascii="Times New Roman" w:hAnsi="Times New Roman"/>
          <w:sz w:val="26"/>
          <w:szCs w:val="26"/>
        </w:rPr>
        <w:t>2 қосымша</w:t>
      </w:r>
    </w:p>
    <w:p w:rsidR="00CC2CE4" w:rsidRPr="00544F65" w:rsidRDefault="00CC2CE4" w:rsidP="00407EA7">
      <w:pPr>
        <w:jc w:val="both"/>
        <w:rPr>
          <w:rFonts w:ascii="Times New Roman" w:hAnsi="Times New Roman"/>
          <w:b/>
          <w:sz w:val="26"/>
          <w:szCs w:val="26"/>
        </w:rPr>
      </w:pPr>
      <w:r w:rsidRPr="00544F65">
        <w:rPr>
          <w:rFonts w:ascii="Times New Roman" w:hAnsi="Times New Roman"/>
          <w:b/>
          <w:sz w:val="26"/>
          <w:szCs w:val="26"/>
        </w:rPr>
        <w:t>Техникалықсипаттама</w:t>
      </w:r>
    </w:p>
    <w:p w:rsidR="00CC2CE4" w:rsidRPr="00407EA7" w:rsidRDefault="00CC2CE4" w:rsidP="00407EA7">
      <w:pPr>
        <w:jc w:val="both"/>
        <w:rPr>
          <w:rFonts w:ascii="Times New Roman" w:hAnsi="Times New Roman"/>
          <w:sz w:val="26"/>
          <w:szCs w:val="26"/>
        </w:rPr>
      </w:pPr>
    </w:p>
    <w:p w:rsidR="00CC2CE4" w:rsidRPr="00407EA7" w:rsidRDefault="00814F95" w:rsidP="00407EA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Қызметтіңатауы:</w:t>
      </w:r>
      <w:r w:rsidR="00B75999">
        <w:rPr>
          <w:rFonts w:ascii="Times New Roman" w:hAnsi="Times New Roman"/>
          <w:sz w:val="26"/>
          <w:szCs w:val="26"/>
          <w:lang w:val="kk-KZ"/>
        </w:rPr>
        <w:t xml:space="preserve"> МКК</w:t>
      </w:r>
      <w:r>
        <w:rPr>
          <w:rFonts w:ascii="Times New Roman" w:hAnsi="Times New Roman"/>
          <w:sz w:val="26"/>
          <w:szCs w:val="26"/>
          <w:lang w:val="kk-KZ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 xml:space="preserve">« </w:t>
      </w:r>
      <w:r>
        <w:rPr>
          <w:rFonts w:ascii="Times New Roman" w:hAnsi="Times New Roman"/>
          <w:sz w:val="26"/>
          <w:szCs w:val="26"/>
          <w:lang w:val="kk-KZ"/>
        </w:rPr>
        <w:t>Жаркент</w:t>
      </w:r>
      <w:proofErr w:type="gramEnd"/>
      <w:r>
        <w:rPr>
          <w:rFonts w:ascii="Times New Roman" w:hAnsi="Times New Roman"/>
          <w:sz w:val="26"/>
          <w:szCs w:val="26"/>
          <w:lang w:val="kk-KZ"/>
        </w:rPr>
        <w:t xml:space="preserve"> жоғары </w:t>
      </w:r>
      <w:r w:rsidR="00741DCD">
        <w:rPr>
          <w:rFonts w:ascii="Times New Roman" w:hAnsi="Times New Roman"/>
          <w:sz w:val="26"/>
          <w:szCs w:val="26"/>
          <w:lang w:val="kk-KZ"/>
        </w:rPr>
        <w:t>педагог</w:t>
      </w:r>
      <w:r>
        <w:rPr>
          <w:rFonts w:ascii="Times New Roman" w:hAnsi="Times New Roman"/>
          <w:sz w:val="26"/>
          <w:szCs w:val="26"/>
          <w:lang w:val="kk-KZ"/>
        </w:rPr>
        <w:t>икалық колледж</w:t>
      </w:r>
      <w:r>
        <w:rPr>
          <w:rFonts w:ascii="Times New Roman" w:hAnsi="Times New Roman"/>
          <w:sz w:val="26"/>
          <w:szCs w:val="26"/>
        </w:rPr>
        <w:t>»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proofErr w:type="spellStart"/>
      <w:r w:rsidR="00CC2CE4" w:rsidRPr="00407EA7">
        <w:rPr>
          <w:rFonts w:ascii="Times New Roman" w:hAnsi="Times New Roman"/>
          <w:sz w:val="26"/>
          <w:szCs w:val="26"/>
        </w:rPr>
        <w:t>объектісі</w:t>
      </w:r>
      <w:proofErr w:type="spellEnd"/>
      <w:r w:rsidR="00CC2CE4" w:rsidRPr="00407EA7">
        <w:rPr>
          <w:rFonts w:ascii="Times New Roman" w:hAnsi="Times New Roman"/>
          <w:sz w:val="26"/>
          <w:szCs w:val="26"/>
        </w:rPr>
        <w:t xml:space="preserve"> мен </w:t>
      </w:r>
      <w:proofErr w:type="spellStart"/>
      <w:r w:rsidR="00CC2CE4" w:rsidRPr="00407EA7">
        <w:rPr>
          <w:rFonts w:ascii="Times New Roman" w:hAnsi="Times New Roman"/>
          <w:sz w:val="26"/>
          <w:szCs w:val="26"/>
        </w:rPr>
        <w:t>аумағын</w:t>
      </w:r>
      <w:proofErr w:type="spellEnd"/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proofErr w:type="spellStart"/>
      <w:r w:rsidR="00CC2CE4" w:rsidRPr="00407EA7">
        <w:rPr>
          <w:rFonts w:ascii="Times New Roman" w:hAnsi="Times New Roman"/>
          <w:sz w:val="26"/>
          <w:szCs w:val="26"/>
        </w:rPr>
        <w:t>мамандандырылған</w:t>
      </w:r>
      <w:proofErr w:type="spellEnd"/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CC2CE4" w:rsidRPr="00407EA7">
        <w:rPr>
          <w:rFonts w:ascii="Times New Roman" w:hAnsi="Times New Roman"/>
          <w:sz w:val="26"/>
          <w:szCs w:val="26"/>
        </w:rPr>
        <w:t>физикалық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CC2CE4" w:rsidRPr="00407EA7">
        <w:rPr>
          <w:rFonts w:ascii="Times New Roman" w:hAnsi="Times New Roman"/>
          <w:sz w:val="26"/>
          <w:szCs w:val="26"/>
        </w:rPr>
        <w:t>қорғау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CC2CE4" w:rsidRPr="00407EA7">
        <w:rPr>
          <w:rFonts w:ascii="Times New Roman" w:hAnsi="Times New Roman"/>
          <w:sz w:val="26"/>
          <w:szCs w:val="26"/>
        </w:rPr>
        <w:t>қызметтері.</w:t>
      </w:r>
    </w:p>
    <w:p w:rsidR="00D05DB0" w:rsidRPr="00814F95" w:rsidRDefault="00D05DB0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proofErr w:type="spellStart"/>
      <w:r w:rsidRPr="00407EA7">
        <w:rPr>
          <w:rFonts w:ascii="Times New Roman" w:hAnsi="Times New Roman"/>
          <w:b/>
          <w:sz w:val="26"/>
          <w:szCs w:val="26"/>
        </w:rPr>
        <w:t>Қызмет</w:t>
      </w:r>
      <w:proofErr w:type="spellEnd"/>
      <w:r w:rsidR="00C57EF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07EA7">
        <w:rPr>
          <w:rFonts w:ascii="Times New Roman" w:hAnsi="Times New Roman"/>
          <w:b/>
          <w:sz w:val="26"/>
          <w:szCs w:val="26"/>
        </w:rPr>
        <w:t>көрсету</w:t>
      </w:r>
      <w:proofErr w:type="spellEnd"/>
      <w:r w:rsidR="00C57EF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07EA7">
        <w:rPr>
          <w:rFonts w:ascii="Times New Roman" w:hAnsi="Times New Roman"/>
          <w:b/>
          <w:sz w:val="26"/>
          <w:szCs w:val="26"/>
        </w:rPr>
        <w:t>мерзімі</w:t>
      </w:r>
      <w:proofErr w:type="spellEnd"/>
      <w:r w:rsidRPr="00407EA7">
        <w:rPr>
          <w:rFonts w:ascii="Times New Roman" w:hAnsi="Times New Roman"/>
          <w:b/>
          <w:sz w:val="26"/>
          <w:szCs w:val="26"/>
        </w:rPr>
        <w:t xml:space="preserve">: </w:t>
      </w:r>
      <w:r w:rsidR="00814F95">
        <w:rPr>
          <w:rFonts w:ascii="Times New Roman" w:hAnsi="Times New Roman"/>
          <w:b/>
          <w:sz w:val="26"/>
          <w:szCs w:val="26"/>
        </w:rPr>
        <w:t>202</w:t>
      </w:r>
      <w:r w:rsidR="001776D3" w:rsidRPr="001776D3">
        <w:rPr>
          <w:rFonts w:ascii="Times New Roman" w:hAnsi="Times New Roman"/>
          <w:b/>
          <w:sz w:val="26"/>
          <w:szCs w:val="26"/>
        </w:rPr>
        <w:t>5</w:t>
      </w:r>
      <w:bookmarkStart w:id="0" w:name="_GoBack"/>
      <w:bookmarkEnd w:id="0"/>
      <w:r w:rsidR="00814F9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14F95">
        <w:rPr>
          <w:rFonts w:ascii="Times New Roman" w:hAnsi="Times New Roman"/>
          <w:b/>
          <w:sz w:val="26"/>
          <w:szCs w:val="26"/>
        </w:rPr>
        <w:t>жылы</w:t>
      </w:r>
      <w:proofErr w:type="spellEnd"/>
      <w:r w:rsidR="00814F95">
        <w:rPr>
          <w:rFonts w:ascii="Times New Roman" w:hAnsi="Times New Roman"/>
          <w:b/>
          <w:sz w:val="26"/>
          <w:szCs w:val="26"/>
        </w:rPr>
        <w:t xml:space="preserve"> 31 желто</w:t>
      </w:r>
      <w:r w:rsidR="00814F95">
        <w:rPr>
          <w:rFonts w:ascii="Times New Roman" w:hAnsi="Times New Roman"/>
          <w:b/>
          <w:sz w:val="26"/>
          <w:szCs w:val="26"/>
          <w:lang w:val="kk-KZ"/>
        </w:rPr>
        <w:t>қсанға дейін келісім шартқа қол қойылғансоң</w:t>
      </w:r>
    </w:p>
    <w:p w:rsidR="00CC2CE4" w:rsidRPr="00407EA7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407EA7">
        <w:rPr>
          <w:rFonts w:ascii="Times New Roman" w:hAnsi="Times New Roman"/>
          <w:sz w:val="26"/>
          <w:szCs w:val="26"/>
          <w:lang w:val="kk-KZ"/>
        </w:rPr>
        <w:t xml:space="preserve">Қызмет көрсету орны: </w:t>
      </w:r>
      <w:r w:rsidR="00814F95">
        <w:rPr>
          <w:rFonts w:ascii="Times New Roman" w:hAnsi="Times New Roman"/>
          <w:sz w:val="26"/>
          <w:szCs w:val="26"/>
          <w:lang w:val="kk-KZ"/>
        </w:rPr>
        <w:t>Жетісу облысы,Панфилов ауданы,Жаркент қаласы Ыбраймолдаев көшесі 78</w:t>
      </w:r>
      <w:r w:rsidRPr="00407EA7">
        <w:rPr>
          <w:rFonts w:ascii="Times New Roman" w:hAnsi="Times New Roman"/>
          <w:sz w:val="26"/>
          <w:szCs w:val="26"/>
          <w:lang w:val="kk-KZ"/>
        </w:rPr>
        <w:t>.</w:t>
      </w:r>
    </w:p>
    <w:p w:rsidR="00CC2CE4" w:rsidRPr="00407EA7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407EA7">
        <w:rPr>
          <w:rFonts w:ascii="Times New Roman" w:hAnsi="Times New Roman"/>
          <w:sz w:val="26"/>
          <w:szCs w:val="26"/>
          <w:lang w:val="kk-KZ"/>
        </w:rPr>
        <w:t xml:space="preserve">Бекеттер саны: </w:t>
      </w:r>
      <w:r w:rsidR="00741DCD">
        <w:rPr>
          <w:rFonts w:ascii="Times New Roman" w:hAnsi="Times New Roman"/>
          <w:sz w:val="26"/>
          <w:szCs w:val="26"/>
          <w:lang w:val="kk-KZ"/>
        </w:rPr>
        <w:t>2</w:t>
      </w:r>
      <w:r w:rsidRPr="00407EA7">
        <w:rPr>
          <w:rFonts w:ascii="Times New Roman" w:hAnsi="Times New Roman"/>
          <w:sz w:val="26"/>
          <w:szCs w:val="26"/>
          <w:lang w:val="kk-KZ"/>
        </w:rPr>
        <w:t xml:space="preserve"> (</w:t>
      </w:r>
      <w:r w:rsidR="00741DCD">
        <w:rPr>
          <w:rFonts w:ascii="Times New Roman" w:hAnsi="Times New Roman"/>
          <w:sz w:val="26"/>
          <w:szCs w:val="26"/>
          <w:lang w:val="kk-KZ"/>
        </w:rPr>
        <w:t>екі</w:t>
      </w:r>
      <w:r w:rsidRPr="00407EA7">
        <w:rPr>
          <w:rFonts w:ascii="Times New Roman" w:hAnsi="Times New Roman"/>
          <w:sz w:val="26"/>
          <w:szCs w:val="26"/>
          <w:lang w:val="kk-KZ"/>
        </w:rPr>
        <w:t>) бекет</w:t>
      </w:r>
      <w:r w:rsidR="00741DCD">
        <w:rPr>
          <w:rFonts w:ascii="Times New Roman" w:hAnsi="Times New Roman"/>
          <w:sz w:val="26"/>
          <w:szCs w:val="26"/>
          <w:lang w:val="kk-KZ"/>
        </w:rPr>
        <w:t>. Оқу корусы және жатақана</w:t>
      </w:r>
      <w:r w:rsidRPr="00407EA7">
        <w:rPr>
          <w:rFonts w:ascii="Times New Roman" w:hAnsi="Times New Roman"/>
          <w:sz w:val="26"/>
          <w:szCs w:val="26"/>
          <w:lang w:val="kk-KZ"/>
        </w:rPr>
        <w:t xml:space="preserve"> (объектінің үй-жайы мен аумағы) объектінің ғимаратына және оған іргелес аумаққа барлық қолда бар кіреберістерді жедел бақылаумен</w:t>
      </w:r>
    </w:p>
    <w:p w:rsidR="00CC2CE4" w:rsidRPr="00407EA7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407EA7">
        <w:rPr>
          <w:rFonts w:ascii="Times New Roman" w:hAnsi="Times New Roman"/>
          <w:sz w:val="26"/>
          <w:szCs w:val="26"/>
          <w:lang w:val="kk-KZ"/>
        </w:rPr>
        <w:t>Қызмет көрсету тәсілдері: өткізу режимін бақылау, объектіні айналып өту, көзбен шолып қарау, оқушылар мен қызметкерлердің өмірі мен денсаулығын қорғау, Тапсырыс берушінің мүлкін қорғау</w:t>
      </w:r>
    </w:p>
    <w:p w:rsidR="00CC2CE4" w:rsidRPr="00544F65" w:rsidRDefault="00D82B38" w:rsidP="00407EA7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Жұмыс уақыты: 24</w:t>
      </w:r>
      <w:r w:rsidR="00CC2CE4" w:rsidRPr="00407EA7">
        <w:rPr>
          <w:rFonts w:ascii="Times New Roman" w:hAnsi="Times New Roman"/>
          <w:sz w:val="26"/>
          <w:szCs w:val="26"/>
          <w:lang w:val="kk-KZ"/>
        </w:rPr>
        <w:t xml:space="preserve"> сағат</w:t>
      </w:r>
      <w:r w:rsidR="00544F65" w:rsidRPr="00544F65">
        <w:rPr>
          <w:rFonts w:ascii="Times New Roman" w:hAnsi="Times New Roman"/>
          <w:sz w:val="24"/>
          <w:szCs w:val="24"/>
          <w:lang w:val="kk-KZ"/>
        </w:rPr>
        <w:t>.</w:t>
      </w:r>
      <w:r w:rsidR="00E0435B">
        <w:rPr>
          <w:rFonts w:ascii="Times New Roman" w:hAnsi="Times New Roman"/>
          <w:sz w:val="24"/>
          <w:szCs w:val="24"/>
          <w:lang w:val="kk-KZ"/>
        </w:rPr>
        <w:t>Тәулік бойы 2 адам бір бекетке</w:t>
      </w:r>
    </w:p>
    <w:p w:rsidR="00CC2CE4" w:rsidRPr="00407EA7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407EA7">
        <w:rPr>
          <w:rFonts w:ascii="Times New Roman" w:hAnsi="Times New Roman"/>
          <w:sz w:val="26"/>
          <w:szCs w:val="26"/>
          <w:lang w:val="kk-KZ"/>
        </w:rPr>
        <w:t>Жеткізушіге қойылатын талаптар:</w:t>
      </w:r>
    </w:p>
    <w:p w:rsidR="00CC2CE4" w:rsidRPr="003B4512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3B4512">
        <w:rPr>
          <w:rFonts w:ascii="Times New Roman" w:hAnsi="Times New Roman"/>
          <w:sz w:val="26"/>
          <w:szCs w:val="26"/>
          <w:lang w:val="kk-KZ"/>
        </w:rPr>
        <w:t>* Күзет қызметтерін көрсетуге, оның ішінде террористік тұрғыдан осал объектілерді күзетуге кемінде үш жыл мерзімге мемлекеттік лицензияның болуы.</w:t>
      </w:r>
    </w:p>
    <w:p w:rsidR="00CC2CE4" w:rsidRPr="003B4512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3B4512">
        <w:rPr>
          <w:rFonts w:ascii="Times New Roman" w:hAnsi="Times New Roman"/>
          <w:sz w:val="26"/>
          <w:szCs w:val="26"/>
          <w:lang w:val="kk-KZ"/>
        </w:rPr>
        <w:t>* Күзетшілерде арнайы даярлықтан өткені туралы куәліктің (күзетшілерді оқытудың арнайы курсы, оның ішінде терроризмге қарсы дайындық), "күзет қызметі туралы "ҚР Заңын іске асыру жөніндегі шаралар туралы"ҚР Үкіметінің 05.04.2002 жылғы №407 қаулысының болуы.</w:t>
      </w:r>
    </w:p>
    <w:p w:rsidR="00CC2CE4" w:rsidRPr="003B4512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3B4512">
        <w:rPr>
          <w:rFonts w:ascii="Times New Roman" w:hAnsi="Times New Roman"/>
          <w:sz w:val="26"/>
          <w:szCs w:val="26"/>
          <w:lang w:val="kk-KZ"/>
        </w:rPr>
        <w:t>* Күзет қызметі субъектісіне тиесілігін білдіретін шеврондары бар күзетшілердің арнайы киімдерінің болуы "күзетші лауазымын атқаратын жеке күзет ұйымдары қызметкерлерінің арнайы киім үлгілерін және оларды кию қағидаларын бекіту туралы"ҚР ІІМ 23.02.2015 жылғы №142 бұйрығы</w:t>
      </w:r>
    </w:p>
    <w:p w:rsidR="00CC2CE4" w:rsidRPr="003B4512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3B4512">
        <w:rPr>
          <w:rFonts w:ascii="Times New Roman" w:hAnsi="Times New Roman"/>
          <w:sz w:val="26"/>
          <w:szCs w:val="26"/>
          <w:lang w:val="kk-KZ"/>
        </w:rPr>
        <w:t>* Күзетшілерде ҚР "күзет қызметі туралы" 19.10.200 жылғы №85II Заңының талаптарына сәйкес қызметтік куәлігінің болуы</w:t>
      </w:r>
    </w:p>
    <w:p w:rsidR="00921906" w:rsidRPr="008B1AA2" w:rsidRDefault="00CC2CE4" w:rsidP="00921906">
      <w:pPr>
        <w:pStyle w:val="HTML"/>
        <w:shd w:val="clear" w:color="auto" w:fill="F8F9FA"/>
        <w:spacing w:line="432" w:lineRule="atLeast"/>
        <w:rPr>
          <w:rFonts w:ascii="Times New Roman" w:hAnsi="Times New Roman" w:cs="Times New Roman"/>
          <w:color w:val="202124"/>
          <w:sz w:val="34"/>
          <w:szCs w:val="34"/>
          <w:lang w:val="kk-KZ"/>
        </w:rPr>
      </w:pPr>
      <w:r w:rsidRPr="003B4512">
        <w:rPr>
          <w:rFonts w:ascii="Times New Roman" w:hAnsi="Times New Roman"/>
          <w:sz w:val="26"/>
          <w:szCs w:val="26"/>
          <w:lang w:val="kk-KZ"/>
        </w:rPr>
        <w:t xml:space="preserve">* Күзет ұйымының жиілігінде байланыс құралдарының болуы, ҚР Үкіметінің 2011.12.29 №164 Қаулысы негізінде күзет ұйымына радиожиілік спектрін (РЖС М </w:t>
      </w:r>
      <w:r w:rsidRPr="003B4512">
        <w:rPr>
          <w:rFonts w:ascii="Times New Roman" w:hAnsi="Times New Roman"/>
          <w:sz w:val="26"/>
          <w:szCs w:val="26"/>
          <w:lang w:val="kk-KZ"/>
        </w:rPr>
        <w:lastRenderedPageBreak/>
        <w:t>ЭМС) пайдалануға рұқсат;</w:t>
      </w:r>
      <w:r w:rsidR="00921906" w:rsidRPr="00921906">
        <w:rPr>
          <w:rFonts w:ascii="inherit" w:hAnsi="inherit"/>
          <w:color w:val="202124"/>
          <w:sz w:val="34"/>
          <w:szCs w:val="34"/>
          <w:lang w:val="kk-KZ"/>
        </w:rPr>
        <w:t xml:space="preserve"> </w:t>
      </w:r>
      <w:r w:rsidR="00921906" w:rsidRPr="008B1AA2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қызмет, оның ішінде атыс қаруы (қаруды сатып алуға, алып жүруге және сақтауға рұқсаттар</w:t>
      </w:r>
      <w:r w:rsidR="00921906" w:rsidRPr="008B1AA2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>)</w:t>
      </w:r>
    </w:p>
    <w:p w:rsidR="00CC2CE4" w:rsidRPr="003B4512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</w:p>
    <w:p w:rsidR="00CC2CE4" w:rsidRPr="003B4512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3B4512">
        <w:rPr>
          <w:rFonts w:ascii="Times New Roman" w:hAnsi="Times New Roman"/>
          <w:sz w:val="26"/>
          <w:szCs w:val="26"/>
          <w:lang w:val="kk-KZ"/>
        </w:rPr>
        <w:t>* Орындаушы он жұмыс күні ішінде жабдықты орнатып, қорғалатын объектілердегі дабыл түймесін өзінің орталықтандырылған бақылау пультіне өз есебінен қосуы тиіс.</w:t>
      </w:r>
    </w:p>
    <w:p w:rsidR="00CC2CE4" w:rsidRPr="001E6F59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1E6F59">
        <w:rPr>
          <w:rFonts w:ascii="Times New Roman" w:hAnsi="Times New Roman"/>
          <w:sz w:val="26"/>
          <w:szCs w:val="26"/>
          <w:lang w:val="kk-KZ"/>
        </w:rPr>
        <w:t>* Орындаушыда металл детекторы болуыкерек.</w:t>
      </w:r>
    </w:p>
    <w:p w:rsidR="00CC2CE4" w:rsidRPr="001E6F59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1E6F59">
        <w:rPr>
          <w:rFonts w:ascii="Times New Roman" w:hAnsi="Times New Roman"/>
          <w:sz w:val="26"/>
          <w:szCs w:val="26"/>
          <w:lang w:val="kk-KZ"/>
        </w:rPr>
        <w:t>Күзет</w:t>
      </w:r>
      <w:r w:rsidR="00921906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ұйымының</w:t>
      </w:r>
      <w:r w:rsidR="00921906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персоналына</w:t>
      </w:r>
      <w:r w:rsidR="00921906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қойылатын</w:t>
      </w:r>
      <w:r w:rsidR="00921906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талаптар:</w:t>
      </w:r>
    </w:p>
    <w:p w:rsidR="00CC2CE4" w:rsidRPr="001E6F59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1E6F59">
        <w:rPr>
          <w:rFonts w:ascii="Times New Roman" w:hAnsi="Times New Roman"/>
          <w:sz w:val="26"/>
          <w:szCs w:val="26"/>
          <w:lang w:val="kk-KZ"/>
        </w:rPr>
        <w:t>* Орындаушының қызметкерлері ҚР ІІМ-нің 30.12.2014 жылғы №959 бұйрығымен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бекітілген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күзетқызметін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жүзеге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асыруға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қойылатын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біліктілік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талаптарына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сәйкес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келуі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тиіс, атапайтқанда:</w:t>
      </w:r>
    </w:p>
    <w:p w:rsidR="00CC2CE4" w:rsidRPr="001E6F59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1E6F59">
        <w:rPr>
          <w:rFonts w:ascii="Times New Roman" w:hAnsi="Times New Roman"/>
          <w:sz w:val="26"/>
          <w:szCs w:val="26"/>
          <w:lang w:val="kk-KZ"/>
        </w:rPr>
        <w:t xml:space="preserve"> ҚР азаматтары 30 жастан</w:t>
      </w:r>
      <w:r w:rsidR="00544950" w:rsidRPr="00544950">
        <w:rPr>
          <w:rFonts w:ascii="Times New Roman" w:hAnsi="Times New Roman"/>
          <w:sz w:val="26"/>
          <w:szCs w:val="26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кіші</w:t>
      </w:r>
      <w:r w:rsidR="00544950" w:rsidRPr="00544950">
        <w:rPr>
          <w:rFonts w:ascii="Times New Roman" w:hAnsi="Times New Roman"/>
          <w:sz w:val="26"/>
          <w:szCs w:val="26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емес</w:t>
      </w:r>
      <w:r w:rsidR="00544950" w:rsidRPr="00544950">
        <w:rPr>
          <w:rFonts w:ascii="Times New Roman" w:hAnsi="Times New Roman"/>
          <w:sz w:val="26"/>
          <w:szCs w:val="26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және 60 жастан</w:t>
      </w:r>
      <w:r w:rsidR="00544950" w:rsidRPr="00544950">
        <w:rPr>
          <w:rFonts w:ascii="Times New Roman" w:hAnsi="Times New Roman"/>
          <w:sz w:val="26"/>
          <w:szCs w:val="26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аспаған;</w:t>
      </w:r>
    </w:p>
    <w:p w:rsidR="00CC2CE4" w:rsidRPr="001E6F59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1E6F59">
        <w:rPr>
          <w:rFonts w:ascii="Times New Roman" w:hAnsi="Times New Roman"/>
          <w:sz w:val="26"/>
          <w:szCs w:val="26"/>
          <w:lang w:val="kk-KZ"/>
        </w:rPr>
        <w:t xml:space="preserve"> сот үкімі жоқ;</w:t>
      </w:r>
    </w:p>
    <w:p w:rsidR="00CC2CE4" w:rsidRPr="001E6F59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1E6F59">
        <w:rPr>
          <w:rFonts w:ascii="Times New Roman" w:hAnsi="Times New Roman"/>
          <w:sz w:val="26"/>
          <w:szCs w:val="26"/>
          <w:lang w:val="kk-KZ"/>
        </w:rPr>
        <w:t>денсаулық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жағдайы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бойынша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күзет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қызметімен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айналысуға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жарамды;</w:t>
      </w:r>
    </w:p>
    <w:p w:rsidR="00CC2CE4" w:rsidRPr="001E6F59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1E6F59">
        <w:rPr>
          <w:rFonts w:ascii="Times New Roman" w:hAnsi="Times New Roman"/>
          <w:sz w:val="26"/>
          <w:szCs w:val="26"/>
          <w:lang w:val="kk-KZ"/>
        </w:rPr>
        <w:t>психикалық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ауруларға, алкоголизмге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және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нашақорлыққа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байланысты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денсаулық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сақтау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органдарында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есепте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тұрмағандар;</w:t>
      </w:r>
    </w:p>
    <w:p w:rsidR="00CC2CE4" w:rsidRPr="001E6F59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1E6F59">
        <w:rPr>
          <w:rFonts w:ascii="Times New Roman" w:hAnsi="Times New Roman"/>
          <w:sz w:val="26"/>
          <w:szCs w:val="26"/>
          <w:lang w:val="kk-KZ"/>
        </w:rPr>
        <w:t>* Қызметкерлерде ҚР "күзет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қызметі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туралы" 19.10.200 жылғы №85II Заңында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белгіленген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күзетші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куәлігі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және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арнайы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даярлықтан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өткені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туралы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куәлігі (күзетшілерді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оқытудың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арнайы курсы, оның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ішінде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терроризмге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қарсы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дайындық)болуы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тиіс</w:t>
      </w:r>
    </w:p>
    <w:p w:rsidR="00CC2CE4" w:rsidRPr="001E6F59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1E6F59">
        <w:rPr>
          <w:rFonts w:ascii="Times New Roman" w:hAnsi="Times New Roman"/>
          <w:sz w:val="26"/>
          <w:szCs w:val="26"/>
          <w:lang w:val="kk-KZ"/>
        </w:rPr>
        <w:t>* Қазақстан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Республикасының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заңнамасында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белгіленген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тәртіппен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алынған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объектіні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күзетуге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тартылатын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қызметкерлерге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арнаулы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құралдарды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алып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жүру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құқығына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рұқсаттың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E6F59">
        <w:rPr>
          <w:rFonts w:ascii="Times New Roman" w:hAnsi="Times New Roman"/>
          <w:sz w:val="26"/>
          <w:szCs w:val="26"/>
          <w:lang w:val="kk-KZ"/>
        </w:rPr>
        <w:t>болуы;</w:t>
      </w:r>
    </w:p>
    <w:p w:rsidR="00CC2CE4" w:rsidRPr="00B6756B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B6756B">
        <w:rPr>
          <w:rFonts w:ascii="Times New Roman" w:hAnsi="Times New Roman"/>
          <w:sz w:val="26"/>
          <w:szCs w:val="26"/>
          <w:lang w:val="kk-KZ"/>
        </w:rPr>
        <w:t>* Күзет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кәсіпорнының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қызметкерлері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жаман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әдеттерсіз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болуы</w:t>
      </w:r>
      <w:r w:rsidR="001E6F5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 xml:space="preserve">керек. </w:t>
      </w:r>
    </w:p>
    <w:p w:rsidR="00CC2CE4" w:rsidRPr="00B6756B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B6756B">
        <w:rPr>
          <w:rFonts w:ascii="Times New Roman" w:hAnsi="Times New Roman"/>
          <w:sz w:val="26"/>
          <w:szCs w:val="26"/>
          <w:lang w:val="kk-KZ"/>
        </w:rPr>
        <w:t>* Күзет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кәсіпорнының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қызметкерлері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моральдық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тұрғыдан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тұрақты, жанжалды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жағдайларды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шешу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дағдыларына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ие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болуы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керек.Қызметкерлер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объектідегі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санитарлық-эпидемиологиялық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нормаларды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сақтауы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керек;</w:t>
      </w:r>
    </w:p>
    <w:p w:rsidR="00CC2CE4" w:rsidRPr="00B6756B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B6756B">
        <w:rPr>
          <w:rFonts w:ascii="Times New Roman" w:hAnsi="Times New Roman"/>
          <w:sz w:val="26"/>
          <w:szCs w:val="26"/>
          <w:lang w:val="kk-KZ"/>
        </w:rPr>
        <w:t>Нысанды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киім: күзет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ұйымдарының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қызметкерлері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міндетті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фирмалық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логотипі бар күзет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ұйымының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субъектісіне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жататындығын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білдіретін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арнайы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киіммен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қамтамасыз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етілуі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тиіс. Арнайы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киім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және оны кию тәртібі "күзетші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лауазымына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544950">
        <w:rPr>
          <w:rFonts w:ascii="Times New Roman" w:hAnsi="Times New Roman"/>
          <w:sz w:val="26"/>
          <w:szCs w:val="26"/>
          <w:lang w:val="kk-KZ"/>
        </w:rPr>
        <w:t>атқ</w:t>
      </w:r>
      <w:r w:rsidRPr="00B6756B">
        <w:rPr>
          <w:rFonts w:ascii="Times New Roman" w:hAnsi="Times New Roman"/>
          <w:sz w:val="26"/>
          <w:szCs w:val="26"/>
          <w:lang w:val="kk-KZ"/>
        </w:rPr>
        <w:t>аратын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жеке</w:t>
      </w:r>
      <w:r w:rsidR="00544950" w:rsidRP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күзет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ұйымдары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қызметкерлерінің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арнайы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киім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үлгілерін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және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оларды кию қағидаларын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бекіту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туралы"ҚР ІІМ 23.02.2015 жылғы №142 бұйрығының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талаптарына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сәйкес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болуы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тиіс</w:t>
      </w:r>
    </w:p>
    <w:p w:rsidR="00CC2CE4" w:rsidRPr="00B6756B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B6756B">
        <w:rPr>
          <w:rFonts w:ascii="Times New Roman" w:hAnsi="Times New Roman"/>
          <w:sz w:val="26"/>
          <w:szCs w:val="26"/>
          <w:lang w:val="kk-KZ"/>
        </w:rPr>
        <w:t>Күзет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ұйымының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жауапкершілігі: күзет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ұйымы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олар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келтірген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зиян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үшін ҚР заңнамасына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сәйкес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жауап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береді</w:t>
      </w:r>
    </w:p>
    <w:p w:rsidR="00CC2CE4" w:rsidRPr="00B6756B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B6756B">
        <w:rPr>
          <w:rFonts w:ascii="Times New Roman" w:hAnsi="Times New Roman"/>
          <w:sz w:val="26"/>
          <w:szCs w:val="26"/>
          <w:lang w:val="kk-KZ"/>
        </w:rPr>
        <w:t>Жеткізуші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келесі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құжаттарды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>ұсынуы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6756B">
        <w:rPr>
          <w:rFonts w:ascii="Times New Roman" w:hAnsi="Times New Roman"/>
          <w:sz w:val="26"/>
          <w:szCs w:val="26"/>
          <w:lang w:val="kk-KZ"/>
        </w:rPr>
        <w:t xml:space="preserve">керек: </w:t>
      </w:r>
    </w:p>
    <w:p w:rsidR="00CC2CE4" w:rsidRPr="00544950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544950">
        <w:rPr>
          <w:rFonts w:ascii="Times New Roman" w:hAnsi="Times New Roman"/>
          <w:sz w:val="26"/>
          <w:szCs w:val="26"/>
          <w:lang w:val="kk-KZ"/>
        </w:rPr>
        <w:lastRenderedPageBreak/>
        <w:t>* Күзет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қызметтерін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көрсетуге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арналған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лицензияның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түп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нұсқасы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немесе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нотариалдык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уәландырылған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көшірмесі;</w:t>
      </w:r>
    </w:p>
    <w:p w:rsidR="00CC2CE4" w:rsidRPr="00544950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544950">
        <w:rPr>
          <w:rFonts w:ascii="Times New Roman" w:hAnsi="Times New Roman"/>
          <w:sz w:val="26"/>
          <w:szCs w:val="26"/>
          <w:lang w:val="kk-KZ"/>
        </w:rPr>
        <w:t>* Арнайы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даярлықтан (күзетшіні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оқытудың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арнайы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курсынан)өту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жөніндегі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күзетші куәлігінің көшірмесі;</w:t>
      </w:r>
    </w:p>
    <w:p w:rsidR="00CC2CE4" w:rsidRPr="00544950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544950">
        <w:rPr>
          <w:rFonts w:ascii="Times New Roman" w:hAnsi="Times New Roman"/>
          <w:sz w:val="26"/>
          <w:szCs w:val="26"/>
          <w:lang w:val="kk-KZ"/>
        </w:rPr>
        <w:t>* Күзетші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құжаттарының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көшірмесі (жекекуәлік, еңбекшарты, қызметтік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куәлік, сертификаттар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және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басқа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құжаттар);</w:t>
      </w:r>
    </w:p>
    <w:p w:rsidR="00CC2CE4" w:rsidRPr="00544950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544950">
        <w:rPr>
          <w:rFonts w:ascii="Times New Roman" w:hAnsi="Times New Roman"/>
          <w:sz w:val="26"/>
          <w:szCs w:val="26"/>
          <w:lang w:val="kk-KZ"/>
        </w:rPr>
        <w:t>* Терроризмге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қарсы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дайындық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сертификатының көшірмесі;</w:t>
      </w:r>
    </w:p>
    <w:p w:rsidR="00CC2CE4" w:rsidRPr="00544950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544950">
        <w:rPr>
          <w:rFonts w:ascii="Times New Roman" w:hAnsi="Times New Roman"/>
          <w:sz w:val="26"/>
          <w:szCs w:val="26"/>
          <w:lang w:val="kk-KZ"/>
        </w:rPr>
        <w:t>* Көлік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құралын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меншік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құқығында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мемлекеттік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тіркеу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туралы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куәліктің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және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мобильдік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топтарды (жедел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ден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қоютоптарын) құру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туралы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бұйрықтардың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көшірмесі.</w:t>
      </w:r>
    </w:p>
    <w:p w:rsidR="00CC2CE4" w:rsidRPr="00544950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544950">
        <w:rPr>
          <w:rFonts w:ascii="Times New Roman" w:hAnsi="Times New Roman"/>
          <w:sz w:val="26"/>
          <w:szCs w:val="26"/>
          <w:lang w:val="kk-KZ"/>
        </w:rPr>
        <w:t>Орындаушы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міндетті:</w:t>
      </w:r>
    </w:p>
    <w:p w:rsidR="00CC2CE4" w:rsidRPr="00544950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544950">
        <w:rPr>
          <w:rFonts w:ascii="Times New Roman" w:hAnsi="Times New Roman"/>
          <w:sz w:val="26"/>
          <w:szCs w:val="26"/>
          <w:lang w:val="kk-KZ"/>
        </w:rPr>
        <w:t>* Тапсырыс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берушінің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объектісі мен мүлкін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қылмыстық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немесе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өзге де заңсыз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қол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сұғушылықтардан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тиісінше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қорғауды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қамтамасыз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ету;</w:t>
      </w:r>
    </w:p>
    <w:p w:rsidR="00CC2CE4" w:rsidRPr="00544950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544950">
        <w:rPr>
          <w:rFonts w:ascii="Times New Roman" w:hAnsi="Times New Roman"/>
          <w:sz w:val="26"/>
          <w:szCs w:val="26"/>
          <w:lang w:val="kk-KZ"/>
        </w:rPr>
        <w:t>* Қазақстан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Республикасының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заңнамасында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белгіленген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тәртіппен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күзетілетін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объектіде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Тапсырыс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берушінің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қызметкері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мен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бірлесіп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қоғамдық тәртіпті сақтау;</w:t>
      </w:r>
    </w:p>
    <w:p w:rsidR="00CC2CE4" w:rsidRPr="00544950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544950">
        <w:rPr>
          <w:rFonts w:ascii="Times New Roman" w:hAnsi="Times New Roman"/>
          <w:sz w:val="26"/>
          <w:szCs w:val="26"/>
          <w:lang w:val="kk-KZ"/>
        </w:rPr>
        <w:t>* Жеке тұлғалардың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өмірі мен денсаулығының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қауіпсіздігіне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қол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сұғушылық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жағдайында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олардың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жолын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кесу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үшін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қажетті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шараларды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қабылдау;</w:t>
      </w:r>
    </w:p>
    <w:p w:rsidR="00CC2CE4" w:rsidRPr="00544950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544950">
        <w:rPr>
          <w:rFonts w:ascii="Times New Roman" w:hAnsi="Times New Roman"/>
          <w:sz w:val="26"/>
          <w:szCs w:val="26"/>
          <w:lang w:val="kk-KZ"/>
        </w:rPr>
        <w:t>* Күзетілетін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объектіде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ұрланған, жойылған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және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бүлінген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кезде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бұл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туралы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жеделден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қою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тобына, тапсырыс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берушіге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және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құқық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қорғау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органдарына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дереу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хабарлау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қажет. Полицияның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жедел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тобы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келгенге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дейін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оқиға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орнының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күзетілуін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қамтамасыз</w:t>
      </w:r>
      <w:r w:rsidR="00544950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ету.</w:t>
      </w:r>
    </w:p>
    <w:p w:rsidR="00CC2CE4" w:rsidRPr="00544950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544950">
        <w:rPr>
          <w:rFonts w:ascii="Times New Roman" w:hAnsi="Times New Roman"/>
          <w:sz w:val="26"/>
          <w:szCs w:val="26"/>
          <w:lang w:val="kk-KZ"/>
        </w:rPr>
        <w:t>* Күзетілетін</w:t>
      </w:r>
      <w:r w:rsidR="00106CD8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объектілерде</w:t>
      </w:r>
      <w:r w:rsidR="00106CD8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құқық</w:t>
      </w:r>
      <w:r w:rsidR="00106CD8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тәртібін</w:t>
      </w:r>
      <w:r w:rsidR="00106CD8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бұзудың</w:t>
      </w:r>
      <w:r w:rsidR="005F6021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барлық</w:t>
      </w:r>
      <w:r w:rsidR="005F6021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жағдайлары</w:t>
      </w:r>
      <w:r w:rsidR="005F6021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туралы</w:t>
      </w:r>
      <w:r w:rsidR="005F6021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Тапсырыс</w:t>
      </w:r>
      <w:r w:rsidR="005F6021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берушінің</w:t>
      </w:r>
      <w:r w:rsidR="005F6021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әкімшілігіне</w:t>
      </w:r>
      <w:r w:rsidR="005F6021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хабарлау.</w:t>
      </w:r>
    </w:p>
    <w:p w:rsidR="00CC2CE4" w:rsidRPr="00544950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544950">
        <w:rPr>
          <w:rFonts w:ascii="Times New Roman" w:hAnsi="Times New Roman"/>
          <w:sz w:val="26"/>
          <w:szCs w:val="26"/>
          <w:lang w:val="kk-KZ"/>
        </w:rPr>
        <w:t>* Сыпайы</w:t>
      </w:r>
      <w:r w:rsidR="005F6021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және</w:t>
      </w:r>
      <w:r w:rsidR="005F6021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дұрыс</w:t>
      </w:r>
      <w:r w:rsidR="005F6021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әрекет</w:t>
      </w:r>
      <w:r w:rsidR="005F6021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ету, этика кодексін</w:t>
      </w:r>
      <w:r w:rsidR="005F6021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сақтау...</w:t>
      </w:r>
    </w:p>
    <w:p w:rsidR="00CC2CE4" w:rsidRPr="00544950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544950">
        <w:rPr>
          <w:rFonts w:ascii="Times New Roman" w:hAnsi="Times New Roman"/>
          <w:sz w:val="26"/>
          <w:szCs w:val="26"/>
          <w:lang w:val="kk-KZ"/>
        </w:rPr>
        <w:t>* Объектінің</w:t>
      </w:r>
      <w:r w:rsidR="005F6021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кезекшілігі</w:t>
      </w:r>
      <w:r w:rsidR="005F6021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кезінде</w:t>
      </w:r>
      <w:r w:rsidR="005F6021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күзет</w:t>
      </w:r>
      <w:r w:rsidR="005F6021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бекетіне</w:t>
      </w:r>
      <w:r w:rsidR="005F6021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бөгде</w:t>
      </w:r>
      <w:r w:rsidR="005F6021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адамдарды, оның</w:t>
      </w:r>
      <w:r w:rsidR="005F6021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ішінде</w:t>
      </w:r>
      <w:r w:rsidR="005F6021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таныстарын, туыстарын, достарын</w:t>
      </w:r>
      <w:r w:rsidR="005F6021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жібермеу.</w:t>
      </w:r>
    </w:p>
    <w:p w:rsidR="00CC2CE4" w:rsidRPr="00544950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544950">
        <w:rPr>
          <w:rFonts w:ascii="Times New Roman" w:hAnsi="Times New Roman"/>
          <w:sz w:val="26"/>
          <w:szCs w:val="26"/>
          <w:lang w:val="kk-KZ"/>
        </w:rPr>
        <w:t>* Объектіде</w:t>
      </w:r>
      <w:r w:rsidR="005F6021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бейне</w:t>
      </w:r>
      <w:r w:rsidR="005F6021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бақылауды</w:t>
      </w:r>
      <w:r w:rsidR="005F6021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жүзеге</w:t>
      </w:r>
      <w:r w:rsidR="005F6021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асыру</w:t>
      </w:r>
    </w:p>
    <w:p w:rsidR="00CC2CE4" w:rsidRPr="00544950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544950">
        <w:rPr>
          <w:rFonts w:ascii="Times New Roman" w:hAnsi="Times New Roman"/>
          <w:sz w:val="26"/>
          <w:szCs w:val="26"/>
          <w:lang w:val="kk-KZ"/>
        </w:rPr>
        <w:t>* Жеделден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қою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тобының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жедел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шығуын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және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оның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объектіге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келуін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қамтамасыз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ету, күзет-дабылда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былы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іске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қосылған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кезде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және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қылмыстар мен басқа да құқық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бұзушылықтардың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жолын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кесу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үшін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бақылауға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қол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жеткізу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жүйесі, құқық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бұзушыларды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ұстауды, оларды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аумақтық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ішкі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істер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органдарына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жеткізуді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қамтамасыз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ету, бұл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ретте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объектіні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жедел-тергеу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тобы мен Тапсырыс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берушінің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өкілдері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келгенге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дейін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одан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әрі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күзетуді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жүзеге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асыру 10 минуттан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аспайтын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уақыт)</w:t>
      </w:r>
    </w:p>
    <w:p w:rsidR="00CC2CE4" w:rsidRPr="00544950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544950">
        <w:rPr>
          <w:rFonts w:ascii="Times New Roman" w:hAnsi="Times New Roman"/>
          <w:sz w:val="26"/>
          <w:szCs w:val="26"/>
          <w:lang w:val="kk-KZ"/>
        </w:rPr>
        <w:t>* Күзетілетін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объектіде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қылмыстар мен құқық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бұзушылықтардың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алдын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алу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және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жолын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кесу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жөнінде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шаралар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қабылдау. Барлық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анықталған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жағымсыз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фактілер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туралы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Тапсырыс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берушіні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уақтылы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хабардар</w:t>
      </w:r>
      <w:r w:rsidR="00FA449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ету.</w:t>
      </w:r>
    </w:p>
    <w:p w:rsidR="00CC2CE4" w:rsidRPr="00544950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544950">
        <w:rPr>
          <w:rFonts w:ascii="Times New Roman" w:hAnsi="Times New Roman"/>
          <w:sz w:val="26"/>
          <w:szCs w:val="26"/>
          <w:lang w:val="kk-KZ"/>
        </w:rPr>
        <w:lastRenderedPageBreak/>
        <w:t>* Күзет (дабыл) және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өрт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дабылы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жүйелері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істен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шыққан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жағдайда, болған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оқиғаны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тіркеу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журналына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тіркей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отырып, Тапсырыс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берушінің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қызмет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көрсету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ұйымдарын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хабардар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етсін.</w:t>
      </w:r>
    </w:p>
    <w:p w:rsidR="00CC2CE4" w:rsidRPr="00544950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544950">
        <w:rPr>
          <w:rFonts w:ascii="Times New Roman" w:hAnsi="Times New Roman"/>
          <w:sz w:val="26"/>
          <w:szCs w:val="26"/>
          <w:lang w:val="kk-KZ"/>
        </w:rPr>
        <w:t>* Күзетке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қабылданатын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объектіні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тексеру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актісін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жасау.</w:t>
      </w:r>
    </w:p>
    <w:p w:rsidR="00CC2CE4" w:rsidRPr="00544950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544950">
        <w:rPr>
          <w:rFonts w:ascii="Times New Roman" w:hAnsi="Times New Roman"/>
          <w:sz w:val="26"/>
          <w:szCs w:val="26"/>
          <w:lang w:val="kk-KZ"/>
        </w:rPr>
        <w:t>* Орындаушы, егер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ол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орындаушының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өз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міндеттемелерін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орындамауы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немесе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тиісінше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орындамауы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нәтижесінде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келтірілсе, құқыққа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қайшы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әрекеттермен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келтірілген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тікелей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нақты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залал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үшін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жауап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береді.</w:t>
      </w:r>
    </w:p>
    <w:p w:rsidR="00CC2CE4" w:rsidRPr="00544950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544950">
        <w:rPr>
          <w:rFonts w:ascii="Times New Roman" w:hAnsi="Times New Roman"/>
          <w:sz w:val="26"/>
          <w:szCs w:val="26"/>
          <w:lang w:val="kk-KZ"/>
        </w:rPr>
        <w:t>* Күзетілетін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объектіде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қоғамдық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тәртіптің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сақталуын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қадағалайды, мектеп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аумағын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кемінде 3 рет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айналып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өтуді, сондай-ақ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қабаттар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бойынша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Объектіні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айналып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өтуді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жүзеге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асырады.</w:t>
      </w:r>
    </w:p>
    <w:p w:rsidR="00CC2CE4" w:rsidRPr="00544950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544950">
        <w:rPr>
          <w:rFonts w:ascii="Times New Roman" w:hAnsi="Times New Roman"/>
          <w:sz w:val="26"/>
          <w:szCs w:val="26"/>
          <w:lang w:val="kk-KZ"/>
        </w:rPr>
        <w:t>* Тауарлық-материалдық құндылықтарды ұрлаудың және қорғалатын объектінің қоғамдық</w:t>
      </w:r>
      <w:r w:rsidR="00A90C32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тәртібін</w:t>
      </w:r>
      <w:r w:rsidR="00345D2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бұзудың</w:t>
      </w:r>
      <w:r w:rsidR="00345D2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барлық</w:t>
      </w:r>
      <w:r w:rsidR="00345D2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әрекеттерін</w:t>
      </w:r>
      <w:r w:rsidR="00345D2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тоқтатуға</w:t>
      </w:r>
      <w:r w:rsidR="00345D2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 xml:space="preserve">тиіс; </w:t>
      </w:r>
    </w:p>
    <w:p w:rsidR="00CC2CE4" w:rsidRPr="00544950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544950">
        <w:rPr>
          <w:rFonts w:ascii="Times New Roman" w:hAnsi="Times New Roman"/>
          <w:sz w:val="26"/>
          <w:szCs w:val="26"/>
          <w:lang w:val="kk-KZ"/>
        </w:rPr>
        <w:t xml:space="preserve">* Заңсыз қол сұғушылықтан қорғау; </w:t>
      </w:r>
    </w:p>
    <w:p w:rsidR="00CC2CE4" w:rsidRPr="00544950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544950">
        <w:rPr>
          <w:rFonts w:ascii="Times New Roman" w:hAnsi="Times New Roman"/>
          <w:sz w:val="26"/>
          <w:szCs w:val="26"/>
          <w:lang w:val="kk-KZ"/>
        </w:rPr>
        <w:t>* Күзетшілердің</w:t>
      </w:r>
      <w:r w:rsidR="00345D2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Тапсырыс</w:t>
      </w:r>
      <w:r w:rsidR="00345D2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берушінің</w:t>
      </w:r>
      <w:r w:rsidR="00345D2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өткізу</w:t>
      </w:r>
      <w:r w:rsidR="00345D2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режимі</w:t>
      </w:r>
      <w:r w:rsidR="00345D2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туралы</w:t>
      </w:r>
      <w:r w:rsidR="00345D2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нұсқаулықты</w:t>
      </w:r>
      <w:r w:rsidR="00345D2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 xml:space="preserve">сақтауы; </w:t>
      </w:r>
    </w:p>
    <w:p w:rsidR="00CC2CE4" w:rsidRPr="00544950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544950">
        <w:rPr>
          <w:rFonts w:ascii="Times New Roman" w:hAnsi="Times New Roman"/>
          <w:sz w:val="26"/>
          <w:szCs w:val="26"/>
          <w:lang w:val="kk-KZ"/>
        </w:rPr>
        <w:t>* Күзетшілердің</w:t>
      </w:r>
      <w:r w:rsidR="00345D2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ауысымды</w:t>
      </w:r>
      <w:r w:rsidR="00345D2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қабылдау-тапсыру</w:t>
      </w:r>
      <w:r w:rsidR="00345D2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журналын</w:t>
      </w:r>
      <w:r w:rsidR="00345D2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жүргізуі;</w:t>
      </w:r>
      <w:r w:rsidR="00E0435B" w:rsidRPr="00E0435B">
        <w:rPr>
          <w:lang w:val="kk-KZ"/>
        </w:rPr>
        <w:t xml:space="preserve"> </w:t>
      </w:r>
      <w:r w:rsidR="00E0435B" w:rsidRPr="00E0435B">
        <w:rPr>
          <w:rFonts w:ascii="Times New Roman" w:hAnsi="Times New Roman"/>
          <w:sz w:val="26"/>
          <w:szCs w:val="26"/>
          <w:lang w:val="kk-KZ"/>
        </w:rPr>
        <w:t>Әр кабинетті өткiзiп алу және кiлттердi қабылдап алу және таратып беру.</w:t>
      </w:r>
    </w:p>
    <w:p w:rsidR="00CC2CE4" w:rsidRPr="00544950" w:rsidRDefault="00CC2CE4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544950">
        <w:rPr>
          <w:rFonts w:ascii="Times New Roman" w:hAnsi="Times New Roman"/>
          <w:sz w:val="26"/>
          <w:szCs w:val="26"/>
          <w:lang w:val="kk-KZ"/>
        </w:rPr>
        <w:t>* Орындаушы</w:t>
      </w:r>
      <w:r w:rsidR="00BA18E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күзетшілердің</w:t>
      </w:r>
      <w:r w:rsidR="00BA18E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жұмысын</w:t>
      </w:r>
      <w:r w:rsidR="00BA18E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бақылауды</w:t>
      </w:r>
      <w:r w:rsidR="00BA18E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қамтамасыз</w:t>
      </w:r>
      <w:r w:rsidR="00BA18E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етеді. Қызмет</w:t>
      </w:r>
      <w:r w:rsidR="00BA18E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атқару</w:t>
      </w:r>
      <w:r w:rsidR="00BA18E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кезеңінде</w:t>
      </w:r>
      <w:r w:rsidR="00BA18E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>жол</w:t>
      </w:r>
      <w:r w:rsidR="00BA18EA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44950">
        <w:rPr>
          <w:rFonts w:ascii="Times New Roman" w:hAnsi="Times New Roman"/>
          <w:sz w:val="26"/>
          <w:szCs w:val="26"/>
          <w:lang w:val="kk-KZ"/>
        </w:rPr>
        <w:t xml:space="preserve">берілмейді: </w:t>
      </w:r>
    </w:p>
    <w:p w:rsidR="00CC2CE4" w:rsidRPr="00544950" w:rsidRDefault="00BA18EA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544950">
        <w:rPr>
          <w:rFonts w:ascii="Times New Roman" w:hAnsi="Times New Roman"/>
          <w:sz w:val="26"/>
          <w:szCs w:val="26"/>
          <w:lang w:val="kk-KZ"/>
        </w:rPr>
        <w:t>А</w:t>
      </w:r>
      <w:r w:rsidR="00CC2CE4" w:rsidRPr="00544950">
        <w:rPr>
          <w:rFonts w:ascii="Times New Roman" w:hAnsi="Times New Roman"/>
          <w:sz w:val="26"/>
          <w:szCs w:val="26"/>
          <w:lang w:val="kk-KZ"/>
        </w:rPr>
        <w:t>уысымға</w:t>
      </w:r>
      <w:r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CC2CE4" w:rsidRPr="00544950">
        <w:rPr>
          <w:rFonts w:ascii="Times New Roman" w:hAnsi="Times New Roman"/>
          <w:sz w:val="26"/>
          <w:szCs w:val="26"/>
          <w:lang w:val="kk-KZ"/>
        </w:rPr>
        <w:t xml:space="preserve">кешігу; </w:t>
      </w:r>
    </w:p>
    <w:p w:rsidR="00CC2CE4" w:rsidRPr="00BA18EA" w:rsidRDefault="00BA18EA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BA18EA">
        <w:rPr>
          <w:rFonts w:ascii="Times New Roman" w:hAnsi="Times New Roman"/>
          <w:sz w:val="26"/>
          <w:szCs w:val="26"/>
          <w:lang w:val="kk-KZ"/>
        </w:rPr>
        <w:t>Посты</w:t>
      </w:r>
      <w:r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CC2CE4" w:rsidRPr="00BA18EA">
        <w:rPr>
          <w:rFonts w:ascii="Times New Roman" w:hAnsi="Times New Roman"/>
          <w:sz w:val="26"/>
          <w:szCs w:val="26"/>
          <w:lang w:val="kk-KZ"/>
        </w:rPr>
        <w:t>өз</w:t>
      </w:r>
      <w:r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CC2CE4" w:rsidRPr="00BA18EA">
        <w:rPr>
          <w:rFonts w:ascii="Times New Roman" w:hAnsi="Times New Roman"/>
          <w:sz w:val="26"/>
          <w:szCs w:val="26"/>
          <w:lang w:val="kk-KZ"/>
        </w:rPr>
        <w:t>бетінше</w:t>
      </w:r>
      <w:r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CC2CE4" w:rsidRPr="00BA18EA">
        <w:rPr>
          <w:rFonts w:ascii="Times New Roman" w:hAnsi="Times New Roman"/>
          <w:sz w:val="26"/>
          <w:szCs w:val="26"/>
          <w:lang w:val="kk-KZ"/>
        </w:rPr>
        <w:t xml:space="preserve">қалдыру; </w:t>
      </w:r>
    </w:p>
    <w:p w:rsidR="00CC2CE4" w:rsidRPr="00BA18EA" w:rsidRDefault="00BA18EA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BA18EA">
        <w:rPr>
          <w:rFonts w:ascii="Times New Roman" w:hAnsi="Times New Roman"/>
          <w:sz w:val="26"/>
          <w:szCs w:val="26"/>
          <w:lang w:val="kk-KZ"/>
        </w:rPr>
        <w:t>П</w:t>
      </w:r>
      <w:r w:rsidR="00CC2CE4" w:rsidRPr="00BA18EA">
        <w:rPr>
          <w:rFonts w:ascii="Times New Roman" w:hAnsi="Times New Roman"/>
          <w:sz w:val="26"/>
          <w:szCs w:val="26"/>
          <w:lang w:val="kk-KZ"/>
        </w:rPr>
        <w:t>остта</w:t>
      </w:r>
      <w:r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CC2CE4" w:rsidRPr="00BA18EA">
        <w:rPr>
          <w:rFonts w:ascii="Times New Roman" w:hAnsi="Times New Roman"/>
          <w:sz w:val="26"/>
          <w:szCs w:val="26"/>
          <w:lang w:val="kk-KZ"/>
        </w:rPr>
        <w:t xml:space="preserve">ұйықтау; </w:t>
      </w:r>
    </w:p>
    <w:p w:rsidR="007F6189" w:rsidRPr="00BA18EA" w:rsidRDefault="00BA18EA" w:rsidP="00407EA7">
      <w:pPr>
        <w:jc w:val="both"/>
        <w:rPr>
          <w:rFonts w:ascii="Times New Roman" w:hAnsi="Times New Roman"/>
          <w:sz w:val="26"/>
          <w:szCs w:val="26"/>
          <w:lang w:val="kk-KZ"/>
        </w:rPr>
      </w:pPr>
      <w:r w:rsidRPr="00BA18EA">
        <w:rPr>
          <w:rFonts w:ascii="Times New Roman" w:hAnsi="Times New Roman"/>
          <w:sz w:val="26"/>
          <w:szCs w:val="26"/>
          <w:lang w:val="kk-KZ"/>
        </w:rPr>
        <w:t>К</w:t>
      </w:r>
      <w:r w:rsidR="00CC2CE4" w:rsidRPr="00BA18EA">
        <w:rPr>
          <w:rFonts w:ascii="Times New Roman" w:hAnsi="Times New Roman"/>
          <w:sz w:val="26"/>
          <w:szCs w:val="26"/>
          <w:lang w:val="kk-KZ"/>
        </w:rPr>
        <w:t>үзетшілердің</w:t>
      </w:r>
      <w:r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CC2CE4" w:rsidRPr="00BA18EA">
        <w:rPr>
          <w:rFonts w:ascii="Times New Roman" w:hAnsi="Times New Roman"/>
          <w:sz w:val="26"/>
          <w:szCs w:val="26"/>
          <w:lang w:val="kk-KZ"/>
        </w:rPr>
        <w:t>азаматтық</w:t>
      </w:r>
      <w:r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CC2CE4" w:rsidRPr="00BA18EA">
        <w:rPr>
          <w:rFonts w:ascii="Times New Roman" w:hAnsi="Times New Roman"/>
          <w:sz w:val="26"/>
          <w:szCs w:val="26"/>
          <w:lang w:val="kk-KZ"/>
        </w:rPr>
        <w:t>киімде</w:t>
      </w:r>
      <w:r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CC2CE4" w:rsidRPr="00BA18EA">
        <w:rPr>
          <w:rFonts w:ascii="Times New Roman" w:hAnsi="Times New Roman"/>
          <w:sz w:val="26"/>
          <w:szCs w:val="26"/>
          <w:lang w:val="kk-KZ"/>
        </w:rPr>
        <w:t>болуы.</w:t>
      </w:r>
    </w:p>
    <w:sectPr w:rsidR="007F6189" w:rsidRPr="00BA18EA" w:rsidSect="003B1A4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80382"/>
    <w:multiLevelType w:val="hybridMultilevel"/>
    <w:tmpl w:val="7DD6EDA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0B3C14"/>
    <w:multiLevelType w:val="hybridMultilevel"/>
    <w:tmpl w:val="2A265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B1FCD"/>
    <w:multiLevelType w:val="hybridMultilevel"/>
    <w:tmpl w:val="47FAB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C1056"/>
    <w:multiLevelType w:val="hybridMultilevel"/>
    <w:tmpl w:val="E42A9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5775D"/>
    <w:multiLevelType w:val="hybridMultilevel"/>
    <w:tmpl w:val="14D0DF2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E04A7E"/>
    <w:multiLevelType w:val="hybridMultilevel"/>
    <w:tmpl w:val="FBE63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6481"/>
    <w:rsid w:val="00037EBB"/>
    <w:rsid w:val="00060BB8"/>
    <w:rsid w:val="00106CD8"/>
    <w:rsid w:val="00111C72"/>
    <w:rsid w:val="00134D8B"/>
    <w:rsid w:val="001440C1"/>
    <w:rsid w:val="00156683"/>
    <w:rsid w:val="001776D3"/>
    <w:rsid w:val="0018421B"/>
    <w:rsid w:val="001E6F59"/>
    <w:rsid w:val="001F6D21"/>
    <w:rsid w:val="00292112"/>
    <w:rsid w:val="00345D29"/>
    <w:rsid w:val="003B1A40"/>
    <w:rsid w:val="003B4512"/>
    <w:rsid w:val="003E11F7"/>
    <w:rsid w:val="00407EA7"/>
    <w:rsid w:val="00475EBC"/>
    <w:rsid w:val="00544950"/>
    <w:rsid w:val="00544F65"/>
    <w:rsid w:val="005C7AAE"/>
    <w:rsid w:val="005E73B4"/>
    <w:rsid w:val="005F6021"/>
    <w:rsid w:val="00641D4C"/>
    <w:rsid w:val="00655552"/>
    <w:rsid w:val="00664257"/>
    <w:rsid w:val="00665DD0"/>
    <w:rsid w:val="006960F9"/>
    <w:rsid w:val="00730005"/>
    <w:rsid w:val="00741DCD"/>
    <w:rsid w:val="00767A3F"/>
    <w:rsid w:val="007F6189"/>
    <w:rsid w:val="00800A1E"/>
    <w:rsid w:val="00814F95"/>
    <w:rsid w:val="00823AF6"/>
    <w:rsid w:val="008B1AA2"/>
    <w:rsid w:val="008B432A"/>
    <w:rsid w:val="008F5E66"/>
    <w:rsid w:val="00921906"/>
    <w:rsid w:val="00946481"/>
    <w:rsid w:val="00981CE7"/>
    <w:rsid w:val="009A0448"/>
    <w:rsid w:val="00A31432"/>
    <w:rsid w:val="00A90C32"/>
    <w:rsid w:val="00B07E3E"/>
    <w:rsid w:val="00B114CD"/>
    <w:rsid w:val="00B31505"/>
    <w:rsid w:val="00B6756B"/>
    <w:rsid w:val="00B75999"/>
    <w:rsid w:val="00B82B25"/>
    <w:rsid w:val="00BA18EA"/>
    <w:rsid w:val="00C06F90"/>
    <w:rsid w:val="00C3684F"/>
    <w:rsid w:val="00C57EF7"/>
    <w:rsid w:val="00CC2CE4"/>
    <w:rsid w:val="00D05DB0"/>
    <w:rsid w:val="00D82B38"/>
    <w:rsid w:val="00DA59D2"/>
    <w:rsid w:val="00DD3222"/>
    <w:rsid w:val="00DF4176"/>
    <w:rsid w:val="00E0435B"/>
    <w:rsid w:val="00EC6D84"/>
    <w:rsid w:val="00FA1356"/>
    <w:rsid w:val="00FA449A"/>
    <w:rsid w:val="00FD05CD"/>
    <w:rsid w:val="00FD4639"/>
    <w:rsid w:val="00FE5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66A38"/>
  <w15:docId w15:val="{2C0A1460-542E-4070-9171-1F941865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DD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475EB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665DD0"/>
  </w:style>
  <w:style w:type="character" w:customStyle="1" w:styleId="10">
    <w:name w:val="Заголовок 1 Знак"/>
    <w:basedOn w:val="a0"/>
    <w:link w:val="1"/>
    <w:uiPriority w:val="9"/>
    <w:rsid w:val="00475E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Заголовок_3,Подпись рисунка,ПКФ Список,Абзац списка5,1,Абзац маркированнный,Table-Normal,RSHB_Table-Normal,Предусловия,1. Абзац списка,Bullets,Основной Текст,Шаг процесса,Bullet List,FooterText,numbered,List Paragraph,UL,List Paragraph_0"/>
    <w:basedOn w:val="a"/>
    <w:uiPriority w:val="34"/>
    <w:qFormat/>
    <w:rsid w:val="00CC2CE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4">
    <w:name w:val="Базовый"/>
    <w:rsid w:val="00CC2CE4"/>
    <w:pPr>
      <w:suppressAutoHyphens/>
      <w:spacing w:after="200" w:line="276" w:lineRule="auto"/>
    </w:pPr>
    <w:rPr>
      <w:rFonts w:ascii="Calibri" w:eastAsia="SimSun" w:hAnsi="Calibri"/>
      <w:color w:val="00000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4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4F65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219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2190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2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2152</Words>
  <Characters>12269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User</cp:lastModifiedBy>
  <cp:revision>60</cp:revision>
  <cp:lastPrinted>2023-02-15T12:59:00Z</cp:lastPrinted>
  <dcterms:created xsi:type="dcterms:W3CDTF">2023-02-15T12:39:00Z</dcterms:created>
  <dcterms:modified xsi:type="dcterms:W3CDTF">2025-02-10T16:12:00Z</dcterms:modified>
</cp:coreProperties>
</file>