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73B80">
      <w:pPr>
        <w:pStyle w:val="2"/>
        <w:spacing w:before="37"/>
        <w:ind w:left="0"/>
        <w:rPr>
          <w:lang w:val="ru-RU"/>
        </w:rPr>
      </w:pPr>
      <w:r>
        <w:rPr>
          <w:lang w:val="ru-RU"/>
        </w:rPr>
        <w:t xml:space="preserve">                                         ТЕХНИКАЛЫҚ ЕРЕКШЕЛІК </w:t>
      </w:r>
    </w:p>
    <w:p w14:paraId="6554DB19">
      <w:pPr>
        <w:pStyle w:val="2"/>
        <w:spacing w:before="37"/>
        <w:ind w:firstLine="6280"/>
        <w:rPr>
          <w:lang w:val="ru-RU"/>
        </w:rPr>
      </w:pPr>
    </w:p>
    <w:p w14:paraId="7A2AE452">
      <w:pPr>
        <w:ind w:left="720"/>
        <w:rPr>
          <w:rStyle w:val="9"/>
          <w:rFonts w:ascii="Times New Roman" w:hAnsi="Times New Roman" w:cs="Times New Roman"/>
          <w:sz w:val="24"/>
          <w:szCs w:val="24"/>
          <w:lang w:val="kk-KZ"/>
        </w:rPr>
      </w:pPr>
      <w:r>
        <w:rPr>
          <w:rStyle w:val="9"/>
          <w:rFonts w:ascii="Times New Roman" w:hAnsi="Times New Roman" w:cs="Times New Roman"/>
          <w:sz w:val="24"/>
          <w:szCs w:val="24"/>
        </w:rPr>
        <w:t>Тапсырыс</w:t>
      </w:r>
      <w:r>
        <w:rPr>
          <w:rFonts w:ascii="Times New Roman" w:hAnsi="Times New Roman" w:cs="Times New Roman"/>
          <w:sz w:val="24"/>
          <w:szCs w:val="24"/>
        </w:rPr>
        <w:t xml:space="preserve"> берушінің </w:t>
      </w:r>
      <w:r>
        <w:rPr>
          <w:rStyle w:val="9"/>
          <w:rFonts w:ascii="Times New Roman" w:hAnsi="Times New Roman" w:cs="Times New Roman"/>
          <w:sz w:val="24"/>
          <w:szCs w:val="24"/>
        </w:rPr>
        <w:t>атауы:</w:t>
      </w:r>
      <w:r>
        <w:rPr>
          <w:rFonts w:ascii="Times New Roman" w:hAnsi="Times New Roman" w:cs="Times New Roman"/>
          <w:sz w:val="24"/>
          <w:szCs w:val="24"/>
        </w:rPr>
        <w:t xml:space="preserve"> </w:t>
      </w:r>
      <w:r>
        <w:rPr>
          <w:rStyle w:val="9"/>
          <w:rFonts w:ascii="Times New Roman" w:hAnsi="Times New Roman" w:cs="Times New Roman"/>
          <w:sz w:val="24"/>
          <w:szCs w:val="24"/>
        </w:rPr>
        <w:t>Астана</w:t>
      </w:r>
      <w:r>
        <w:rPr>
          <w:rFonts w:ascii="Times New Roman" w:hAnsi="Times New Roman" w:cs="Times New Roman"/>
          <w:sz w:val="24"/>
          <w:szCs w:val="24"/>
        </w:rPr>
        <w:t xml:space="preserve"> </w:t>
      </w:r>
      <w:r>
        <w:rPr>
          <w:rStyle w:val="9"/>
          <w:rFonts w:ascii="Times New Roman" w:hAnsi="Times New Roman" w:cs="Times New Roman"/>
          <w:sz w:val="24"/>
          <w:szCs w:val="24"/>
        </w:rPr>
        <w:t>қаласы</w:t>
      </w:r>
      <w:r>
        <w:rPr>
          <w:rFonts w:ascii="Times New Roman" w:hAnsi="Times New Roman" w:cs="Times New Roman"/>
          <w:sz w:val="24"/>
          <w:szCs w:val="24"/>
        </w:rPr>
        <w:t xml:space="preserve"> </w:t>
      </w:r>
      <w:r>
        <w:rPr>
          <w:rStyle w:val="9"/>
          <w:rFonts w:ascii="Times New Roman" w:hAnsi="Times New Roman" w:cs="Times New Roman"/>
          <w:sz w:val="24"/>
          <w:szCs w:val="24"/>
        </w:rPr>
        <w:t>әкімдігінің</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 «№108 орта мектеп»</w:t>
      </w:r>
      <w:r>
        <w:rPr>
          <w:rFonts w:ascii="Times New Roman" w:hAnsi="Times New Roman" w:cs="Times New Roman"/>
          <w:sz w:val="24"/>
          <w:szCs w:val="24"/>
        </w:rPr>
        <w:t xml:space="preserve"> </w:t>
      </w:r>
      <w:r>
        <w:rPr>
          <w:rStyle w:val="9"/>
          <w:rFonts w:ascii="Times New Roman" w:hAnsi="Times New Roman" w:cs="Times New Roman"/>
          <w:sz w:val="24"/>
          <w:szCs w:val="24"/>
          <w:lang w:val="kk-KZ"/>
        </w:rPr>
        <w:t>КММ</w:t>
      </w:r>
    </w:p>
    <w:p w14:paraId="2C17DA3F">
      <w:pPr>
        <w:ind w:left="720"/>
        <w:rPr>
          <w:rFonts w:ascii="Times New Roman" w:hAnsi="Times New Roman" w:cs="Times New Roman"/>
          <w:sz w:val="24"/>
          <w:szCs w:val="24"/>
          <w:lang w:val="kk-KZ"/>
        </w:rPr>
      </w:pPr>
      <w:r>
        <w:rPr>
          <w:rFonts w:hint="default" w:ascii="Times New Roman" w:hAnsi="Times New Roman" w:cs="Times New Roman"/>
          <w:sz w:val="24"/>
          <w:szCs w:val="24"/>
          <w:lang w:val="kk-KZ"/>
        </w:rPr>
        <w:t xml:space="preserve"> </w:t>
      </w:r>
      <w:bookmarkStart w:id="0" w:name="_GoBack"/>
      <w:bookmarkEnd w:id="0"/>
      <w:r>
        <w:rPr>
          <w:rFonts w:hint="default" w:ascii="Times New Roman" w:hAnsi="Times New Roman" w:cs="Times New Roman"/>
          <w:sz w:val="24"/>
          <w:szCs w:val="24"/>
          <w:lang w:val="kk-KZ"/>
        </w:rPr>
        <w:t xml:space="preserve"> </w:t>
      </w:r>
      <w:r>
        <w:rPr>
          <w:rFonts w:ascii="Times New Roman" w:hAnsi="Times New Roman" w:cs="Times New Roman"/>
          <w:sz w:val="24"/>
          <w:szCs w:val="24"/>
          <w:lang w:val="kk-KZ"/>
        </w:rPr>
        <w:t xml:space="preserve"> атауы: мөр,штамп дайындау </w:t>
      </w:r>
    </w:p>
    <w:p w14:paraId="50E3E02D">
      <w:pPr>
        <w:pStyle w:val="2"/>
        <w:spacing w:before="37"/>
        <w:ind w:firstLine="6280"/>
        <w:rPr>
          <w:lang w:val="ru-RU"/>
        </w:rPr>
      </w:pPr>
    </w:p>
    <w:tbl>
      <w:tblPr>
        <w:tblStyle w:val="7"/>
        <w:tblW w:w="0" w:type="auto"/>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0"/>
        <w:gridCol w:w="5769"/>
      </w:tblGrid>
      <w:tr w14:paraId="410E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Pr>
          <w:p w14:paraId="53601389">
            <w:pPr>
              <w:pStyle w:val="2"/>
              <w:spacing w:before="37"/>
              <w:ind w:left="0"/>
              <w:outlineLvl w:val="0"/>
              <w:rPr>
                <w:sz w:val="24"/>
                <w:szCs w:val="24"/>
                <w:lang w:val="kk-KZ"/>
              </w:rPr>
            </w:pPr>
            <w:r>
              <w:rPr>
                <w:sz w:val="24"/>
                <w:szCs w:val="24"/>
                <w:lang w:val="kk-KZ"/>
              </w:rPr>
              <w:t>Атауы</w:t>
            </w:r>
          </w:p>
        </w:tc>
        <w:tc>
          <w:tcPr>
            <w:tcW w:w="9463" w:type="dxa"/>
          </w:tcPr>
          <w:p w14:paraId="4B0963A2">
            <w:pPr>
              <w:pStyle w:val="2"/>
              <w:spacing w:before="37"/>
              <w:ind w:left="0"/>
              <w:outlineLvl w:val="0"/>
              <w:rPr>
                <w:sz w:val="24"/>
                <w:szCs w:val="24"/>
                <w:lang w:val="ru-RU"/>
              </w:rPr>
            </w:pPr>
            <w:r>
              <w:rPr>
                <w:sz w:val="24"/>
                <w:szCs w:val="24"/>
                <w:lang w:val="ru-RU"/>
              </w:rPr>
              <w:t>Мәні</w:t>
            </w:r>
          </w:p>
        </w:tc>
      </w:tr>
      <w:tr w14:paraId="4B4F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Pr>
          <w:p w14:paraId="6568DB64">
            <w:pPr>
              <w:pStyle w:val="2"/>
              <w:spacing w:before="37"/>
              <w:ind w:left="0"/>
              <w:outlineLvl w:val="0"/>
              <w:rPr>
                <w:b w:val="0"/>
                <w:sz w:val="24"/>
                <w:szCs w:val="24"/>
                <w:lang w:val="ru-RU"/>
              </w:rPr>
            </w:pPr>
          </w:p>
        </w:tc>
        <w:tc>
          <w:tcPr>
            <w:tcW w:w="9463" w:type="dxa"/>
          </w:tcPr>
          <w:p w14:paraId="14B8A4FC">
            <w:pPr>
              <w:pStyle w:val="2"/>
              <w:spacing w:before="37"/>
              <w:ind w:left="0"/>
              <w:outlineLvl w:val="0"/>
              <w:rPr>
                <w:b w:val="0"/>
                <w:sz w:val="24"/>
                <w:szCs w:val="24"/>
                <w:lang w:val="ru-RU"/>
              </w:rPr>
            </w:pPr>
          </w:p>
        </w:tc>
      </w:tr>
      <w:tr w14:paraId="4B98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Pr>
          <w:p w14:paraId="22E44359">
            <w:pPr>
              <w:pStyle w:val="2"/>
              <w:spacing w:before="37"/>
              <w:ind w:left="0"/>
              <w:outlineLvl w:val="0"/>
              <w:rPr>
                <w:b w:val="0"/>
                <w:sz w:val="24"/>
                <w:szCs w:val="24"/>
                <w:lang w:val="ru-RU"/>
              </w:rPr>
            </w:pPr>
            <w:r>
              <w:rPr>
                <w:b w:val="0"/>
                <w:sz w:val="24"/>
                <w:szCs w:val="24"/>
                <w:lang w:val="kk-KZ"/>
              </w:rPr>
              <w:t>Атауы және қысқаша сипаттамасы</w:t>
            </w:r>
          </w:p>
        </w:tc>
        <w:tc>
          <w:tcPr>
            <w:tcW w:w="9463" w:type="dxa"/>
          </w:tcPr>
          <w:p w14:paraId="1D79DF71">
            <w:pPr>
              <w:pStyle w:val="2"/>
              <w:spacing w:before="37"/>
              <w:ind w:left="0"/>
              <w:outlineLvl w:val="0"/>
              <w:rPr>
                <w:rFonts w:cs="Times New Roman"/>
                <w:b w:val="0"/>
                <w:sz w:val="24"/>
                <w:szCs w:val="24"/>
                <w:lang w:val="kk-KZ"/>
              </w:rPr>
            </w:pPr>
            <w:r>
              <w:rPr>
                <w:rStyle w:val="9"/>
                <w:rFonts w:cs="Times New Roman"/>
                <w:b w:val="0"/>
                <w:sz w:val="24"/>
                <w:szCs w:val="24"/>
                <w:lang w:val="kk-KZ"/>
              </w:rPr>
              <w:t>Мәтіні: Астана</w:t>
            </w:r>
            <w:r>
              <w:rPr>
                <w:rFonts w:cs="Times New Roman"/>
                <w:b w:val="0"/>
                <w:sz w:val="24"/>
                <w:szCs w:val="24"/>
                <w:lang w:val="kk-KZ"/>
              </w:rPr>
              <w:t xml:space="preserve"> </w:t>
            </w:r>
            <w:r>
              <w:rPr>
                <w:rStyle w:val="9"/>
                <w:rFonts w:cs="Times New Roman"/>
                <w:b w:val="0"/>
                <w:sz w:val="24"/>
                <w:szCs w:val="24"/>
                <w:lang w:val="kk-KZ"/>
              </w:rPr>
              <w:t>қаласы</w:t>
            </w:r>
            <w:r>
              <w:rPr>
                <w:rFonts w:cs="Times New Roman"/>
                <w:b w:val="0"/>
                <w:sz w:val="24"/>
                <w:szCs w:val="24"/>
                <w:lang w:val="kk-KZ"/>
              </w:rPr>
              <w:t xml:space="preserve"> </w:t>
            </w:r>
            <w:r>
              <w:rPr>
                <w:rStyle w:val="9"/>
                <w:rFonts w:cs="Times New Roman"/>
                <w:b w:val="0"/>
                <w:sz w:val="24"/>
                <w:szCs w:val="24"/>
                <w:lang w:val="kk-KZ"/>
              </w:rPr>
              <w:t>әкімдігінің</w:t>
            </w:r>
            <w:r>
              <w:rPr>
                <w:rFonts w:cs="Times New Roman"/>
                <w:b w:val="0"/>
                <w:sz w:val="24"/>
                <w:szCs w:val="24"/>
                <w:lang w:val="kk-KZ"/>
              </w:rPr>
              <w:t xml:space="preserve">  «№108 орта мектеп» </w:t>
            </w:r>
            <w:r>
              <w:rPr>
                <w:rStyle w:val="9"/>
                <w:b w:val="0"/>
                <w:lang w:val="kk-KZ"/>
              </w:rPr>
              <w:t>КММ</w:t>
            </w:r>
            <w:r>
              <w:rPr>
                <w:rStyle w:val="9"/>
                <w:rFonts w:cs="Times New Roman"/>
                <w:b w:val="0"/>
                <w:sz w:val="24"/>
                <w:szCs w:val="24"/>
                <w:lang w:val="kk-KZ"/>
              </w:rPr>
              <w:t xml:space="preserve">                   Кітапханасы</w:t>
            </w:r>
          </w:p>
        </w:tc>
      </w:tr>
      <w:tr w14:paraId="29DF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Pr>
          <w:p w14:paraId="55CF5489">
            <w:pPr>
              <w:pStyle w:val="2"/>
              <w:spacing w:before="37"/>
              <w:ind w:left="0"/>
              <w:outlineLvl w:val="0"/>
              <w:rPr>
                <w:b w:val="0"/>
                <w:sz w:val="24"/>
                <w:szCs w:val="24"/>
                <w:lang w:val="ru-RU"/>
              </w:rPr>
            </w:pPr>
            <w:r>
              <w:rPr>
                <w:rStyle w:val="9"/>
                <w:b w:val="0"/>
                <w:sz w:val="24"/>
                <w:szCs w:val="24"/>
              </w:rPr>
              <w:t>Қосымша</w:t>
            </w:r>
            <w:r>
              <w:rPr>
                <w:b w:val="0"/>
                <w:sz w:val="24"/>
                <w:szCs w:val="24"/>
              </w:rPr>
              <w:t xml:space="preserve"> </w:t>
            </w:r>
            <w:r>
              <w:rPr>
                <w:rStyle w:val="9"/>
                <w:b w:val="0"/>
                <w:sz w:val="24"/>
                <w:szCs w:val="24"/>
              </w:rPr>
              <w:t>сипаттама</w:t>
            </w:r>
          </w:p>
        </w:tc>
        <w:tc>
          <w:tcPr>
            <w:tcW w:w="9463" w:type="dxa"/>
          </w:tcPr>
          <w:p w14:paraId="68697022">
            <w:pPr>
              <w:pStyle w:val="2"/>
              <w:spacing w:before="37"/>
              <w:ind w:left="0"/>
              <w:outlineLvl w:val="0"/>
              <w:rPr>
                <w:b w:val="0"/>
                <w:sz w:val="24"/>
                <w:szCs w:val="24"/>
                <w:lang w:val="ru-RU"/>
              </w:rPr>
            </w:pPr>
            <w:r>
              <w:rPr>
                <w:b w:val="0"/>
                <w:sz w:val="24"/>
                <w:szCs w:val="24"/>
                <w:lang w:val="ru-RU"/>
              </w:rPr>
              <w:t>Көлемі 2 см х 5,5  см</w:t>
            </w:r>
          </w:p>
        </w:tc>
      </w:tr>
      <w:tr w14:paraId="66C0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Pr>
          <w:p w14:paraId="5AC6A99D">
            <w:pPr>
              <w:pStyle w:val="2"/>
              <w:spacing w:before="37"/>
              <w:ind w:left="0"/>
              <w:outlineLvl w:val="0"/>
              <w:rPr>
                <w:b w:val="0"/>
                <w:sz w:val="24"/>
                <w:szCs w:val="24"/>
                <w:lang w:val="kk-KZ"/>
              </w:rPr>
            </w:pPr>
            <w:r>
              <w:rPr>
                <w:b w:val="0"/>
                <w:sz w:val="24"/>
                <w:szCs w:val="24"/>
                <w:lang w:val="kk-KZ"/>
              </w:rPr>
              <w:t>Саны</w:t>
            </w:r>
          </w:p>
        </w:tc>
        <w:tc>
          <w:tcPr>
            <w:tcW w:w="9463" w:type="dxa"/>
          </w:tcPr>
          <w:p w14:paraId="4278FEA5">
            <w:pPr>
              <w:pStyle w:val="2"/>
              <w:spacing w:before="37"/>
              <w:ind w:left="0"/>
              <w:outlineLvl w:val="0"/>
              <w:rPr>
                <w:b w:val="0"/>
                <w:sz w:val="24"/>
                <w:szCs w:val="24"/>
                <w:lang w:val="kk-KZ"/>
              </w:rPr>
            </w:pPr>
            <w:r>
              <w:rPr>
                <w:b w:val="0"/>
                <w:sz w:val="24"/>
                <w:szCs w:val="24"/>
                <w:lang w:val="ru-RU"/>
              </w:rPr>
              <w:t>2</w:t>
            </w:r>
          </w:p>
        </w:tc>
      </w:tr>
      <w:tr w14:paraId="7A50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Pr>
          <w:p w14:paraId="23AF1030">
            <w:pPr>
              <w:pStyle w:val="2"/>
              <w:spacing w:before="37"/>
              <w:ind w:left="0"/>
              <w:outlineLvl w:val="0"/>
              <w:rPr>
                <w:b w:val="0"/>
                <w:sz w:val="24"/>
                <w:szCs w:val="24"/>
                <w:lang w:val="kk-KZ"/>
              </w:rPr>
            </w:pPr>
            <w:r>
              <w:rPr>
                <w:b w:val="0"/>
                <w:sz w:val="24"/>
                <w:szCs w:val="24"/>
                <w:lang w:val="kk-KZ"/>
              </w:rPr>
              <w:t>Өлшем бірлігі</w:t>
            </w:r>
          </w:p>
        </w:tc>
        <w:tc>
          <w:tcPr>
            <w:tcW w:w="9463" w:type="dxa"/>
          </w:tcPr>
          <w:p w14:paraId="326D75A1">
            <w:pPr>
              <w:pStyle w:val="2"/>
              <w:spacing w:before="37"/>
              <w:ind w:left="0"/>
              <w:outlineLvl w:val="0"/>
              <w:rPr>
                <w:b w:val="0"/>
                <w:sz w:val="24"/>
                <w:szCs w:val="24"/>
                <w:lang w:val="kk-KZ"/>
              </w:rPr>
            </w:pPr>
            <w:r>
              <w:rPr>
                <w:b w:val="0"/>
                <w:sz w:val="24"/>
                <w:szCs w:val="24"/>
                <w:lang w:val="kk-KZ"/>
              </w:rPr>
              <w:t>Дана</w:t>
            </w:r>
          </w:p>
        </w:tc>
      </w:tr>
      <w:tr w14:paraId="5B1F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Pr>
          <w:p w14:paraId="1B44F54E">
            <w:pPr>
              <w:pStyle w:val="2"/>
              <w:spacing w:before="37"/>
              <w:ind w:left="0"/>
              <w:outlineLvl w:val="0"/>
              <w:rPr>
                <w:b w:val="0"/>
                <w:sz w:val="24"/>
                <w:szCs w:val="24"/>
                <w:lang w:val="kk-KZ"/>
              </w:rPr>
            </w:pPr>
            <w:r>
              <w:rPr>
                <w:b w:val="0"/>
                <w:sz w:val="24"/>
                <w:szCs w:val="24"/>
                <w:lang w:val="kk-KZ"/>
              </w:rPr>
              <w:t>Жеткізу орны</w:t>
            </w:r>
          </w:p>
        </w:tc>
        <w:tc>
          <w:tcPr>
            <w:tcW w:w="9463" w:type="dxa"/>
          </w:tcPr>
          <w:p w14:paraId="0E7895B0">
            <w:pPr>
              <w:pStyle w:val="2"/>
              <w:spacing w:before="37"/>
              <w:ind w:left="0"/>
              <w:outlineLvl w:val="0"/>
              <w:rPr>
                <w:b w:val="0"/>
                <w:sz w:val="24"/>
                <w:szCs w:val="24"/>
                <w:lang w:val="kk-KZ"/>
              </w:rPr>
            </w:pPr>
            <w:r>
              <w:rPr>
                <w:b w:val="0"/>
                <w:sz w:val="24"/>
                <w:szCs w:val="24"/>
                <w:lang w:val="kk-KZ"/>
              </w:rPr>
              <w:t>Астана қ Есіл Е567 35</w:t>
            </w:r>
          </w:p>
        </w:tc>
      </w:tr>
      <w:tr w14:paraId="7F0C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Pr>
          <w:p w14:paraId="7C69AFC8">
            <w:pPr>
              <w:pStyle w:val="2"/>
              <w:spacing w:before="37"/>
              <w:ind w:left="0"/>
              <w:outlineLvl w:val="0"/>
              <w:rPr>
                <w:b w:val="0"/>
                <w:sz w:val="24"/>
                <w:szCs w:val="24"/>
                <w:lang w:val="kk-KZ"/>
              </w:rPr>
            </w:pPr>
            <w:r>
              <w:rPr>
                <w:rStyle w:val="9"/>
                <w:b w:val="0"/>
                <w:sz w:val="24"/>
                <w:szCs w:val="24"/>
                <w:lang w:val="kk-KZ"/>
              </w:rPr>
              <w:t>Жеткізу</w:t>
            </w:r>
            <w:r>
              <w:rPr>
                <w:b w:val="0"/>
                <w:sz w:val="24"/>
                <w:szCs w:val="24"/>
                <w:lang w:val="kk-KZ"/>
              </w:rPr>
              <w:t xml:space="preserve"> </w:t>
            </w:r>
            <w:r>
              <w:rPr>
                <w:rStyle w:val="9"/>
                <w:b w:val="0"/>
                <w:sz w:val="24"/>
                <w:szCs w:val="24"/>
                <w:lang w:val="kk-KZ"/>
              </w:rPr>
              <w:t>шарттары</w:t>
            </w:r>
          </w:p>
        </w:tc>
        <w:tc>
          <w:tcPr>
            <w:tcW w:w="9463" w:type="dxa"/>
          </w:tcPr>
          <w:p w14:paraId="26B9F273">
            <w:pPr>
              <w:pStyle w:val="2"/>
              <w:spacing w:before="37"/>
              <w:ind w:left="0"/>
              <w:outlineLvl w:val="0"/>
              <w:rPr>
                <w:b w:val="0"/>
                <w:sz w:val="24"/>
                <w:szCs w:val="24"/>
                <w:lang w:val="kk-KZ"/>
              </w:rPr>
            </w:pPr>
            <w:r>
              <w:rPr>
                <w:b w:val="0"/>
                <w:sz w:val="24"/>
                <w:szCs w:val="24"/>
                <w:lang w:val="kk-KZ"/>
              </w:rPr>
              <w:t>Эскиз нобайын тапсырушымен келісуі керек.</w:t>
            </w:r>
          </w:p>
        </w:tc>
      </w:tr>
      <w:tr w14:paraId="42C6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Pr>
          <w:p w14:paraId="542CA493">
            <w:pPr>
              <w:pStyle w:val="2"/>
              <w:spacing w:before="37"/>
              <w:ind w:left="0"/>
              <w:outlineLvl w:val="0"/>
              <w:rPr>
                <w:b w:val="0"/>
                <w:sz w:val="24"/>
                <w:szCs w:val="24"/>
                <w:lang w:val="kk-KZ"/>
              </w:rPr>
            </w:pPr>
            <w:r>
              <w:rPr>
                <w:b w:val="0"/>
                <w:sz w:val="24"/>
                <w:szCs w:val="24"/>
                <w:lang w:val="kk-KZ"/>
              </w:rPr>
              <w:t>Жеткізу мерзімі</w:t>
            </w:r>
          </w:p>
        </w:tc>
        <w:tc>
          <w:tcPr>
            <w:tcW w:w="9463" w:type="dxa"/>
          </w:tcPr>
          <w:p w14:paraId="143BB95C">
            <w:pPr>
              <w:pStyle w:val="2"/>
              <w:spacing w:before="37"/>
              <w:ind w:left="0"/>
              <w:outlineLvl w:val="0"/>
              <w:rPr>
                <w:b w:val="0"/>
                <w:sz w:val="24"/>
                <w:szCs w:val="24"/>
                <w:lang w:val="kk-KZ"/>
              </w:rPr>
            </w:pPr>
            <w:r>
              <w:rPr>
                <w:rStyle w:val="9"/>
                <w:b w:val="0"/>
                <w:sz w:val="24"/>
                <w:szCs w:val="24"/>
                <w:lang w:val="kk-KZ"/>
              </w:rPr>
              <w:t>Шартқа</w:t>
            </w:r>
            <w:r>
              <w:rPr>
                <w:b w:val="0"/>
                <w:sz w:val="24"/>
                <w:szCs w:val="24"/>
                <w:lang w:val="kk-KZ"/>
              </w:rPr>
              <w:t xml:space="preserve"> қол </w:t>
            </w:r>
            <w:r>
              <w:rPr>
                <w:rStyle w:val="9"/>
                <w:b w:val="0"/>
                <w:sz w:val="24"/>
                <w:szCs w:val="24"/>
                <w:lang w:val="kk-KZ"/>
              </w:rPr>
              <w:t>қойылған</w:t>
            </w:r>
            <w:r>
              <w:rPr>
                <w:b w:val="0"/>
                <w:sz w:val="24"/>
                <w:szCs w:val="24"/>
                <w:lang w:val="kk-KZ"/>
              </w:rPr>
              <w:t xml:space="preserve"> </w:t>
            </w:r>
            <w:r>
              <w:rPr>
                <w:rStyle w:val="9"/>
                <w:b w:val="0"/>
                <w:sz w:val="24"/>
                <w:szCs w:val="24"/>
                <w:lang w:val="kk-KZ"/>
              </w:rPr>
              <w:t>күннен</w:t>
            </w:r>
            <w:r>
              <w:rPr>
                <w:b w:val="0"/>
                <w:sz w:val="24"/>
                <w:szCs w:val="24"/>
                <w:lang w:val="kk-KZ"/>
              </w:rPr>
              <w:t xml:space="preserve"> </w:t>
            </w:r>
            <w:r>
              <w:rPr>
                <w:rStyle w:val="9"/>
                <w:b w:val="0"/>
                <w:sz w:val="24"/>
                <w:szCs w:val="24"/>
                <w:lang w:val="kk-KZ"/>
              </w:rPr>
              <w:t>бастап</w:t>
            </w:r>
            <w:r>
              <w:rPr>
                <w:b w:val="0"/>
                <w:sz w:val="24"/>
                <w:szCs w:val="24"/>
                <w:lang w:val="kk-KZ"/>
              </w:rPr>
              <w:t xml:space="preserve"> </w:t>
            </w:r>
            <w:r>
              <w:rPr>
                <w:rStyle w:val="9"/>
                <w:b w:val="0"/>
                <w:sz w:val="24"/>
                <w:szCs w:val="24"/>
                <w:lang w:val="kk-KZ"/>
              </w:rPr>
              <w:t>15</w:t>
            </w:r>
            <w:r>
              <w:rPr>
                <w:b w:val="0"/>
                <w:sz w:val="24"/>
                <w:szCs w:val="24"/>
                <w:lang w:val="kk-KZ"/>
              </w:rPr>
              <w:t xml:space="preserve"> </w:t>
            </w:r>
            <w:r>
              <w:rPr>
                <w:rStyle w:val="9"/>
                <w:b w:val="0"/>
                <w:sz w:val="24"/>
                <w:szCs w:val="24"/>
                <w:lang w:val="kk-KZ"/>
              </w:rPr>
              <w:t>күнтізбелік</w:t>
            </w:r>
            <w:r>
              <w:rPr>
                <w:b w:val="0"/>
                <w:sz w:val="24"/>
                <w:szCs w:val="24"/>
                <w:lang w:val="kk-KZ"/>
              </w:rPr>
              <w:t xml:space="preserve"> </w:t>
            </w:r>
            <w:r>
              <w:rPr>
                <w:rStyle w:val="9"/>
                <w:b w:val="0"/>
                <w:sz w:val="24"/>
                <w:szCs w:val="24"/>
                <w:lang w:val="kk-KZ"/>
              </w:rPr>
              <w:t>күн</w:t>
            </w:r>
            <w:r>
              <w:rPr>
                <w:b w:val="0"/>
                <w:sz w:val="24"/>
                <w:szCs w:val="24"/>
                <w:lang w:val="kk-KZ"/>
              </w:rPr>
              <w:t xml:space="preserve"> </w:t>
            </w:r>
            <w:r>
              <w:rPr>
                <w:rStyle w:val="9"/>
                <w:b w:val="0"/>
                <w:sz w:val="24"/>
                <w:szCs w:val="24"/>
                <w:lang w:val="kk-KZ"/>
              </w:rPr>
              <w:t>ішінде</w:t>
            </w:r>
          </w:p>
        </w:tc>
      </w:tr>
      <w:tr w14:paraId="0640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Pr>
          <w:p w14:paraId="3FFC19CF">
            <w:pPr>
              <w:pStyle w:val="2"/>
              <w:spacing w:before="37"/>
              <w:ind w:left="0"/>
              <w:outlineLvl w:val="0"/>
              <w:rPr>
                <w:b w:val="0"/>
                <w:sz w:val="24"/>
                <w:szCs w:val="24"/>
                <w:lang w:val="kk-KZ"/>
              </w:rPr>
            </w:pPr>
          </w:p>
        </w:tc>
        <w:tc>
          <w:tcPr>
            <w:tcW w:w="9463" w:type="dxa"/>
          </w:tcPr>
          <w:p w14:paraId="4ED0C5DE">
            <w:pPr>
              <w:pStyle w:val="2"/>
              <w:spacing w:before="37"/>
              <w:ind w:left="0"/>
              <w:outlineLvl w:val="0"/>
              <w:rPr>
                <w:b w:val="0"/>
                <w:sz w:val="24"/>
                <w:szCs w:val="24"/>
                <w:lang w:val="kk-KZ"/>
              </w:rPr>
            </w:pPr>
          </w:p>
        </w:tc>
      </w:tr>
    </w:tbl>
    <w:p w14:paraId="5373C3BB">
      <w:pPr>
        <w:pStyle w:val="2"/>
        <w:spacing w:before="37"/>
        <w:ind w:firstLine="6280"/>
        <w:rPr>
          <w:lang w:val="kk-KZ"/>
        </w:rPr>
      </w:pPr>
    </w:p>
    <w:p w14:paraId="45B5CA1C">
      <w:pPr>
        <w:pStyle w:val="6"/>
        <w:shd w:val="clear" w:color="auto" w:fill="F8F9FA"/>
        <w:jc w:val="both"/>
        <w:rPr>
          <w:rFonts w:ascii="Times New Roman" w:hAnsi="Times New Roman" w:cs="Times New Roman"/>
          <w:sz w:val="28"/>
          <w:szCs w:val="28"/>
          <w:lang w:val="kk-KZ"/>
        </w:rPr>
      </w:pPr>
      <w:r>
        <w:rPr>
          <w:rFonts w:ascii="Times New Roman" w:hAnsi="Times New Roman" w:cs="Times New Roman"/>
          <w:iCs/>
          <w:color w:val="000000"/>
          <w:sz w:val="28"/>
          <w:szCs w:val="28"/>
          <w:lang w:val="kk-KZ"/>
        </w:rPr>
        <w:t xml:space="preserve">Өнім берушінің елтаңбалы мөрлерді дайындауға қолданыстағы лицензиясы болуы тиіс. </w:t>
      </w:r>
      <w:r>
        <w:rPr>
          <w:rFonts w:ascii="Times New Roman" w:hAnsi="Times New Roman" w:cs="Times New Roman"/>
          <w:sz w:val="28"/>
          <w:szCs w:val="28"/>
          <w:lang w:val="kk-KZ"/>
        </w:rPr>
        <w:t>Автоматты елтаңбалы мөр. Көк, дөңгелек, \/Мәтін. ҚР заңнамасының талаптарына сәйкес ҚР СТ 1430-2005. Мөрдің шеңбері бойынша ұйымның атауы мемлекеттік тілде және ұйымның БСН жазылады.</w:t>
      </w:r>
      <w:r>
        <w:rPr>
          <w:rStyle w:val="10"/>
          <w:rFonts w:ascii="inherit" w:hAnsi="inherit"/>
          <w:color w:val="1F1F1F"/>
          <w:sz w:val="42"/>
          <w:szCs w:val="42"/>
          <w:lang w:val="kk-KZ"/>
        </w:rPr>
        <w:t xml:space="preserve"> </w:t>
      </w:r>
      <w:r>
        <w:rPr>
          <w:rFonts w:ascii="inherit" w:hAnsi="inherit"/>
          <w:color w:val="1F1F1F"/>
          <w:sz w:val="28"/>
          <w:szCs w:val="28"/>
          <w:lang w:val="kk-KZ"/>
        </w:rPr>
        <w:t xml:space="preserve">Елтаңбадағы ҚАЗАҚСТАН сөзі латынша жазылуы керек. </w:t>
      </w:r>
      <w:r>
        <w:rPr>
          <w:rFonts w:ascii="Times New Roman" w:hAnsi="Times New Roman" w:cs="Times New Roman"/>
          <w:sz w:val="28"/>
          <w:szCs w:val="28"/>
          <w:lang w:val="kk-KZ"/>
        </w:rPr>
        <w:t xml:space="preserve">  Басып шығару дөңгелек пішінде жасалуы керек. Басып шығару клишесі арнайы резеңкеден, баспа құралдарынан-автоматты түрде жасалады. Мөрлер оларды тексеру және пайдалану кезінде жасалуы керек құжатта суреттің барлық элементтерінің айқын ізі қалды. Әсердің барлық бөліктерінің қанықтылығы мен түс реңі біркелкі болуы керек. Мөртабандарды жасау кезінде қолданылатын қаріптердің өлшемдері бір-бірінен айтарлықтай ерекшеленбеуі керек., көк бояумен қапталған, пластинаға таңбаларды бекітудің сенімді 2 нүктелі жүйесі бар; клишені бекітуге арналған екі жақты таспа және бір түсті (көк) ауыстырылатын жастық. Мөрлерді дайындамас бұрын жеткізуші материалдардың жобаларын келісіп, бекітуі керек. Сондай-ақ Тапсырыс берушімен эскиздерді.</w:t>
      </w:r>
    </w:p>
    <w:p w14:paraId="3157026A">
      <w:pPr>
        <w:pStyle w:val="2"/>
        <w:spacing w:before="37"/>
        <w:ind w:left="1191"/>
        <w:rPr>
          <w:b w:val="0"/>
          <w:sz w:val="24"/>
          <w:szCs w:val="24"/>
          <w:lang w:val="kk-KZ"/>
        </w:rPr>
      </w:pPr>
    </w:p>
    <w:p w14:paraId="23995DF1">
      <w:pPr>
        <w:pStyle w:val="2"/>
        <w:spacing w:before="37"/>
        <w:ind w:firstLine="6280"/>
        <w:rPr>
          <w:rFonts w:cs="Times New Roman"/>
          <w:color w:val="000000"/>
          <w:lang w:val="kk-KZ"/>
        </w:rPr>
      </w:pPr>
    </w:p>
    <w:p w14:paraId="108744D4">
      <w:pPr>
        <w:pStyle w:val="2"/>
        <w:spacing w:before="37"/>
        <w:ind w:firstLine="6280"/>
        <w:rPr>
          <w:rFonts w:cs="Times New Roman"/>
          <w:color w:val="000000"/>
          <w:lang w:val="kk-KZ"/>
        </w:rPr>
      </w:pPr>
    </w:p>
    <w:p w14:paraId="1BC2E0EC">
      <w:pPr>
        <w:pStyle w:val="2"/>
        <w:spacing w:before="37"/>
        <w:ind w:firstLine="6280"/>
        <w:rPr>
          <w:rFonts w:cs="Times New Roman"/>
          <w:color w:val="000000"/>
          <w:lang w:val="kk-KZ"/>
        </w:rPr>
      </w:pPr>
    </w:p>
    <w:p w14:paraId="459311F3">
      <w:pPr>
        <w:pStyle w:val="2"/>
        <w:spacing w:before="37"/>
        <w:ind w:firstLine="6280"/>
        <w:rPr>
          <w:rFonts w:cs="Times New Roman"/>
          <w:color w:val="000000"/>
          <w:lang w:val="kk-KZ"/>
        </w:rPr>
      </w:pPr>
    </w:p>
    <w:p w14:paraId="4D9BA4F9">
      <w:pPr>
        <w:pStyle w:val="2"/>
        <w:spacing w:before="37"/>
        <w:ind w:firstLine="6280"/>
        <w:rPr>
          <w:rFonts w:cs="Times New Roman"/>
          <w:color w:val="000000"/>
          <w:lang w:val="kk-KZ"/>
        </w:rPr>
      </w:pPr>
    </w:p>
    <w:p w14:paraId="6DCD6097">
      <w:pPr>
        <w:pStyle w:val="2"/>
        <w:spacing w:before="37"/>
        <w:ind w:firstLine="6280"/>
        <w:rPr>
          <w:rFonts w:cs="Times New Roman"/>
          <w:color w:val="000000"/>
          <w:lang w:val="kk-KZ"/>
        </w:rPr>
      </w:pPr>
    </w:p>
    <w:p w14:paraId="445F4DBF">
      <w:pPr>
        <w:pStyle w:val="2"/>
        <w:spacing w:before="37"/>
        <w:ind w:firstLine="6280"/>
        <w:rPr>
          <w:rFonts w:cs="Times New Roman"/>
          <w:color w:val="000000"/>
          <w:lang w:val="kk-KZ"/>
        </w:rPr>
      </w:pPr>
    </w:p>
    <w:p w14:paraId="35A2749C">
      <w:pPr>
        <w:pStyle w:val="2"/>
        <w:spacing w:before="37"/>
        <w:ind w:firstLine="6280"/>
        <w:rPr>
          <w:rFonts w:cs="Times New Roman"/>
          <w:color w:val="000000"/>
          <w:lang w:val="kk-KZ"/>
        </w:rPr>
      </w:pPr>
    </w:p>
    <w:p w14:paraId="2AFE6570">
      <w:pPr>
        <w:pStyle w:val="2"/>
        <w:spacing w:before="37"/>
        <w:ind w:firstLine="6280"/>
        <w:rPr>
          <w:lang w:val="kk-KZ"/>
        </w:rPr>
      </w:pPr>
    </w:p>
    <w:p w14:paraId="2E24F6EC">
      <w:pPr>
        <w:pStyle w:val="2"/>
        <w:spacing w:before="37"/>
        <w:rPr>
          <w:lang w:val="ru-RU"/>
        </w:rPr>
      </w:pPr>
      <w:r>
        <w:rPr>
          <w:lang w:val="ru-RU"/>
        </w:rPr>
        <w:t xml:space="preserve">ТЕХНИЧЕСКАЯ СПЕЦИФИКАЦИЯ </w:t>
      </w:r>
    </w:p>
    <w:p w14:paraId="7B17A946">
      <w:pPr>
        <w:pStyle w:val="2"/>
        <w:spacing w:before="37"/>
        <w:ind w:firstLine="6280"/>
        <w:rPr>
          <w:lang w:val="ru-RU"/>
        </w:rPr>
      </w:pPr>
    </w:p>
    <w:p w14:paraId="3FB4D88A">
      <w:pPr>
        <w:ind w:left="720"/>
        <w:rPr>
          <w:rFonts w:ascii="Times New Roman" w:hAnsi="Times New Roman" w:cs="Times New Roman"/>
          <w:sz w:val="24"/>
          <w:szCs w:val="24"/>
          <w:lang w:val="kk-KZ"/>
        </w:rPr>
      </w:pPr>
      <w:r>
        <w:rPr>
          <w:rFonts w:ascii="Times New Roman" w:hAnsi="Times New Roman" w:cs="Times New Roman"/>
          <w:sz w:val="24"/>
          <w:szCs w:val="24"/>
        </w:rPr>
        <w:t xml:space="preserve">Наименование  </w:t>
      </w:r>
      <w:r>
        <w:rPr>
          <w:rFonts w:ascii="Times New Roman" w:hAnsi="Times New Roman" w:cs="Times New Roman"/>
          <w:sz w:val="24"/>
          <w:szCs w:val="24"/>
          <w:lang w:val="kk-KZ"/>
        </w:rPr>
        <w:t>заказчика: КГУ</w:t>
      </w:r>
      <w:r>
        <w:rPr>
          <w:rFonts w:ascii="Times New Roman" w:hAnsi="Times New Roman" w:cs="Times New Roman"/>
          <w:sz w:val="24"/>
          <w:szCs w:val="24"/>
        </w:rPr>
        <w:t xml:space="preserve"> «</w:t>
      </w:r>
      <w:r>
        <w:rPr>
          <w:rFonts w:ascii="Times New Roman" w:hAnsi="Times New Roman" w:cs="Times New Roman"/>
          <w:sz w:val="24"/>
          <w:szCs w:val="24"/>
          <w:lang w:val="kk-KZ"/>
        </w:rPr>
        <w:t>Средняя школа №108</w:t>
      </w:r>
      <w:r>
        <w:rPr>
          <w:rFonts w:ascii="Times New Roman" w:hAnsi="Times New Roman" w:cs="Times New Roman"/>
          <w:sz w:val="24"/>
          <w:szCs w:val="24"/>
        </w:rPr>
        <w:t xml:space="preserve">» акимата города </w:t>
      </w:r>
      <w:r>
        <w:rPr>
          <w:rFonts w:ascii="Times New Roman" w:hAnsi="Times New Roman" w:cs="Times New Roman"/>
          <w:sz w:val="24"/>
          <w:szCs w:val="24"/>
          <w:lang w:val="kk-KZ"/>
        </w:rPr>
        <w:t>Астана</w:t>
      </w:r>
    </w:p>
    <w:p w14:paraId="18FFF5CF">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color w:val="000000"/>
          <w:sz w:val="28"/>
          <w:szCs w:val="28"/>
        </w:rPr>
        <w:t>Поставщик должен иметь действующую лицензию на изготовление гербовых печатей.</w:t>
      </w:r>
      <w:r>
        <w:rPr>
          <w:rFonts w:ascii="Times New Roman" w:hAnsi="Times New Roman" w:cs="Times New Roman"/>
          <w:color w:val="000000"/>
          <w:sz w:val="28"/>
          <w:szCs w:val="28"/>
          <w:lang w:val="kk-KZ"/>
        </w:rPr>
        <w:t xml:space="preserve"> </w:t>
      </w:r>
      <w:r>
        <w:rPr>
          <w:rFonts w:ascii="Times New Roman" w:hAnsi="Times New Roman" w:cs="Times New Roman"/>
          <w:sz w:val="28"/>
          <w:szCs w:val="28"/>
        </w:rPr>
        <w:t>Автоматическая гербовая печать. Синяя, кр</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углая, </w:t>
      </w:r>
      <w:r>
        <w:rPr>
          <w:rFonts w:ascii="Times New Roman" w:hAnsi="Times New Roman" w:cs="Times New Roman"/>
          <w:sz w:val="28"/>
          <w:szCs w:val="28"/>
          <w:lang w:val="kk-KZ"/>
        </w:rPr>
        <w:t>Обязательно согласовывать с Заказчиком</w:t>
      </w:r>
      <w:r>
        <w:rPr>
          <w:rFonts w:ascii="Times New Roman" w:hAnsi="Times New Roman" w:cs="Times New Roman"/>
          <w:sz w:val="28"/>
          <w:szCs w:val="28"/>
        </w:rPr>
        <w:t>/Текст</w:t>
      </w:r>
      <w:r>
        <w:rPr>
          <w:rFonts w:ascii="Times New Roman" w:hAnsi="Times New Roman" w:cs="Times New Roman"/>
          <w:sz w:val="28"/>
          <w:szCs w:val="28"/>
          <w:lang w:val="kk-KZ"/>
        </w:rPr>
        <w:t>.</w:t>
      </w:r>
      <w:r>
        <w:rPr>
          <w:rFonts w:ascii="Times New Roman" w:hAnsi="Times New Roman" w:cs="Times New Roman"/>
          <w:sz w:val="28"/>
          <w:szCs w:val="28"/>
        </w:rPr>
        <w:t xml:space="preserve"> Согласно требованию законодательства РК СТ РК 1430-2005. По окружности печати пишется наименование организации на государственном языке и БИН организации</w:t>
      </w:r>
      <w:r>
        <w:rPr>
          <w:rFonts w:ascii="Times New Roman" w:hAnsi="Times New Roman" w:cs="Times New Roman"/>
          <w:sz w:val="28"/>
          <w:szCs w:val="28"/>
          <w:lang w:val="kk-KZ"/>
        </w:rPr>
        <w:t>. Слово КАЗАХСТАН на гербе должно быть написано на латинском языке.</w:t>
      </w:r>
      <w:r>
        <w:rPr>
          <w:rFonts w:ascii="Times New Roman" w:hAnsi="Times New Roman" w:cs="Times New Roman"/>
          <w:sz w:val="28"/>
          <w:szCs w:val="28"/>
        </w:rPr>
        <w:t xml:space="preserve"> Печать должна изготавливаться круглой формы. Клише печати изготавливается из специальной резины, Оснастки для печати – автомат. Печати должны быть изготовлены при их проверке и использовании на документе оставался четкий оттиск всех элементов изображения. Насыщенность и цветовой тон всех участков оттиска должен быть равномерными. Размеры шрифтов, используемых при изготовлении штампов, не должны значительно отличаться друг от друга., заправленной синей краской, с надежной 2-х точечной системой крепления символов на пластине; двухсторонним скотчем для крепления клише и листок оттиска, одноцветной (синяя) сменной подушкой. Перед изготовлением печатей Поставщик должен согласовать и утвердить проекты материалов. А так же согласовать с Заказчиком эскизы, надпись и размеры. Все расходы,</w:t>
      </w:r>
      <w:r>
        <w:rPr>
          <w:rFonts w:ascii="Times New Roman" w:hAnsi="Times New Roman" w:cs="Times New Roman"/>
          <w:sz w:val="28"/>
          <w:szCs w:val="28"/>
          <w:lang w:val="kk-KZ"/>
        </w:rPr>
        <w:t xml:space="preserve"> </w:t>
      </w:r>
      <w:r>
        <w:rPr>
          <w:rFonts w:ascii="Times New Roman" w:hAnsi="Times New Roman" w:cs="Times New Roman"/>
          <w:sz w:val="28"/>
          <w:szCs w:val="28"/>
        </w:rPr>
        <w:t>связанные с оказанием услуг, а также стоимость материалов и иных затраты включены в стоимость услуг</w:t>
      </w:r>
      <w:r>
        <w:rPr>
          <w:rFonts w:ascii="Times New Roman" w:hAnsi="Times New Roman" w:cs="Times New Roman"/>
          <w:sz w:val="28"/>
          <w:szCs w:val="28"/>
          <w:lang w:val="kk-KZ"/>
        </w:rPr>
        <w:t>. Согласовывать с Заказчиком.</w:t>
      </w:r>
    </w:p>
    <w:p w14:paraId="0740C1DB">
      <w:pPr>
        <w:spacing w:after="0" w:line="240" w:lineRule="auto"/>
        <w:jc w:val="both"/>
        <w:rPr>
          <w:rFonts w:ascii="Times New Roman" w:hAnsi="Times New Roman" w:cs="Times New Roman"/>
          <w:b/>
          <w:sz w:val="28"/>
          <w:szCs w:val="28"/>
          <w:lang w:val="kk-KZ"/>
        </w:rPr>
      </w:pPr>
    </w:p>
    <w:p w14:paraId="15262144">
      <w:pPr>
        <w:pStyle w:val="2"/>
        <w:spacing w:before="37"/>
        <w:ind w:firstLine="6280"/>
        <w:rPr>
          <w:lang w:val="ru-RU"/>
        </w:rPr>
      </w:pPr>
    </w:p>
    <w:tbl>
      <w:tblPr>
        <w:tblStyle w:val="7"/>
        <w:tblW w:w="0" w:type="auto"/>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4"/>
        <w:gridCol w:w="5579"/>
      </w:tblGrid>
      <w:tr w14:paraId="5436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tcPr>
          <w:p w14:paraId="19C71988">
            <w:pPr>
              <w:pStyle w:val="2"/>
              <w:spacing w:before="37"/>
              <w:ind w:left="0"/>
              <w:outlineLvl w:val="0"/>
              <w:rPr>
                <w:sz w:val="24"/>
                <w:szCs w:val="24"/>
                <w:lang w:val="ru-RU"/>
              </w:rPr>
            </w:pPr>
            <w:r>
              <w:rPr>
                <w:sz w:val="24"/>
                <w:szCs w:val="24"/>
              </w:rPr>
              <w:t>Наименование</w:t>
            </w:r>
          </w:p>
        </w:tc>
        <w:tc>
          <w:tcPr>
            <w:tcW w:w="5579" w:type="dxa"/>
          </w:tcPr>
          <w:p w14:paraId="4F5A7DC0">
            <w:pPr>
              <w:pStyle w:val="2"/>
              <w:spacing w:before="37"/>
              <w:ind w:left="0"/>
              <w:outlineLvl w:val="0"/>
              <w:rPr>
                <w:sz w:val="24"/>
                <w:szCs w:val="24"/>
                <w:lang w:val="ru-RU"/>
              </w:rPr>
            </w:pPr>
            <w:r>
              <w:rPr>
                <w:sz w:val="24"/>
                <w:szCs w:val="24"/>
              </w:rPr>
              <w:t>Значение</w:t>
            </w:r>
          </w:p>
        </w:tc>
      </w:tr>
      <w:tr w14:paraId="2419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tcPr>
          <w:p w14:paraId="37EA61D2">
            <w:pPr>
              <w:pStyle w:val="2"/>
              <w:spacing w:before="37"/>
              <w:ind w:left="0"/>
              <w:outlineLvl w:val="0"/>
              <w:rPr>
                <w:b w:val="0"/>
                <w:sz w:val="24"/>
                <w:szCs w:val="24"/>
                <w:lang w:val="ru-RU"/>
              </w:rPr>
            </w:pPr>
            <w:r>
              <w:rPr>
                <w:b w:val="0"/>
                <w:sz w:val="24"/>
                <w:szCs w:val="24"/>
              </w:rPr>
              <w:t>Наименование и краткая характеристика</w:t>
            </w:r>
          </w:p>
        </w:tc>
        <w:tc>
          <w:tcPr>
            <w:tcW w:w="5579" w:type="dxa"/>
          </w:tcPr>
          <w:p w14:paraId="6A32302A">
            <w:pPr>
              <w:pStyle w:val="2"/>
              <w:spacing w:before="37"/>
              <w:ind w:left="0"/>
              <w:outlineLvl w:val="0"/>
              <w:rPr>
                <w:rFonts w:cs="Times New Roman"/>
                <w:b w:val="0"/>
                <w:sz w:val="24"/>
                <w:szCs w:val="24"/>
                <w:lang w:val="kk-KZ"/>
              </w:rPr>
            </w:pPr>
            <w:r>
              <w:rPr>
                <w:rStyle w:val="9"/>
                <w:rFonts w:cs="Times New Roman"/>
                <w:b w:val="0"/>
                <w:sz w:val="24"/>
                <w:szCs w:val="24"/>
                <w:lang w:val="kk-KZ"/>
              </w:rPr>
              <w:t xml:space="preserve">   Печать. Текст: Астана</w:t>
            </w:r>
            <w:r>
              <w:rPr>
                <w:rFonts w:cs="Times New Roman"/>
                <w:b w:val="0"/>
                <w:sz w:val="24"/>
                <w:szCs w:val="24"/>
                <w:lang w:val="kk-KZ"/>
              </w:rPr>
              <w:t xml:space="preserve"> </w:t>
            </w:r>
            <w:r>
              <w:rPr>
                <w:rStyle w:val="9"/>
                <w:rFonts w:cs="Times New Roman"/>
                <w:b w:val="0"/>
                <w:sz w:val="24"/>
                <w:szCs w:val="24"/>
                <w:lang w:val="kk-KZ"/>
              </w:rPr>
              <w:t>қаласы</w:t>
            </w:r>
            <w:r>
              <w:rPr>
                <w:rFonts w:cs="Times New Roman"/>
                <w:b w:val="0"/>
                <w:sz w:val="24"/>
                <w:szCs w:val="24"/>
                <w:lang w:val="kk-KZ"/>
              </w:rPr>
              <w:t xml:space="preserve"> </w:t>
            </w:r>
            <w:r>
              <w:rPr>
                <w:rStyle w:val="9"/>
                <w:rFonts w:cs="Times New Roman"/>
                <w:b w:val="0"/>
                <w:sz w:val="24"/>
                <w:szCs w:val="24"/>
                <w:lang w:val="kk-KZ"/>
              </w:rPr>
              <w:t>әкімдігінің</w:t>
            </w:r>
            <w:r>
              <w:rPr>
                <w:rFonts w:cs="Times New Roman"/>
                <w:b w:val="0"/>
                <w:sz w:val="24"/>
                <w:szCs w:val="24"/>
                <w:lang w:val="kk-KZ"/>
              </w:rPr>
              <w:t xml:space="preserve">  «№108 орта мектеп» </w:t>
            </w:r>
            <w:r>
              <w:rPr>
                <w:rStyle w:val="9"/>
                <w:b w:val="0"/>
                <w:lang w:val="kk-KZ"/>
              </w:rPr>
              <w:t>КММ</w:t>
            </w:r>
            <w:r>
              <w:rPr>
                <w:rStyle w:val="9"/>
                <w:rFonts w:cs="Times New Roman"/>
                <w:b w:val="0"/>
                <w:sz w:val="24"/>
                <w:szCs w:val="24"/>
                <w:lang w:val="kk-KZ"/>
              </w:rPr>
              <w:t xml:space="preserve">                   Кітапханасы</w:t>
            </w:r>
          </w:p>
        </w:tc>
      </w:tr>
      <w:tr w14:paraId="7331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tcPr>
          <w:p w14:paraId="4CD8A485">
            <w:pPr>
              <w:pStyle w:val="2"/>
              <w:spacing w:before="37"/>
              <w:ind w:left="0"/>
              <w:outlineLvl w:val="0"/>
              <w:rPr>
                <w:b w:val="0"/>
                <w:sz w:val="24"/>
                <w:szCs w:val="24"/>
                <w:lang w:val="ru-RU"/>
              </w:rPr>
            </w:pPr>
            <w:r>
              <w:rPr>
                <w:b w:val="0"/>
                <w:sz w:val="24"/>
                <w:szCs w:val="24"/>
                <w:lang w:val="ru-RU"/>
              </w:rPr>
              <w:t>Дополнительная характеристика</w:t>
            </w:r>
          </w:p>
        </w:tc>
        <w:tc>
          <w:tcPr>
            <w:tcW w:w="5579" w:type="dxa"/>
          </w:tcPr>
          <w:p w14:paraId="25444260">
            <w:pPr>
              <w:pStyle w:val="2"/>
              <w:spacing w:before="37"/>
              <w:ind w:left="0"/>
              <w:outlineLvl w:val="0"/>
              <w:rPr>
                <w:b w:val="0"/>
                <w:sz w:val="24"/>
                <w:szCs w:val="24"/>
                <w:lang w:val="ru-RU"/>
              </w:rPr>
            </w:pPr>
            <w:r>
              <w:rPr>
                <w:b w:val="0"/>
                <w:sz w:val="24"/>
                <w:szCs w:val="24"/>
                <w:lang w:val="ru-RU"/>
              </w:rPr>
              <w:t>Размеры 2 см х 5,5  см</w:t>
            </w:r>
          </w:p>
        </w:tc>
      </w:tr>
      <w:tr w14:paraId="1D94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tcPr>
          <w:p w14:paraId="591A2067">
            <w:pPr>
              <w:pStyle w:val="2"/>
              <w:spacing w:before="37"/>
              <w:ind w:left="0"/>
              <w:outlineLvl w:val="0"/>
              <w:rPr>
                <w:b w:val="0"/>
                <w:sz w:val="24"/>
                <w:szCs w:val="24"/>
                <w:lang w:val="ru-RU"/>
              </w:rPr>
            </w:pPr>
            <w:r>
              <w:rPr>
                <w:b w:val="0"/>
                <w:sz w:val="24"/>
                <w:szCs w:val="24"/>
                <w:lang w:val="ru-RU"/>
              </w:rPr>
              <w:t>Количество</w:t>
            </w:r>
          </w:p>
        </w:tc>
        <w:tc>
          <w:tcPr>
            <w:tcW w:w="5579" w:type="dxa"/>
          </w:tcPr>
          <w:p w14:paraId="468584B9">
            <w:pPr>
              <w:pStyle w:val="2"/>
              <w:spacing w:before="37"/>
              <w:ind w:left="0"/>
              <w:outlineLvl w:val="0"/>
              <w:rPr>
                <w:b w:val="0"/>
                <w:sz w:val="24"/>
                <w:szCs w:val="24"/>
                <w:lang w:val="kk-KZ"/>
              </w:rPr>
            </w:pPr>
            <w:r>
              <w:rPr>
                <w:b w:val="0"/>
                <w:sz w:val="24"/>
                <w:szCs w:val="24"/>
                <w:lang w:val="ru-RU"/>
              </w:rPr>
              <w:t>2</w:t>
            </w:r>
          </w:p>
        </w:tc>
      </w:tr>
      <w:tr w14:paraId="2FE4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tcPr>
          <w:p w14:paraId="45C5889A">
            <w:pPr>
              <w:pStyle w:val="2"/>
              <w:spacing w:before="37"/>
              <w:ind w:left="0"/>
              <w:outlineLvl w:val="0"/>
              <w:rPr>
                <w:b w:val="0"/>
                <w:sz w:val="24"/>
                <w:szCs w:val="24"/>
                <w:lang w:val="ru-RU"/>
              </w:rPr>
            </w:pPr>
            <w:r>
              <w:rPr>
                <w:b w:val="0"/>
                <w:sz w:val="24"/>
                <w:szCs w:val="24"/>
                <w:lang w:val="ru-RU"/>
              </w:rPr>
              <w:t>Единица измерения</w:t>
            </w:r>
          </w:p>
        </w:tc>
        <w:tc>
          <w:tcPr>
            <w:tcW w:w="5579" w:type="dxa"/>
          </w:tcPr>
          <w:p w14:paraId="2E10FF4F">
            <w:pPr>
              <w:pStyle w:val="2"/>
              <w:spacing w:before="37"/>
              <w:ind w:left="0"/>
              <w:outlineLvl w:val="0"/>
              <w:rPr>
                <w:b w:val="0"/>
                <w:sz w:val="24"/>
                <w:szCs w:val="24"/>
                <w:lang w:val="ru-RU"/>
              </w:rPr>
            </w:pPr>
            <w:r>
              <w:rPr>
                <w:b w:val="0"/>
                <w:sz w:val="24"/>
                <w:szCs w:val="24"/>
                <w:lang w:val="ru-RU"/>
              </w:rPr>
              <w:t>Штука</w:t>
            </w:r>
          </w:p>
        </w:tc>
      </w:tr>
      <w:tr w14:paraId="12FD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tcPr>
          <w:p w14:paraId="0EA7C4CE">
            <w:pPr>
              <w:pStyle w:val="2"/>
              <w:spacing w:before="37"/>
              <w:ind w:left="0"/>
              <w:outlineLvl w:val="0"/>
              <w:rPr>
                <w:b w:val="0"/>
                <w:sz w:val="24"/>
                <w:szCs w:val="24"/>
                <w:lang w:val="ru-RU"/>
              </w:rPr>
            </w:pPr>
            <w:r>
              <w:rPr>
                <w:b w:val="0"/>
                <w:sz w:val="24"/>
                <w:szCs w:val="24"/>
                <w:lang w:val="ru-RU"/>
              </w:rPr>
              <w:t>Место поставки</w:t>
            </w:r>
          </w:p>
        </w:tc>
        <w:tc>
          <w:tcPr>
            <w:tcW w:w="5579" w:type="dxa"/>
          </w:tcPr>
          <w:p w14:paraId="000048D6">
            <w:pPr>
              <w:pStyle w:val="2"/>
              <w:spacing w:before="37"/>
              <w:ind w:left="0"/>
              <w:outlineLvl w:val="0"/>
              <w:rPr>
                <w:b w:val="0"/>
                <w:sz w:val="24"/>
                <w:szCs w:val="24"/>
                <w:lang w:val="ru-RU"/>
              </w:rPr>
            </w:pPr>
            <w:r>
              <w:rPr>
                <w:b w:val="0"/>
                <w:sz w:val="24"/>
                <w:szCs w:val="24"/>
                <w:lang w:val="ru-RU"/>
              </w:rPr>
              <w:t xml:space="preserve">КАЗАХСТАН, Астана, ул. Е567 35 здание </w:t>
            </w:r>
          </w:p>
        </w:tc>
      </w:tr>
      <w:tr w14:paraId="430AE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tcPr>
          <w:p w14:paraId="323587C7">
            <w:pPr>
              <w:pStyle w:val="2"/>
              <w:spacing w:before="37"/>
              <w:ind w:left="0"/>
              <w:outlineLvl w:val="0"/>
              <w:rPr>
                <w:b w:val="0"/>
                <w:sz w:val="24"/>
                <w:szCs w:val="24"/>
              </w:rPr>
            </w:pPr>
            <w:r>
              <w:rPr>
                <w:b w:val="0"/>
                <w:sz w:val="24"/>
                <w:szCs w:val="24"/>
              </w:rPr>
              <w:t>Условия поставки</w:t>
            </w:r>
          </w:p>
        </w:tc>
        <w:tc>
          <w:tcPr>
            <w:tcW w:w="5579" w:type="dxa"/>
          </w:tcPr>
          <w:p w14:paraId="4457CDDC">
            <w:pPr>
              <w:pStyle w:val="2"/>
              <w:spacing w:before="37"/>
              <w:ind w:left="0"/>
              <w:outlineLvl w:val="0"/>
              <w:rPr>
                <w:b w:val="0"/>
                <w:sz w:val="24"/>
                <w:szCs w:val="24"/>
                <w:lang w:val="ru-RU"/>
              </w:rPr>
            </w:pPr>
            <w:r>
              <w:rPr>
                <w:b w:val="0"/>
                <w:sz w:val="24"/>
                <w:szCs w:val="24"/>
                <w:lang w:val="ru-RU"/>
              </w:rPr>
              <w:t xml:space="preserve"> Эскиз согласовать с заказчиком. Доставка за счет поставщика</w:t>
            </w:r>
          </w:p>
        </w:tc>
      </w:tr>
      <w:tr w14:paraId="7377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tcPr>
          <w:p w14:paraId="3DFADC0A">
            <w:pPr>
              <w:pStyle w:val="2"/>
              <w:spacing w:before="37"/>
              <w:ind w:left="0"/>
              <w:outlineLvl w:val="0"/>
              <w:rPr>
                <w:b w:val="0"/>
                <w:sz w:val="24"/>
                <w:szCs w:val="24"/>
              </w:rPr>
            </w:pPr>
            <w:r>
              <w:rPr>
                <w:b w:val="0"/>
                <w:sz w:val="24"/>
                <w:szCs w:val="24"/>
              </w:rPr>
              <w:t>Срок поставки</w:t>
            </w:r>
          </w:p>
        </w:tc>
        <w:tc>
          <w:tcPr>
            <w:tcW w:w="5579" w:type="dxa"/>
          </w:tcPr>
          <w:p w14:paraId="79A313C9">
            <w:pPr>
              <w:pStyle w:val="2"/>
              <w:spacing w:before="37"/>
              <w:ind w:left="0"/>
              <w:outlineLvl w:val="0"/>
              <w:rPr>
                <w:b w:val="0"/>
                <w:sz w:val="24"/>
                <w:szCs w:val="24"/>
                <w:lang w:val="ru-RU"/>
              </w:rPr>
            </w:pPr>
            <w:r>
              <w:rPr>
                <w:b w:val="0"/>
                <w:sz w:val="24"/>
                <w:szCs w:val="24"/>
                <w:lang w:val="ru-RU"/>
              </w:rPr>
              <w:t>С даты подписания договора в течение 15 календарных дней</w:t>
            </w:r>
          </w:p>
        </w:tc>
      </w:tr>
    </w:tbl>
    <w:p w14:paraId="25BE4DBB">
      <w:pPr>
        <w:pStyle w:val="2"/>
        <w:spacing w:before="37"/>
        <w:ind w:firstLine="6280"/>
        <w:rPr>
          <w:lang w:val="ru-RU"/>
        </w:rPr>
      </w:pPr>
    </w:p>
    <w:p w14:paraId="16075571">
      <w:pPr>
        <w:pStyle w:val="2"/>
        <w:spacing w:before="37"/>
        <w:ind w:left="1191"/>
        <w:rPr>
          <w:b w:val="0"/>
          <w:sz w:val="24"/>
          <w:szCs w:val="24"/>
          <w:lang w:val="ru-RU"/>
        </w:rPr>
      </w:pPr>
    </w:p>
    <w:p w14:paraId="2A2E8E81">
      <w:pPr>
        <w:pStyle w:val="2"/>
        <w:spacing w:before="37"/>
        <w:ind w:firstLine="6280"/>
        <w:rPr>
          <w:rFonts w:cs="Times New Roman"/>
          <w:color w:val="000000"/>
          <w:lang w:val="ru-RU"/>
        </w:rPr>
      </w:pPr>
    </w:p>
    <w:p w14:paraId="63E86D06">
      <w:pPr>
        <w:rPr>
          <w:rStyle w:val="5"/>
          <w:sz w:val="28"/>
          <w:szCs w:val="28"/>
        </w:rPr>
      </w:pPr>
    </w:p>
    <w:p w14:paraId="3EF430B7">
      <w:pPr>
        <w:rPr>
          <w:rStyle w:val="5"/>
          <w:sz w:val="28"/>
          <w:szCs w:val="28"/>
        </w:rPr>
      </w:pP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6"/>
      </w:tblGrid>
      <w:tr w14:paraId="03EF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5736" w:type="dxa"/>
          </w:tcPr>
          <w:p w14:paraId="7EB01CDA">
            <w:pPr>
              <w:spacing w:after="0"/>
              <w:rPr>
                <w:rFonts w:ascii="Times New Roman" w:hAnsi="Times New Roman" w:cs="Times New Roman"/>
                <w:sz w:val="28"/>
                <w:szCs w:val="28"/>
                <w:lang w:val="kk-KZ"/>
              </w:rPr>
            </w:pPr>
            <w:r>
              <w:rPr>
                <w:rStyle w:val="9"/>
                <w:rFonts w:ascii="Times New Roman" w:hAnsi="Times New Roman" w:cs="Times New Roman"/>
                <w:sz w:val="28"/>
                <w:szCs w:val="28"/>
              </w:rPr>
              <w:t>Астана</w:t>
            </w:r>
            <w:r>
              <w:rPr>
                <w:rFonts w:ascii="Times New Roman" w:hAnsi="Times New Roman" w:cs="Times New Roman"/>
                <w:sz w:val="28"/>
                <w:szCs w:val="28"/>
              </w:rPr>
              <w:t xml:space="preserve"> </w:t>
            </w:r>
            <w:r>
              <w:rPr>
                <w:rStyle w:val="9"/>
                <w:rFonts w:ascii="Times New Roman" w:hAnsi="Times New Roman" w:cs="Times New Roman"/>
                <w:sz w:val="28"/>
                <w:szCs w:val="28"/>
              </w:rPr>
              <w:t>қаласы</w:t>
            </w:r>
            <w:r>
              <w:rPr>
                <w:rFonts w:ascii="Times New Roman" w:hAnsi="Times New Roman" w:cs="Times New Roman"/>
                <w:sz w:val="28"/>
                <w:szCs w:val="28"/>
              </w:rPr>
              <w:t xml:space="preserve"> </w:t>
            </w:r>
            <w:r>
              <w:rPr>
                <w:rStyle w:val="9"/>
                <w:rFonts w:ascii="Times New Roman" w:hAnsi="Times New Roman" w:cs="Times New Roman"/>
                <w:sz w:val="28"/>
                <w:szCs w:val="28"/>
              </w:rPr>
              <w:t>әкімдігінің</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p>
          <w:p w14:paraId="3C73B05B">
            <w:pPr>
              <w:spacing w:after="0"/>
              <w:rPr>
                <w:rFonts w:ascii="Times New Roman" w:hAnsi="Times New Roman" w:cs="Times New Roman"/>
                <w:sz w:val="28"/>
                <w:szCs w:val="28"/>
                <w:lang w:val="kk-KZ"/>
              </w:rPr>
            </w:pPr>
          </w:p>
          <w:p w14:paraId="5C0C85D6">
            <w:pPr>
              <w:spacing w:after="0"/>
              <w:rPr>
                <w:rStyle w:val="9"/>
                <w:rFonts w:ascii="Times New Roman" w:hAnsi="Times New Roman" w:cs="Times New Roman"/>
                <w:sz w:val="28"/>
                <w:szCs w:val="28"/>
                <w:lang w:val="kk-KZ"/>
              </w:rPr>
            </w:pPr>
            <w:r>
              <w:rPr>
                <w:rFonts w:ascii="Times New Roman" w:hAnsi="Times New Roman" w:cs="Times New Roman"/>
                <w:sz w:val="28"/>
                <w:szCs w:val="28"/>
                <w:lang w:val="kk-KZ"/>
              </w:rPr>
              <w:t>«№108 орта мектеп»</w:t>
            </w:r>
            <w:r>
              <w:rPr>
                <w:rFonts w:ascii="Times New Roman" w:hAnsi="Times New Roman" w:cs="Times New Roman"/>
                <w:sz w:val="28"/>
                <w:szCs w:val="28"/>
              </w:rPr>
              <w:t xml:space="preserve"> </w:t>
            </w:r>
            <w:r>
              <w:rPr>
                <w:rStyle w:val="9"/>
                <w:rFonts w:ascii="Times New Roman" w:hAnsi="Times New Roman" w:cs="Times New Roman"/>
                <w:sz w:val="28"/>
                <w:szCs w:val="28"/>
                <w:lang w:val="kk-KZ"/>
              </w:rPr>
              <w:t>КММ</w:t>
            </w:r>
          </w:p>
          <w:p w14:paraId="1CF7AFC2">
            <w:pPr>
              <w:spacing w:after="0"/>
              <w:rPr>
                <w:rStyle w:val="9"/>
                <w:rFonts w:ascii="Times New Roman" w:hAnsi="Times New Roman" w:cs="Times New Roman"/>
                <w:sz w:val="28"/>
                <w:szCs w:val="28"/>
                <w:lang w:val="kk-KZ"/>
              </w:rPr>
            </w:pPr>
            <w:r>
              <w:rPr>
                <w:rStyle w:val="9"/>
                <w:rFonts w:ascii="Times New Roman" w:hAnsi="Times New Roman" w:cs="Times New Roman"/>
                <w:sz w:val="28"/>
                <w:szCs w:val="28"/>
                <w:lang w:val="kk-KZ"/>
              </w:rPr>
              <w:t xml:space="preserve">                   </w:t>
            </w:r>
          </w:p>
          <w:p w14:paraId="1850769B">
            <w:pPr>
              <w:spacing w:after="0"/>
              <w:rPr>
                <w:sz w:val="28"/>
                <w:szCs w:val="28"/>
              </w:rPr>
            </w:pPr>
            <w:r>
              <w:rPr>
                <w:rStyle w:val="9"/>
                <w:rFonts w:ascii="Times New Roman" w:hAnsi="Times New Roman" w:cs="Times New Roman"/>
                <w:sz w:val="28"/>
                <w:szCs w:val="28"/>
                <w:lang w:val="kk-KZ"/>
              </w:rPr>
              <w:t xml:space="preserve"> КІТАПХАНА</w:t>
            </w:r>
          </w:p>
        </w:tc>
      </w:tr>
    </w:tbl>
    <w:p w14:paraId="44F891AF"/>
    <w:sectPr>
      <w:pgSz w:w="12240" w:h="15840"/>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font963">
    <w:altName w:val="Times New Roman"/>
    <w:panose1 w:val="00000000000000000000"/>
    <w:charset w:val="00"/>
    <w:family w:val="roman"/>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E1"/>
    <w:rsid w:val="00271733"/>
    <w:rsid w:val="002C2665"/>
    <w:rsid w:val="002F2FE1"/>
    <w:rsid w:val="00323BFC"/>
    <w:rsid w:val="004B6553"/>
    <w:rsid w:val="00A6226E"/>
    <w:rsid w:val="00B815ED"/>
    <w:rsid w:val="00DF6970"/>
    <w:rsid w:val="00E15C02"/>
    <w:rsid w:val="736C6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atentStyles>
  <w:style w:type="paragraph" w:default="1" w:styleId="1">
    <w:name w:val="Normal"/>
    <w:qFormat/>
    <w:uiPriority w:val="0"/>
    <w:pPr>
      <w:suppressAutoHyphens/>
      <w:spacing w:after="160" w:line="252" w:lineRule="auto"/>
    </w:pPr>
    <w:rPr>
      <w:rFonts w:ascii="Calibri" w:hAnsi="Calibri" w:eastAsia="SimSun" w:cs="font963"/>
      <w:sz w:val="22"/>
      <w:szCs w:val="22"/>
      <w:lang w:val="ru-RU" w:eastAsia="ar-SA" w:bidi="ar-SA"/>
    </w:rPr>
  </w:style>
  <w:style w:type="paragraph" w:styleId="2">
    <w:name w:val="heading 1"/>
    <w:basedOn w:val="1"/>
    <w:link w:val="8"/>
    <w:qFormat/>
    <w:uiPriority w:val="1"/>
    <w:pPr>
      <w:widowControl w:val="0"/>
      <w:suppressAutoHyphens w:val="0"/>
      <w:spacing w:before="4" w:after="0" w:line="240" w:lineRule="auto"/>
      <w:ind w:left="103"/>
      <w:outlineLvl w:val="0"/>
    </w:pPr>
    <w:rPr>
      <w:rFonts w:ascii="Times New Roman" w:hAnsi="Times New Roman" w:eastAsia="Times New Roman" w:cstheme="minorBidi"/>
      <w:b/>
      <w:bCs/>
      <w:sz w:val="28"/>
      <w:szCs w:val="28"/>
      <w:lang w:val="en-US" w:eastAsia="en-US"/>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paragraph" w:styleId="6">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table" w:styleId="7">
    <w:name w:val="Table Grid"/>
    <w:basedOn w:val="4"/>
    <w:qFormat/>
    <w:uiPriority w:val="3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Заголовок 1 Знак"/>
    <w:basedOn w:val="3"/>
    <w:link w:val="2"/>
    <w:qFormat/>
    <w:uiPriority w:val="1"/>
    <w:rPr>
      <w:rFonts w:ascii="Times New Roman" w:hAnsi="Times New Roman" w:eastAsia="Times New Roman"/>
      <w:b/>
      <w:bCs/>
      <w:sz w:val="28"/>
      <w:szCs w:val="28"/>
    </w:rPr>
  </w:style>
  <w:style w:type="character" w:customStyle="1" w:styleId="9">
    <w:name w:val="ezkurwreuab5ozgtqnkl"/>
    <w:basedOn w:val="3"/>
    <w:uiPriority w:val="0"/>
  </w:style>
  <w:style w:type="character" w:customStyle="1" w:styleId="10">
    <w:name w:val="y2iqfc"/>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207</Words>
  <Characters>1183</Characters>
  <Lines>9</Lines>
  <Paragraphs>2</Paragraphs>
  <TotalTime>1</TotalTime>
  <ScaleCrop>false</ScaleCrop>
  <LinksUpToDate>false</LinksUpToDate>
  <CharactersWithSpaces>1388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2025-02-07T11:40:00Z</dcterms:created>
  <dc:creator>Priemnay104</dc:creator>
  <cp:lastModifiedBy>BINTEL</cp:lastModifiedBy>
  <dcterms:modified xsi:type="dcterms:W3CDTF">2025-02-10T17:20:02Z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4394AB2C407F4DE7809677CFE3062D73_12</vt:lpwstr>
  </property>
</Properties>
</file>