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11F" w:rsidRDefault="006C511F" w:rsidP="006C511F">
      <w:pPr>
        <w:jc w:val="center"/>
        <w:rPr>
          <w:b/>
        </w:rPr>
      </w:pPr>
      <w:bookmarkStart w:id="0" w:name="z11"/>
      <w:r w:rsidRPr="006C511F">
        <w:rPr>
          <w:b/>
        </w:rPr>
        <w:t>Тех</w:t>
      </w:r>
      <w:r>
        <w:rPr>
          <w:b/>
        </w:rPr>
        <w:t xml:space="preserve">ническая </w:t>
      </w:r>
      <w:r w:rsidRPr="006C511F">
        <w:rPr>
          <w:b/>
        </w:rPr>
        <w:t>спецификация</w:t>
      </w:r>
    </w:p>
    <w:p w:rsidR="006C511F" w:rsidRPr="006C511F" w:rsidRDefault="006C511F" w:rsidP="006C511F">
      <w:pPr>
        <w:jc w:val="center"/>
        <w:rPr>
          <w:b/>
        </w:rPr>
      </w:pPr>
    </w:p>
    <w:p w:rsidR="00435896" w:rsidRDefault="00C82FA0" w:rsidP="00962584">
      <w:pPr>
        <w:jc w:val="both"/>
      </w:pPr>
      <w:r>
        <w:t>Д</w:t>
      </w:r>
      <w:r w:rsidRPr="00694FBE">
        <w:t>езинфекция – комплекс специальных мероприятий, направленных на уничтожение возбудителей инфекционных</w:t>
      </w:r>
      <w:r w:rsidR="00435896">
        <w:t>, вирусных</w:t>
      </w:r>
      <w:r w:rsidRPr="00694FBE">
        <w:t xml:space="preserve"> и паразитарных заболеваний во внешней среде; </w:t>
      </w:r>
    </w:p>
    <w:p w:rsidR="00435896" w:rsidRPr="00A22F57" w:rsidRDefault="00C82FA0" w:rsidP="00962584">
      <w:pPr>
        <w:jc w:val="both"/>
        <w:rPr>
          <w:lang w:val="kk-KZ"/>
        </w:rPr>
      </w:pPr>
      <w:r w:rsidRPr="00694FBE">
        <w:t>дезинсекция – комплекс профилактических и истребительных мероприятий по уничтожению насекомых и членистоногих в целях защиты от них человека, животных, помещений и территории;</w:t>
      </w:r>
      <w:r>
        <w:t xml:space="preserve"> </w:t>
      </w:r>
      <w:r w:rsidR="00A22F57">
        <w:rPr>
          <w:lang w:val="kk-KZ"/>
        </w:rPr>
        <w:t xml:space="preserve">Учаск + Здания. </w:t>
      </w:r>
    </w:p>
    <w:p w:rsidR="00B84028" w:rsidRPr="00B84028" w:rsidRDefault="00C82FA0" w:rsidP="00B84028">
      <w:pPr>
        <w:jc w:val="both"/>
        <w:rPr>
          <w:spacing w:val="20"/>
          <w:lang w:val="kk-KZ"/>
        </w:rPr>
      </w:pPr>
      <w:r w:rsidRPr="00615AA0">
        <w:t>дератизация – комплекс профилактических и истребительных мероприятий, направленных на уничтоже</w:t>
      </w:r>
      <w:r>
        <w:t>н</w:t>
      </w:r>
      <w:r w:rsidR="00B84028">
        <w:t xml:space="preserve">ие или снижение числа грызунов и </w:t>
      </w:r>
      <w:r w:rsidR="00B84028">
        <w:rPr>
          <w:spacing w:val="20"/>
        </w:rPr>
        <w:t>р</w:t>
      </w:r>
      <w:r w:rsidR="00B84028" w:rsidRPr="00B84028">
        <w:rPr>
          <w:spacing w:val="20"/>
        </w:rPr>
        <w:t>аботы по очистке от клещей</w:t>
      </w:r>
      <w:r w:rsidR="00B84028">
        <w:rPr>
          <w:spacing w:val="20"/>
          <w:lang w:val="kk-KZ"/>
        </w:rPr>
        <w:t>.</w:t>
      </w:r>
    </w:p>
    <w:p w:rsidR="00435896" w:rsidRDefault="00435896" w:rsidP="00962584">
      <w:pPr>
        <w:jc w:val="both"/>
      </w:pPr>
    </w:p>
    <w:p w:rsidR="00302AF6" w:rsidRDefault="00302AF6" w:rsidP="00962584">
      <w:pPr>
        <w:jc w:val="both"/>
      </w:pPr>
    </w:p>
    <w:p w:rsidR="00962584" w:rsidRDefault="00D56DF6" w:rsidP="00962584">
      <w:pPr>
        <w:jc w:val="both"/>
        <w:rPr>
          <w:spacing w:val="20"/>
        </w:rPr>
      </w:pPr>
      <w:r>
        <w:t>Для оказания услуг по дезинфекции, дезинсекции и дератизации</w:t>
      </w:r>
      <w:r w:rsidR="00113794" w:rsidRPr="00962584">
        <w:t xml:space="preserve"> допускаются совершеннолетние лица, не имеющие противопоказаний по состоянию здоровья. Специалисты, привлекаемые к работе с дезсредствами (дезинструктор, дезинфектор, дератизатор), каждые 5 лет проходят профессиональную подготовку. </w:t>
      </w:r>
      <w:r w:rsidR="00962584" w:rsidRPr="00962584">
        <w:t>С</w:t>
      </w:r>
      <w:r>
        <w:t>редства, используемые при оказании услуг</w:t>
      </w:r>
      <w:r w:rsidR="004160CE" w:rsidRPr="00962584">
        <w:t xml:space="preserve"> </w:t>
      </w:r>
      <w:r>
        <w:t>д</w:t>
      </w:r>
      <w:r w:rsidR="00962584" w:rsidRPr="00962584">
        <w:t>олжны</w:t>
      </w:r>
      <w:r>
        <w:t xml:space="preserve"> быть</w:t>
      </w:r>
      <w:r w:rsidR="00962584" w:rsidRPr="00962584">
        <w:t xml:space="preserve"> </w:t>
      </w:r>
      <w:r w:rsidRPr="00962584">
        <w:t>разрешены</w:t>
      </w:r>
      <w:r w:rsidR="004160CE" w:rsidRPr="00962584">
        <w:t xml:space="preserve"> к применению на территории Республики Казахстан.</w:t>
      </w:r>
      <w:r w:rsidR="00962584" w:rsidRPr="00962584">
        <w:t xml:space="preserve"> </w:t>
      </w:r>
      <w:r w:rsidR="00113794" w:rsidRPr="00962584">
        <w:t>Поставщик должен иметь документ, подтверждающий наличие условий хранения дезсредств.</w:t>
      </w:r>
      <w:r w:rsidR="00962584" w:rsidRPr="00962584">
        <w:rPr>
          <w:spacing w:val="20"/>
        </w:rPr>
        <w:t xml:space="preserve"> Оказание услуг должно соответствовать </w:t>
      </w:r>
      <w:r w:rsidR="00F9108C">
        <w:rPr>
          <w:spacing w:val="20"/>
        </w:rPr>
        <w:t>Санитарным</w:t>
      </w:r>
      <w:r w:rsidR="00962584" w:rsidRPr="00962584">
        <w:rPr>
          <w:spacing w:val="20"/>
        </w:rPr>
        <w:t xml:space="preserve"> </w:t>
      </w:r>
      <w:r w:rsidRPr="00962584">
        <w:rPr>
          <w:spacing w:val="20"/>
        </w:rPr>
        <w:t>правил</w:t>
      </w:r>
      <w:r w:rsidR="00F9108C">
        <w:rPr>
          <w:spacing w:val="20"/>
        </w:rPr>
        <w:t>ам</w:t>
      </w:r>
      <w:r w:rsidR="00962584" w:rsidRPr="00962584">
        <w:rPr>
          <w:spacing w:val="20"/>
        </w:rPr>
        <w:t>.</w:t>
      </w:r>
    </w:p>
    <w:p w:rsidR="00C92683" w:rsidRPr="00A74654" w:rsidRDefault="00C92683" w:rsidP="00501DBD">
      <w:pPr>
        <w:pStyle w:val="af2"/>
        <w:tabs>
          <w:tab w:val="left" w:pos="284"/>
          <w:tab w:val="left" w:pos="709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027ED3" w:rsidRPr="00A22F57" w:rsidRDefault="00D56DF6" w:rsidP="00D56DF6">
      <w:pPr>
        <w:tabs>
          <w:tab w:val="left" w:pos="284"/>
          <w:tab w:val="left" w:pos="709"/>
          <w:tab w:val="left" w:pos="1134"/>
        </w:tabs>
        <w:ind w:firstLine="567"/>
        <w:jc w:val="both"/>
        <w:rPr>
          <w:lang w:val="kk-KZ"/>
        </w:rPr>
      </w:pPr>
      <w:bookmarkStart w:id="1" w:name="z123"/>
      <w:bookmarkEnd w:id="0"/>
      <w:r>
        <w:t xml:space="preserve">При </w:t>
      </w:r>
      <w:r w:rsidR="00027ED3" w:rsidRPr="004160CE">
        <w:t xml:space="preserve">неэффективности обработок, </w:t>
      </w:r>
      <w:r>
        <w:t>работы</w:t>
      </w:r>
      <w:r w:rsidR="00027ED3" w:rsidRPr="004160CE">
        <w:t xml:space="preserve"> проводятся повторно за счет </w:t>
      </w:r>
      <w:r w:rsidR="001D067B">
        <w:t>поставщика</w:t>
      </w:r>
      <w:r w:rsidR="00027ED3" w:rsidRPr="004160CE">
        <w:t>.</w:t>
      </w:r>
      <w:r w:rsidR="00A22F57">
        <w:rPr>
          <w:lang w:val="kk-KZ"/>
        </w:rPr>
        <w:t xml:space="preserve"> </w:t>
      </w:r>
    </w:p>
    <w:p w:rsidR="00D56DF6" w:rsidRDefault="00D56DF6" w:rsidP="00D56DF6">
      <w:pPr>
        <w:tabs>
          <w:tab w:val="left" w:pos="284"/>
          <w:tab w:val="left" w:pos="709"/>
          <w:tab w:val="left" w:pos="1134"/>
        </w:tabs>
        <w:ind w:firstLine="567"/>
        <w:jc w:val="both"/>
      </w:pPr>
    </w:p>
    <w:p w:rsidR="00D56DF6" w:rsidRPr="004160CE" w:rsidRDefault="00D56DF6" w:rsidP="00D56DF6">
      <w:pPr>
        <w:tabs>
          <w:tab w:val="left" w:pos="284"/>
          <w:tab w:val="left" w:pos="709"/>
          <w:tab w:val="left" w:pos="1134"/>
        </w:tabs>
        <w:ind w:firstLine="567"/>
        <w:jc w:val="both"/>
      </w:pPr>
    </w:p>
    <w:p w:rsidR="00027ED3" w:rsidRDefault="006D6DE1" w:rsidP="007B6A91">
      <w:pPr>
        <w:tabs>
          <w:tab w:val="left" w:pos="284"/>
          <w:tab w:val="left" w:pos="709"/>
          <w:tab w:val="left" w:pos="1134"/>
        </w:tabs>
        <w:ind w:firstLine="710"/>
        <w:jc w:val="both"/>
        <w:rPr>
          <w:lang w:val="kk-KZ"/>
        </w:rPr>
      </w:pPr>
      <w:bookmarkStart w:id="2" w:name="z148"/>
      <w:bookmarkEnd w:id="1"/>
      <w:r>
        <w:rPr>
          <w:lang w:val="kk-KZ"/>
        </w:rPr>
        <w:t>Техникалық сипаттама</w:t>
      </w:r>
    </w:p>
    <w:p w:rsidR="006D6DE1" w:rsidRPr="006D6DE1" w:rsidRDefault="00637A24" w:rsidP="006D6DE1">
      <w:pPr>
        <w:tabs>
          <w:tab w:val="left" w:pos="284"/>
          <w:tab w:val="left" w:pos="709"/>
          <w:tab w:val="left" w:pos="1134"/>
        </w:tabs>
        <w:ind w:firstLine="710"/>
        <w:jc w:val="both"/>
        <w:rPr>
          <w:lang w:val="kk-KZ"/>
        </w:rPr>
      </w:pPr>
      <w:r>
        <w:rPr>
          <w:lang w:val="kk-KZ"/>
        </w:rPr>
        <w:t>дезинфекция – сыртқы ортадағы</w:t>
      </w:r>
      <w:bookmarkStart w:id="3" w:name="_GoBack"/>
      <w:bookmarkEnd w:id="3"/>
      <w:r w:rsidR="006D6DE1" w:rsidRPr="006D6DE1">
        <w:rPr>
          <w:lang w:val="kk-KZ"/>
        </w:rPr>
        <w:t>, вирустық және паразиттік аурулардың қоздырғыштарын жоюға бағытталған арнайы іс-шаралар кешені;</w:t>
      </w:r>
    </w:p>
    <w:p w:rsidR="006D6DE1" w:rsidRPr="006D6DE1" w:rsidRDefault="006D6DE1" w:rsidP="006D6DE1">
      <w:pPr>
        <w:tabs>
          <w:tab w:val="left" w:pos="284"/>
          <w:tab w:val="left" w:pos="709"/>
          <w:tab w:val="left" w:pos="1134"/>
        </w:tabs>
        <w:ind w:firstLine="710"/>
        <w:jc w:val="both"/>
        <w:rPr>
          <w:lang w:val="kk-KZ"/>
        </w:rPr>
      </w:pPr>
      <w:r w:rsidRPr="006D6DE1">
        <w:rPr>
          <w:lang w:val="kk-KZ"/>
        </w:rPr>
        <w:t>дезинсекция - адамдарды, жануарларды, үй-жайлар мен аумақтарды олардан қорғау мақсатында жәндіктер мен буынаяқтыларды жою жөніндегі профилактикалық және жою іс-шараларының кешені; Жер учаскесі + Ғимараттар.</w:t>
      </w:r>
    </w:p>
    <w:p w:rsidR="006D6DE1" w:rsidRPr="006D6DE1" w:rsidRDefault="006D6DE1" w:rsidP="006D6DE1">
      <w:pPr>
        <w:tabs>
          <w:tab w:val="left" w:pos="284"/>
          <w:tab w:val="left" w:pos="709"/>
          <w:tab w:val="left" w:pos="1134"/>
        </w:tabs>
        <w:ind w:firstLine="710"/>
        <w:jc w:val="both"/>
        <w:rPr>
          <w:lang w:val="kk-KZ"/>
        </w:rPr>
      </w:pPr>
      <w:r w:rsidRPr="006D6DE1">
        <w:rPr>
          <w:lang w:val="kk-KZ"/>
        </w:rPr>
        <w:t>дератизация – кеміргіштердің санын жоюға немесе азайтуға бағытталған профилактикалық және жою шараларының кешені және кенелерден тазарту жұмыстары.</w:t>
      </w:r>
    </w:p>
    <w:p w:rsidR="006D6DE1" w:rsidRPr="006D6DE1" w:rsidRDefault="006D6DE1" w:rsidP="006D6DE1">
      <w:pPr>
        <w:tabs>
          <w:tab w:val="left" w:pos="284"/>
          <w:tab w:val="left" w:pos="709"/>
          <w:tab w:val="left" w:pos="1134"/>
        </w:tabs>
        <w:ind w:firstLine="710"/>
        <w:jc w:val="both"/>
        <w:rPr>
          <w:lang w:val="kk-KZ"/>
        </w:rPr>
      </w:pPr>
    </w:p>
    <w:p w:rsidR="006D6DE1" w:rsidRPr="006D6DE1" w:rsidRDefault="006D6DE1" w:rsidP="006D6DE1">
      <w:pPr>
        <w:tabs>
          <w:tab w:val="left" w:pos="284"/>
          <w:tab w:val="left" w:pos="709"/>
          <w:tab w:val="left" w:pos="1134"/>
        </w:tabs>
        <w:ind w:firstLine="710"/>
        <w:jc w:val="both"/>
        <w:rPr>
          <w:lang w:val="kk-KZ"/>
        </w:rPr>
      </w:pPr>
    </w:p>
    <w:p w:rsidR="006D6DE1" w:rsidRPr="006D6DE1" w:rsidRDefault="006D6DE1" w:rsidP="006D6DE1">
      <w:pPr>
        <w:tabs>
          <w:tab w:val="left" w:pos="284"/>
          <w:tab w:val="left" w:pos="709"/>
          <w:tab w:val="left" w:pos="1134"/>
        </w:tabs>
        <w:ind w:firstLine="710"/>
        <w:jc w:val="both"/>
        <w:rPr>
          <w:lang w:val="kk-KZ"/>
        </w:rPr>
      </w:pPr>
      <w:r w:rsidRPr="006D6DE1">
        <w:rPr>
          <w:lang w:val="kk-KZ"/>
        </w:rPr>
        <w:t>Дезинфекция, дезинсекция және дератизация бойынша қызметтерді көрсету үшін денсаулық жағдайы бойынша қарсы көрсетілімдері жоқ ересек адамдар жіберіледі. Дезинфекциялау құралдарымен (дезинструктор, дезинфекциялаушы, дератизатор) жұмыс істеуге тартылған мамандар 5 жыл сайын кәсіби дайындықтан өтеді. Қызмет көрсету кезінде пайдаланылатын қаражат Қазақстан Республикасының аумағында пайдалануға рұқсат етілуге ​​</w:t>
      </w:r>
      <w:r w:rsidRPr="006D6DE1">
        <w:rPr>
          <w:lang w:val="kk-KZ"/>
        </w:rPr>
        <w:lastRenderedPageBreak/>
        <w:t>тиіс. Жеткізушіде дезинфекциялық құралдарды сақтау шарттарының болуын растайтын құжат болуы керек. Қызмет көрсету санитарлық ережелерге сәйкес болуы керек.</w:t>
      </w:r>
    </w:p>
    <w:p w:rsidR="006D6DE1" w:rsidRPr="006D6DE1" w:rsidRDefault="006D6DE1" w:rsidP="006D6DE1">
      <w:pPr>
        <w:tabs>
          <w:tab w:val="left" w:pos="284"/>
          <w:tab w:val="left" w:pos="709"/>
          <w:tab w:val="left" w:pos="1134"/>
        </w:tabs>
        <w:ind w:firstLine="710"/>
        <w:jc w:val="both"/>
        <w:rPr>
          <w:lang w:val="kk-KZ"/>
        </w:rPr>
      </w:pPr>
    </w:p>
    <w:p w:rsidR="006D6DE1" w:rsidRPr="006D6DE1" w:rsidRDefault="006D6DE1" w:rsidP="006D6DE1">
      <w:pPr>
        <w:tabs>
          <w:tab w:val="left" w:pos="284"/>
          <w:tab w:val="left" w:pos="709"/>
          <w:tab w:val="left" w:pos="1134"/>
        </w:tabs>
        <w:ind w:firstLine="710"/>
        <w:jc w:val="both"/>
        <w:rPr>
          <w:lang w:val="kk-KZ"/>
        </w:rPr>
      </w:pPr>
      <w:r w:rsidRPr="006D6DE1">
        <w:rPr>
          <w:lang w:val="kk-KZ"/>
        </w:rPr>
        <w:t>Емдеу шаралары тиімсіз болса, жұмыс жеткізушінің есебінен қайталанады.</w:t>
      </w:r>
    </w:p>
    <w:bookmarkEnd w:id="2"/>
    <w:p w:rsidR="00027ED3" w:rsidRPr="006D6DE1" w:rsidRDefault="00027ED3" w:rsidP="007B6A91">
      <w:pPr>
        <w:tabs>
          <w:tab w:val="left" w:pos="284"/>
          <w:tab w:val="left" w:pos="709"/>
          <w:tab w:val="left" w:pos="1134"/>
        </w:tabs>
        <w:ind w:firstLine="710"/>
        <w:jc w:val="both"/>
        <w:rPr>
          <w:lang w:val="kk-KZ"/>
        </w:rPr>
      </w:pPr>
    </w:p>
    <w:sectPr w:rsidR="00027ED3" w:rsidRPr="006D6DE1" w:rsidSect="001D067B">
      <w:headerReference w:type="even" r:id="rId8"/>
      <w:footerReference w:type="default" r:id="rId9"/>
      <w:footerReference w:type="first" r:id="rId10"/>
      <w:pgSz w:w="11906" w:h="16838"/>
      <w:pgMar w:top="851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396A" w:rsidRDefault="00C9396A">
      <w:r>
        <w:separator/>
      </w:r>
    </w:p>
  </w:endnote>
  <w:endnote w:type="continuationSeparator" w:id="0">
    <w:p w:rsidR="00C9396A" w:rsidRDefault="00C93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E12" w:rsidRDefault="002A1E12"/>
  <w:p w:rsidR="002A1E12" w:rsidRDefault="002A1E12">
    <w:pPr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E12" w:rsidRDefault="002A1E12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396A" w:rsidRDefault="00C9396A">
      <w:r>
        <w:separator/>
      </w:r>
    </w:p>
  </w:footnote>
  <w:footnote w:type="continuationSeparator" w:id="0">
    <w:p w:rsidR="00C9396A" w:rsidRDefault="00C939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E12" w:rsidRDefault="002A1E12" w:rsidP="00E43190">
    <w:pPr>
      <w:pStyle w:val="ad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2A1E12" w:rsidRDefault="002A1E12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61B9A"/>
    <w:multiLevelType w:val="hybridMultilevel"/>
    <w:tmpl w:val="A6209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C1A05"/>
    <w:multiLevelType w:val="hybridMultilevel"/>
    <w:tmpl w:val="F2A2E9A6"/>
    <w:lvl w:ilvl="0" w:tplc="04190011">
      <w:start w:val="1"/>
      <w:numFmt w:val="decimal"/>
      <w:lvlText w:val="%1)"/>
      <w:lvlJc w:val="left"/>
      <w:pPr>
        <w:ind w:left="288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50E6A"/>
    <w:multiLevelType w:val="hybridMultilevel"/>
    <w:tmpl w:val="94227EC2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1">
      <w:start w:val="1"/>
      <w:numFmt w:val="decimal"/>
      <w:lvlText w:val="%2)"/>
      <w:lvlJc w:val="left"/>
      <w:pPr>
        <w:ind w:left="1069" w:hanging="360"/>
      </w:pPr>
    </w:lvl>
    <w:lvl w:ilvl="2" w:tplc="13226EE6">
      <w:start w:val="1"/>
      <w:numFmt w:val="decimal"/>
      <w:lvlText w:val="%3)"/>
      <w:lvlJc w:val="left"/>
      <w:pPr>
        <w:ind w:left="3377" w:hanging="4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 w15:restartNumberingAfterBreak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4" w15:restartNumberingAfterBreak="0">
    <w:nsid w:val="08A67F0A"/>
    <w:multiLevelType w:val="hybridMultilevel"/>
    <w:tmpl w:val="E7206DFC"/>
    <w:lvl w:ilvl="0" w:tplc="34F02376">
      <w:start w:val="1"/>
      <w:numFmt w:val="decimal"/>
      <w:lvlText w:val="%1."/>
      <w:lvlJc w:val="left"/>
      <w:pPr>
        <w:ind w:left="928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700283"/>
    <w:multiLevelType w:val="hybridMultilevel"/>
    <w:tmpl w:val="EE908B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A502D1"/>
    <w:multiLevelType w:val="hybridMultilevel"/>
    <w:tmpl w:val="3186641E"/>
    <w:lvl w:ilvl="0" w:tplc="C9F2F8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2A47CA"/>
    <w:multiLevelType w:val="hybridMultilevel"/>
    <w:tmpl w:val="61AEDC0C"/>
    <w:lvl w:ilvl="0" w:tplc="ABE03FC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4D86928C">
      <w:start w:val="180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672874"/>
    <w:multiLevelType w:val="hybridMultilevel"/>
    <w:tmpl w:val="986AAC4A"/>
    <w:lvl w:ilvl="0" w:tplc="04190011">
      <w:start w:val="1"/>
      <w:numFmt w:val="decimal"/>
      <w:lvlText w:val="%1)"/>
      <w:lvlJc w:val="left"/>
      <w:pPr>
        <w:ind w:left="1843" w:hanging="1275"/>
      </w:pPr>
      <w:rPr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CE063C0"/>
    <w:multiLevelType w:val="hybridMultilevel"/>
    <w:tmpl w:val="751C3BE6"/>
    <w:lvl w:ilvl="0" w:tplc="5DA047D8">
      <w:start w:val="1"/>
      <w:numFmt w:val="decimal"/>
      <w:lvlText w:val="%1."/>
      <w:lvlJc w:val="left"/>
      <w:pPr>
        <w:ind w:left="1637" w:hanging="360"/>
      </w:pPr>
      <w:rPr>
        <w:rFonts w:ascii="Times New Roman" w:eastAsia="Times New Roman" w:hAnsi="Times New Roman" w:cs="Times New Roman"/>
      </w:rPr>
    </w:lvl>
    <w:lvl w:ilvl="1" w:tplc="34F02376">
      <w:start w:val="1"/>
      <w:numFmt w:val="decimal"/>
      <w:lvlText w:val="%2."/>
      <w:lvlJc w:val="left"/>
      <w:pPr>
        <w:ind w:left="928" w:hanging="360"/>
      </w:pPr>
      <w:rPr>
        <w:color w:val="auto"/>
      </w:rPr>
    </w:lvl>
    <w:lvl w:ilvl="2" w:tplc="13226EE6">
      <w:start w:val="1"/>
      <w:numFmt w:val="decimal"/>
      <w:lvlText w:val="%3)"/>
      <w:lvlJc w:val="left"/>
      <w:pPr>
        <w:ind w:left="3377" w:hanging="480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0" w15:restartNumberingAfterBreak="0">
    <w:nsid w:val="1EB65B45"/>
    <w:multiLevelType w:val="hybridMultilevel"/>
    <w:tmpl w:val="36DAC4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6979A4"/>
    <w:multiLevelType w:val="hybridMultilevel"/>
    <w:tmpl w:val="2056C80C"/>
    <w:lvl w:ilvl="0" w:tplc="04190011">
      <w:start w:val="1"/>
      <w:numFmt w:val="decimal"/>
      <w:lvlText w:val="%1)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25752628"/>
    <w:multiLevelType w:val="hybridMultilevel"/>
    <w:tmpl w:val="CC882132"/>
    <w:lvl w:ilvl="0" w:tplc="925447E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A221131"/>
    <w:multiLevelType w:val="hybridMultilevel"/>
    <w:tmpl w:val="8612E720"/>
    <w:lvl w:ilvl="0" w:tplc="04190011">
      <w:start w:val="1"/>
      <w:numFmt w:val="decimal"/>
      <w:lvlText w:val="%1)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2C6C7174"/>
    <w:multiLevelType w:val="hybridMultilevel"/>
    <w:tmpl w:val="3D60DF7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1">
      <w:start w:val="1"/>
      <w:numFmt w:val="decimal"/>
      <w:lvlText w:val="%3)"/>
      <w:lvlJc w:val="left"/>
      <w:pPr>
        <w:ind w:left="1172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F854BE"/>
    <w:multiLevelType w:val="hybridMultilevel"/>
    <w:tmpl w:val="9E8615BA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FBDCF436">
      <w:start w:val="1"/>
      <w:numFmt w:val="decimal"/>
      <w:lvlText w:val="%2."/>
      <w:lvlJc w:val="left"/>
      <w:pPr>
        <w:ind w:left="1724" w:hanging="360"/>
      </w:pPr>
      <w:rPr>
        <w:rFonts w:hint="default"/>
      </w:rPr>
    </w:lvl>
    <w:lvl w:ilvl="2" w:tplc="04190011">
      <w:start w:val="1"/>
      <w:numFmt w:val="decimal"/>
      <w:lvlText w:val="%3)"/>
      <w:lvlJc w:val="lef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1554414"/>
    <w:multiLevelType w:val="hybridMultilevel"/>
    <w:tmpl w:val="0442A6A2"/>
    <w:lvl w:ilvl="0" w:tplc="04190011">
      <w:start w:val="1"/>
      <w:numFmt w:val="decimal"/>
      <w:lvlText w:val="%1)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319E3851"/>
    <w:multiLevelType w:val="hybridMultilevel"/>
    <w:tmpl w:val="71FA0C76"/>
    <w:lvl w:ilvl="0" w:tplc="211ECE14">
      <w:start w:val="3"/>
      <w:numFmt w:val="decimal"/>
      <w:lvlText w:val="%1."/>
      <w:lvlJc w:val="left"/>
      <w:pPr>
        <w:ind w:left="1843" w:hanging="1275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FA11F8"/>
    <w:multiLevelType w:val="hybridMultilevel"/>
    <w:tmpl w:val="9684C2E8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 w15:restartNumberingAfterBreak="0">
    <w:nsid w:val="3C4A2979"/>
    <w:multiLevelType w:val="hybridMultilevel"/>
    <w:tmpl w:val="7C16E6E6"/>
    <w:lvl w:ilvl="0" w:tplc="04190011">
      <w:start w:val="1"/>
      <w:numFmt w:val="decimal"/>
      <w:lvlText w:val="%1)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40497512"/>
    <w:multiLevelType w:val="hybridMultilevel"/>
    <w:tmpl w:val="04EA0274"/>
    <w:lvl w:ilvl="0" w:tplc="04190011">
      <w:start w:val="1"/>
      <w:numFmt w:val="decimal"/>
      <w:lvlText w:val="%1)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43CF3151"/>
    <w:multiLevelType w:val="hybridMultilevel"/>
    <w:tmpl w:val="490A6622"/>
    <w:lvl w:ilvl="0" w:tplc="04190011">
      <w:start w:val="1"/>
      <w:numFmt w:val="decimal"/>
      <w:lvlText w:val="%1)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449D6AE2"/>
    <w:multiLevelType w:val="hybridMultilevel"/>
    <w:tmpl w:val="5D56499A"/>
    <w:lvl w:ilvl="0" w:tplc="04190011">
      <w:start w:val="1"/>
      <w:numFmt w:val="decimal"/>
      <w:lvlText w:val="%1)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4BC76239"/>
    <w:multiLevelType w:val="hybridMultilevel"/>
    <w:tmpl w:val="F226456A"/>
    <w:lvl w:ilvl="0" w:tplc="04190011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D5755BF"/>
    <w:multiLevelType w:val="hybridMultilevel"/>
    <w:tmpl w:val="76C4AB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011514"/>
    <w:multiLevelType w:val="hybridMultilevel"/>
    <w:tmpl w:val="D0365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7C220E"/>
    <w:multiLevelType w:val="hybridMultilevel"/>
    <w:tmpl w:val="753A9666"/>
    <w:lvl w:ilvl="0" w:tplc="90766BA4">
      <w:start w:val="1"/>
      <w:numFmt w:val="decimal"/>
      <w:lvlText w:val="%1."/>
      <w:lvlJc w:val="left"/>
      <w:pPr>
        <w:ind w:left="1843" w:hanging="1275"/>
      </w:pPr>
      <w:rPr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474026B"/>
    <w:multiLevelType w:val="hybridMultilevel"/>
    <w:tmpl w:val="A7587F20"/>
    <w:lvl w:ilvl="0" w:tplc="2680744A">
      <w:start w:val="1"/>
      <w:numFmt w:val="decimal"/>
      <w:lvlText w:val="%1)"/>
      <w:lvlJc w:val="left"/>
      <w:pPr>
        <w:ind w:left="1773" w:hanging="1065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65A8195D"/>
    <w:multiLevelType w:val="hybridMultilevel"/>
    <w:tmpl w:val="6F1ABEC0"/>
    <w:lvl w:ilvl="0" w:tplc="34F02376">
      <w:start w:val="1"/>
      <w:numFmt w:val="decimal"/>
      <w:lvlText w:val="%1."/>
      <w:lvlJc w:val="left"/>
      <w:pPr>
        <w:ind w:left="928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abstractNum w:abstractNumId="31" w15:restartNumberingAfterBreak="0">
    <w:nsid w:val="6DA808E6"/>
    <w:multiLevelType w:val="hybridMultilevel"/>
    <w:tmpl w:val="0AD25E5A"/>
    <w:lvl w:ilvl="0" w:tplc="04190011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FD64067"/>
    <w:multiLevelType w:val="hybridMultilevel"/>
    <w:tmpl w:val="0A7452A8"/>
    <w:lvl w:ilvl="0" w:tplc="AA286C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563651"/>
    <w:multiLevelType w:val="hybridMultilevel"/>
    <w:tmpl w:val="F8DEE44A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1F8087D"/>
    <w:multiLevelType w:val="hybridMultilevel"/>
    <w:tmpl w:val="858CBFB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35" w15:restartNumberingAfterBreak="0">
    <w:nsid w:val="758375FE"/>
    <w:multiLevelType w:val="hybridMultilevel"/>
    <w:tmpl w:val="1EE6DE60"/>
    <w:lvl w:ilvl="0" w:tplc="5E08E95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0"/>
  </w:num>
  <w:num w:numId="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9"/>
  </w:num>
  <w:num w:numId="5">
    <w:abstractNumId w:val="14"/>
  </w:num>
  <w:num w:numId="6">
    <w:abstractNumId w:val="2"/>
  </w:num>
  <w:num w:numId="7">
    <w:abstractNumId w:val="15"/>
  </w:num>
  <w:num w:numId="8">
    <w:abstractNumId w:val="11"/>
  </w:num>
  <w:num w:numId="9">
    <w:abstractNumId w:val="31"/>
  </w:num>
  <w:num w:numId="10">
    <w:abstractNumId w:val="24"/>
  </w:num>
  <w:num w:numId="11">
    <w:abstractNumId w:val="16"/>
  </w:num>
  <w:num w:numId="12">
    <w:abstractNumId w:val="22"/>
  </w:num>
  <w:num w:numId="13">
    <w:abstractNumId w:val="23"/>
  </w:num>
  <w:num w:numId="14">
    <w:abstractNumId w:val="21"/>
  </w:num>
  <w:num w:numId="15">
    <w:abstractNumId w:val="19"/>
  </w:num>
  <w:num w:numId="16">
    <w:abstractNumId w:val="13"/>
  </w:num>
  <w:num w:numId="17">
    <w:abstractNumId w:val="33"/>
  </w:num>
  <w:num w:numId="18">
    <w:abstractNumId w:val="7"/>
  </w:num>
  <w:num w:numId="19">
    <w:abstractNumId w:val="1"/>
  </w:num>
  <w:num w:numId="20">
    <w:abstractNumId w:val="35"/>
  </w:num>
  <w:num w:numId="21">
    <w:abstractNumId w:val="32"/>
  </w:num>
  <w:num w:numId="22">
    <w:abstractNumId w:val="6"/>
  </w:num>
  <w:num w:numId="23">
    <w:abstractNumId w:val="0"/>
  </w:num>
  <w:num w:numId="24">
    <w:abstractNumId w:val="5"/>
  </w:num>
  <w:num w:numId="25">
    <w:abstractNumId w:val="26"/>
  </w:num>
  <w:num w:numId="26">
    <w:abstractNumId w:val="10"/>
  </w:num>
  <w:num w:numId="27">
    <w:abstractNumId w:val="25"/>
  </w:num>
  <w:num w:numId="28">
    <w:abstractNumId w:val="18"/>
  </w:num>
  <w:num w:numId="29">
    <w:abstractNumId w:val="27"/>
  </w:num>
  <w:num w:numId="3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2"/>
  </w:num>
  <w:num w:numId="32">
    <w:abstractNumId w:val="17"/>
  </w:num>
  <w:num w:numId="33">
    <w:abstractNumId w:val="8"/>
  </w:num>
  <w:num w:numId="34">
    <w:abstractNumId w:val="4"/>
  </w:num>
  <w:num w:numId="35">
    <w:abstractNumId w:val="29"/>
  </w:num>
  <w:num w:numId="3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D62"/>
    <w:rsid w:val="00006C47"/>
    <w:rsid w:val="00015728"/>
    <w:rsid w:val="00027ED3"/>
    <w:rsid w:val="00030BC2"/>
    <w:rsid w:val="000542AC"/>
    <w:rsid w:val="00057369"/>
    <w:rsid w:val="00057979"/>
    <w:rsid w:val="000707B7"/>
    <w:rsid w:val="000724BF"/>
    <w:rsid w:val="000922AA"/>
    <w:rsid w:val="00095693"/>
    <w:rsid w:val="000B0E43"/>
    <w:rsid w:val="000B4968"/>
    <w:rsid w:val="000B62A5"/>
    <w:rsid w:val="000C467C"/>
    <w:rsid w:val="000D4DAC"/>
    <w:rsid w:val="000F48E7"/>
    <w:rsid w:val="00102278"/>
    <w:rsid w:val="00113794"/>
    <w:rsid w:val="001234FB"/>
    <w:rsid w:val="001319EE"/>
    <w:rsid w:val="00140CCD"/>
    <w:rsid w:val="00143125"/>
    <w:rsid w:val="00143292"/>
    <w:rsid w:val="001459BD"/>
    <w:rsid w:val="00146C2F"/>
    <w:rsid w:val="001504CE"/>
    <w:rsid w:val="00151415"/>
    <w:rsid w:val="00156821"/>
    <w:rsid w:val="001602B7"/>
    <w:rsid w:val="00175AB2"/>
    <w:rsid w:val="001763DE"/>
    <w:rsid w:val="00185BFB"/>
    <w:rsid w:val="001A1881"/>
    <w:rsid w:val="001A37AA"/>
    <w:rsid w:val="001A4E87"/>
    <w:rsid w:val="001B2705"/>
    <w:rsid w:val="001B61C1"/>
    <w:rsid w:val="001B7B4F"/>
    <w:rsid w:val="001C2AF0"/>
    <w:rsid w:val="001C4730"/>
    <w:rsid w:val="001D067B"/>
    <w:rsid w:val="001D52D7"/>
    <w:rsid w:val="001F4925"/>
    <w:rsid w:val="001F64CB"/>
    <w:rsid w:val="002000F4"/>
    <w:rsid w:val="0022101F"/>
    <w:rsid w:val="0022206D"/>
    <w:rsid w:val="0023374B"/>
    <w:rsid w:val="002516CD"/>
    <w:rsid w:val="00251F3F"/>
    <w:rsid w:val="00254212"/>
    <w:rsid w:val="00273D01"/>
    <w:rsid w:val="00276EF6"/>
    <w:rsid w:val="00277431"/>
    <w:rsid w:val="002A0B42"/>
    <w:rsid w:val="002A1E12"/>
    <w:rsid w:val="002A394A"/>
    <w:rsid w:val="002A5A2B"/>
    <w:rsid w:val="002B6B0F"/>
    <w:rsid w:val="002E17AB"/>
    <w:rsid w:val="00302AF6"/>
    <w:rsid w:val="00347809"/>
    <w:rsid w:val="00364E0B"/>
    <w:rsid w:val="00367BA5"/>
    <w:rsid w:val="003755F8"/>
    <w:rsid w:val="00395B33"/>
    <w:rsid w:val="003B1C7D"/>
    <w:rsid w:val="003B3EB8"/>
    <w:rsid w:val="003C47B2"/>
    <w:rsid w:val="003F241E"/>
    <w:rsid w:val="004049E6"/>
    <w:rsid w:val="004053D7"/>
    <w:rsid w:val="00405E45"/>
    <w:rsid w:val="004114CC"/>
    <w:rsid w:val="004160CE"/>
    <w:rsid w:val="00417B5C"/>
    <w:rsid w:val="00423754"/>
    <w:rsid w:val="00425557"/>
    <w:rsid w:val="004269F3"/>
    <w:rsid w:val="00430E89"/>
    <w:rsid w:val="00435896"/>
    <w:rsid w:val="00451BBA"/>
    <w:rsid w:val="00462964"/>
    <w:rsid w:val="0046357E"/>
    <w:rsid w:val="004726FE"/>
    <w:rsid w:val="0049623C"/>
    <w:rsid w:val="0049700B"/>
    <w:rsid w:val="004B400D"/>
    <w:rsid w:val="004C34B8"/>
    <w:rsid w:val="004D0251"/>
    <w:rsid w:val="004D1A56"/>
    <w:rsid w:val="004D4829"/>
    <w:rsid w:val="004D5C95"/>
    <w:rsid w:val="004D7F79"/>
    <w:rsid w:val="004E49BE"/>
    <w:rsid w:val="004E7BE8"/>
    <w:rsid w:val="004F3375"/>
    <w:rsid w:val="00501DBD"/>
    <w:rsid w:val="005079A5"/>
    <w:rsid w:val="005737F9"/>
    <w:rsid w:val="00574198"/>
    <w:rsid w:val="00594EA8"/>
    <w:rsid w:val="005B216E"/>
    <w:rsid w:val="005C1E90"/>
    <w:rsid w:val="005C3D8D"/>
    <w:rsid w:val="005D5261"/>
    <w:rsid w:val="005D59BE"/>
    <w:rsid w:val="005E034C"/>
    <w:rsid w:val="005E134D"/>
    <w:rsid w:val="005E3DEC"/>
    <w:rsid w:val="005E5631"/>
    <w:rsid w:val="005F582C"/>
    <w:rsid w:val="006038F1"/>
    <w:rsid w:val="00620DE0"/>
    <w:rsid w:val="006266A1"/>
    <w:rsid w:val="00637A24"/>
    <w:rsid w:val="00650BC6"/>
    <w:rsid w:val="00650C94"/>
    <w:rsid w:val="00667987"/>
    <w:rsid w:val="00673A6C"/>
    <w:rsid w:val="00674A0C"/>
    <w:rsid w:val="00682CF4"/>
    <w:rsid w:val="00686F65"/>
    <w:rsid w:val="006B6938"/>
    <w:rsid w:val="006C511F"/>
    <w:rsid w:val="006D4C3A"/>
    <w:rsid w:val="006D6DE1"/>
    <w:rsid w:val="006E03CA"/>
    <w:rsid w:val="006F2849"/>
    <w:rsid w:val="007111E8"/>
    <w:rsid w:val="00715F10"/>
    <w:rsid w:val="007179B6"/>
    <w:rsid w:val="007236D9"/>
    <w:rsid w:val="00731B2A"/>
    <w:rsid w:val="00740441"/>
    <w:rsid w:val="0075067F"/>
    <w:rsid w:val="007767CD"/>
    <w:rsid w:val="00782A16"/>
    <w:rsid w:val="0078592F"/>
    <w:rsid w:val="007B626A"/>
    <w:rsid w:val="007B6A91"/>
    <w:rsid w:val="007E41B8"/>
    <w:rsid w:val="007E5496"/>
    <w:rsid w:val="007E588D"/>
    <w:rsid w:val="007E7880"/>
    <w:rsid w:val="0081000A"/>
    <w:rsid w:val="0082069F"/>
    <w:rsid w:val="0083029B"/>
    <w:rsid w:val="008436CA"/>
    <w:rsid w:val="00844453"/>
    <w:rsid w:val="00846F31"/>
    <w:rsid w:val="00846F8F"/>
    <w:rsid w:val="00850551"/>
    <w:rsid w:val="00866964"/>
    <w:rsid w:val="00867FA4"/>
    <w:rsid w:val="008754A6"/>
    <w:rsid w:val="00887134"/>
    <w:rsid w:val="00890BAD"/>
    <w:rsid w:val="008B22D9"/>
    <w:rsid w:val="008C05C4"/>
    <w:rsid w:val="008C5378"/>
    <w:rsid w:val="008C6A4F"/>
    <w:rsid w:val="008D1968"/>
    <w:rsid w:val="008D49F2"/>
    <w:rsid w:val="008D596C"/>
    <w:rsid w:val="008E05E8"/>
    <w:rsid w:val="008E5FEA"/>
    <w:rsid w:val="008F1DF9"/>
    <w:rsid w:val="00905A3E"/>
    <w:rsid w:val="009139A9"/>
    <w:rsid w:val="00914138"/>
    <w:rsid w:val="009157A1"/>
    <w:rsid w:val="00915A4B"/>
    <w:rsid w:val="00931482"/>
    <w:rsid w:val="00934587"/>
    <w:rsid w:val="009357AE"/>
    <w:rsid w:val="00962584"/>
    <w:rsid w:val="00980385"/>
    <w:rsid w:val="009924CE"/>
    <w:rsid w:val="009B369D"/>
    <w:rsid w:val="009B4523"/>
    <w:rsid w:val="009B69F4"/>
    <w:rsid w:val="009E0040"/>
    <w:rsid w:val="009F4BE7"/>
    <w:rsid w:val="009F7485"/>
    <w:rsid w:val="00A076DC"/>
    <w:rsid w:val="00A10052"/>
    <w:rsid w:val="00A17FE7"/>
    <w:rsid w:val="00A22F57"/>
    <w:rsid w:val="00A338BC"/>
    <w:rsid w:val="00A43420"/>
    <w:rsid w:val="00A47D62"/>
    <w:rsid w:val="00A549E4"/>
    <w:rsid w:val="00A6333E"/>
    <w:rsid w:val="00A74654"/>
    <w:rsid w:val="00A77417"/>
    <w:rsid w:val="00A7779E"/>
    <w:rsid w:val="00A854A4"/>
    <w:rsid w:val="00AA13D2"/>
    <w:rsid w:val="00AA225A"/>
    <w:rsid w:val="00AA2CCB"/>
    <w:rsid w:val="00AA56C7"/>
    <w:rsid w:val="00AB09A5"/>
    <w:rsid w:val="00AB2F71"/>
    <w:rsid w:val="00AB452D"/>
    <w:rsid w:val="00AC2EF6"/>
    <w:rsid w:val="00AC76FB"/>
    <w:rsid w:val="00B228DF"/>
    <w:rsid w:val="00B25B02"/>
    <w:rsid w:val="00B31DD3"/>
    <w:rsid w:val="00B33A33"/>
    <w:rsid w:val="00B4545E"/>
    <w:rsid w:val="00B47A80"/>
    <w:rsid w:val="00B5121C"/>
    <w:rsid w:val="00B66C47"/>
    <w:rsid w:val="00B729CE"/>
    <w:rsid w:val="00B7645B"/>
    <w:rsid w:val="00B84028"/>
    <w:rsid w:val="00B84ABD"/>
    <w:rsid w:val="00B86340"/>
    <w:rsid w:val="00B954E8"/>
    <w:rsid w:val="00BA465B"/>
    <w:rsid w:val="00BB01A1"/>
    <w:rsid w:val="00BC280B"/>
    <w:rsid w:val="00BE3CFA"/>
    <w:rsid w:val="00BE78CA"/>
    <w:rsid w:val="00BF1BB2"/>
    <w:rsid w:val="00C13D23"/>
    <w:rsid w:val="00C437BB"/>
    <w:rsid w:val="00C55215"/>
    <w:rsid w:val="00C7378C"/>
    <w:rsid w:val="00C7780A"/>
    <w:rsid w:val="00C81A6C"/>
    <w:rsid w:val="00C8281A"/>
    <w:rsid w:val="00C82FA0"/>
    <w:rsid w:val="00C92683"/>
    <w:rsid w:val="00C9396A"/>
    <w:rsid w:val="00CA1875"/>
    <w:rsid w:val="00CC7295"/>
    <w:rsid w:val="00CC7D90"/>
    <w:rsid w:val="00CE6A1B"/>
    <w:rsid w:val="00CE7F04"/>
    <w:rsid w:val="00CF6F1B"/>
    <w:rsid w:val="00D00456"/>
    <w:rsid w:val="00D02E3D"/>
    <w:rsid w:val="00D03D0C"/>
    <w:rsid w:val="00D0668B"/>
    <w:rsid w:val="00D11982"/>
    <w:rsid w:val="00D14F06"/>
    <w:rsid w:val="00D30C31"/>
    <w:rsid w:val="00D43AE0"/>
    <w:rsid w:val="00D4513C"/>
    <w:rsid w:val="00D54E08"/>
    <w:rsid w:val="00D56DF6"/>
    <w:rsid w:val="00D60DF1"/>
    <w:rsid w:val="00D7470D"/>
    <w:rsid w:val="00D75A87"/>
    <w:rsid w:val="00DE458A"/>
    <w:rsid w:val="00E33116"/>
    <w:rsid w:val="00E43190"/>
    <w:rsid w:val="00E46A52"/>
    <w:rsid w:val="00E57A5B"/>
    <w:rsid w:val="00E615E6"/>
    <w:rsid w:val="00E866E0"/>
    <w:rsid w:val="00EA1B54"/>
    <w:rsid w:val="00EB54A3"/>
    <w:rsid w:val="00EB760C"/>
    <w:rsid w:val="00EC3C11"/>
    <w:rsid w:val="00EC7217"/>
    <w:rsid w:val="00EC731F"/>
    <w:rsid w:val="00EE1A39"/>
    <w:rsid w:val="00EF7EEE"/>
    <w:rsid w:val="00F22932"/>
    <w:rsid w:val="00F23FA9"/>
    <w:rsid w:val="00F25025"/>
    <w:rsid w:val="00F3777C"/>
    <w:rsid w:val="00F448B7"/>
    <w:rsid w:val="00F44DB1"/>
    <w:rsid w:val="00F525B9"/>
    <w:rsid w:val="00F64017"/>
    <w:rsid w:val="00F85070"/>
    <w:rsid w:val="00F8511C"/>
    <w:rsid w:val="00F9108C"/>
    <w:rsid w:val="00F93EE0"/>
    <w:rsid w:val="00FA4470"/>
    <w:rsid w:val="00FB5278"/>
    <w:rsid w:val="00FC1147"/>
    <w:rsid w:val="00FC5BB1"/>
    <w:rsid w:val="00FE7441"/>
    <w:rsid w:val="00FF4C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A5F3D96"/>
  <w15:docId w15:val="{F78A3F8C-424F-41FC-8256-266309462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uiPriority w:val="9"/>
    <w:qFormat/>
    <w:rsid w:val="00027ED3"/>
    <w:pPr>
      <w:keepNext/>
      <w:keepLines/>
      <w:overflowPunct/>
      <w:autoSpaceDE/>
      <w:autoSpaceDN/>
      <w:adjustRightInd/>
      <w:spacing w:before="480" w:after="200" w:line="276" w:lineRule="auto"/>
      <w:outlineLvl w:val="0"/>
    </w:pPr>
    <w:rPr>
      <w:rFonts w:ascii="Consolas" w:eastAsia="Consolas" w:hAnsi="Consolas" w:cs="Consolas"/>
      <w:sz w:val="22"/>
      <w:szCs w:val="22"/>
      <w:lang w:val="en-US" w:eastAsia="en-US"/>
    </w:rPr>
  </w:style>
  <w:style w:type="paragraph" w:styleId="2">
    <w:name w:val="heading 2"/>
    <w:basedOn w:val="a"/>
    <w:next w:val="a"/>
    <w:link w:val="20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paragraph" w:styleId="3">
    <w:name w:val="heading 3"/>
    <w:basedOn w:val="a"/>
    <w:next w:val="a"/>
    <w:link w:val="30"/>
    <w:uiPriority w:val="9"/>
    <w:unhideWhenUsed/>
    <w:qFormat/>
    <w:rsid w:val="00027ED3"/>
    <w:pPr>
      <w:keepNext/>
      <w:keepLines/>
      <w:overflowPunct/>
      <w:autoSpaceDE/>
      <w:autoSpaceDN/>
      <w:adjustRightInd/>
      <w:spacing w:before="200" w:after="200" w:line="276" w:lineRule="auto"/>
      <w:outlineLvl w:val="2"/>
    </w:pPr>
    <w:rPr>
      <w:rFonts w:ascii="Consolas" w:eastAsia="Consolas" w:hAnsi="Consolas" w:cs="Consolas"/>
      <w:sz w:val="22"/>
      <w:szCs w:val="22"/>
      <w:lang w:val="en-US"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027ED3"/>
    <w:pPr>
      <w:keepNext/>
      <w:keepLines/>
      <w:overflowPunct/>
      <w:autoSpaceDE/>
      <w:autoSpaceDN/>
      <w:adjustRightInd/>
      <w:spacing w:before="200" w:after="200" w:line="276" w:lineRule="auto"/>
      <w:outlineLvl w:val="3"/>
    </w:pPr>
    <w:rPr>
      <w:rFonts w:ascii="Consolas" w:eastAsia="Consolas" w:hAnsi="Consolas" w:cs="Consolas"/>
      <w:sz w:val="22"/>
      <w:szCs w:val="22"/>
      <w:lang w:val="en-US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7ED3"/>
    <w:pPr>
      <w:keepNext/>
      <w:keepLines/>
      <w:overflowPunct/>
      <w:autoSpaceDE/>
      <w:autoSpaceDN/>
      <w:adjustRightInd/>
      <w:spacing w:before="20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qFormat/>
    <w:rsid w:val="00027ED3"/>
    <w:pPr>
      <w:overflowPunct/>
      <w:autoSpaceDE/>
      <w:autoSpaceDN/>
      <w:adjustRightInd/>
      <w:spacing w:before="240" w:after="60"/>
      <w:outlineLvl w:val="5"/>
    </w:pPr>
    <w:rPr>
      <w:rFonts w:ascii="Calibri" w:hAnsi="Calibri"/>
      <w:b/>
      <w:bCs/>
      <w:sz w:val="22"/>
      <w:szCs w:val="22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Cs w:val="24"/>
      <w:lang w:val="en-US" w:eastAsia="en-US"/>
    </w:rPr>
  </w:style>
  <w:style w:type="paragraph" w:styleId="a4">
    <w:name w:val="Body Text Indent"/>
    <w:basedOn w:val="a"/>
    <w:link w:val="a5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6">
    <w:name w:val="Title"/>
    <w:basedOn w:val="a"/>
    <w:link w:val="a7"/>
    <w:uiPriority w:val="10"/>
    <w:qFormat/>
    <w:rsid w:val="00A47D62"/>
    <w:pPr>
      <w:overflowPunct/>
      <w:autoSpaceDE/>
      <w:autoSpaceDN/>
      <w:adjustRightInd/>
      <w:jc w:val="center"/>
    </w:pPr>
    <w:rPr>
      <w:szCs w:val="24"/>
    </w:rPr>
  </w:style>
  <w:style w:type="paragraph" w:styleId="a8">
    <w:name w:val="Subtitle"/>
    <w:basedOn w:val="a"/>
    <w:link w:val="a9"/>
    <w:uiPriority w:val="11"/>
    <w:qFormat/>
    <w:rsid w:val="00A47D62"/>
    <w:pPr>
      <w:overflowPunct/>
      <w:autoSpaceDE/>
      <w:autoSpaceDN/>
      <w:adjustRightInd/>
      <w:ind w:firstLine="709"/>
      <w:jc w:val="both"/>
    </w:pPr>
    <w:rPr>
      <w:szCs w:val="24"/>
    </w:rPr>
  </w:style>
  <w:style w:type="paragraph" w:styleId="aa">
    <w:name w:val="No Spacing"/>
    <w:link w:val="ab"/>
    <w:uiPriority w:val="1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9">
    <w:name w:val="Подзаголовок Знак"/>
    <w:link w:val="a8"/>
    <w:uiPriority w:val="11"/>
    <w:rsid w:val="00A47D62"/>
    <w:rPr>
      <w:sz w:val="28"/>
      <w:szCs w:val="24"/>
      <w:lang w:val="ru-RU" w:eastAsia="ru-RU" w:bidi="ar-SA"/>
    </w:rPr>
  </w:style>
  <w:style w:type="table" w:styleId="ac">
    <w:name w:val="Table Grid"/>
    <w:basedOn w:val="a1"/>
    <w:uiPriority w:val="59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uiPriority w:val="99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lang w:val="en-US" w:eastAsia="en-US"/>
    </w:rPr>
  </w:style>
  <w:style w:type="paragraph" w:customStyle="1" w:styleId="af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1">
    <w:name w:val="Body Text Indent 2"/>
    <w:basedOn w:val="a"/>
    <w:rsid w:val="001763DE"/>
    <w:pPr>
      <w:spacing w:after="120" w:line="480" w:lineRule="auto"/>
      <w:ind w:left="283"/>
    </w:pPr>
  </w:style>
  <w:style w:type="character" w:styleId="af0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f1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Cs w:val="24"/>
      <w:lang w:val="en-US" w:eastAsia="en-US"/>
    </w:rPr>
  </w:style>
  <w:style w:type="paragraph" w:styleId="af2">
    <w:name w:val="List Paragraph"/>
    <w:basedOn w:val="a"/>
    <w:uiPriority w:val="99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3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4">
    <w:name w:val="page number"/>
    <w:basedOn w:val="a0"/>
    <w:rsid w:val="00BE78CA"/>
  </w:style>
  <w:style w:type="character" w:styleId="af5">
    <w:name w:val="Strong"/>
    <w:uiPriority w:val="22"/>
    <w:qFormat/>
    <w:rsid w:val="007111E8"/>
    <w:rPr>
      <w:b/>
      <w:bCs/>
    </w:rPr>
  </w:style>
  <w:style w:type="paragraph" w:styleId="af6">
    <w:name w:val="footer"/>
    <w:aliases w:val="Íèæíèé êîëîíòèòóë"/>
    <w:basedOn w:val="a"/>
    <w:link w:val="af7"/>
    <w:rsid w:val="004726FE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aliases w:val="Íèæíèé êîëîíòèòóë Знак"/>
    <w:basedOn w:val="a0"/>
    <w:link w:val="af6"/>
    <w:rsid w:val="004726FE"/>
  </w:style>
  <w:style w:type="paragraph" w:customStyle="1" w:styleId="af8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9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a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Cs w:val="24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027ED3"/>
    <w:rPr>
      <w:rFonts w:ascii="Consolas" w:eastAsia="Consolas" w:hAnsi="Consolas" w:cs="Consolas"/>
      <w:sz w:val="22"/>
      <w:szCs w:val="22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rsid w:val="00027ED3"/>
    <w:rPr>
      <w:rFonts w:ascii="Consolas" w:eastAsia="Consolas" w:hAnsi="Consolas" w:cs="Consolas"/>
      <w:sz w:val="22"/>
      <w:szCs w:val="22"/>
      <w:lang w:val="en-US" w:eastAsia="en-US"/>
    </w:rPr>
  </w:style>
  <w:style w:type="character" w:customStyle="1" w:styleId="40">
    <w:name w:val="Заголовок 4 Знак"/>
    <w:basedOn w:val="a0"/>
    <w:link w:val="4"/>
    <w:uiPriority w:val="9"/>
    <w:rsid w:val="00027ED3"/>
    <w:rPr>
      <w:rFonts w:ascii="Consolas" w:eastAsia="Consolas" w:hAnsi="Consolas" w:cs="Consolas"/>
      <w:sz w:val="22"/>
      <w:szCs w:val="22"/>
      <w:lang w:val="en-US"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027ED3"/>
    <w:rPr>
      <w:rFonts w:ascii="Cambria" w:hAnsi="Cambria"/>
      <w:color w:val="243F60"/>
    </w:rPr>
  </w:style>
  <w:style w:type="character" w:customStyle="1" w:styleId="60">
    <w:name w:val="Заголовок 6 Знак"/>
    <w:basedOn w:val="a0"/>
    <w:link w:val="6"/>
    <w:rsid w:val="00027ED3"/>
    <w:rPr>
      <w:rFonts w:ascii="Calibri" w:hAnsi="Calibri"/>
      <w:b/>
      <w:bCs/>
      <w:sz w:val="22"/>
      <w:szCs w:val="22"/>
      <w:lang w:eastAsia="ko-KR"/>
    </w:rPr>
  </w:style>
  <w:style w:type="character" w:customStyle="1" w:styleId="ae">
    <w:name w:val="Верхний колонтитул Знак"/>
    <w:link w:val="ad"/>
    <w:uiPriority w:val="99"/>
    <w:rsid w:val="00027ED3"/>
    <w:rPr>
      <w:sz w:val="24"/>
      <w:szCs w:val="24"/>
      <w:lang w:eastAsia="ar-SA"/>
    </w:rPr>
  </w:style>
  <w:style w:type="character" w:customStyle="1" w:styleId="20">
    <w:name w:val="Заголовок 2 Знак"/>
    <w:link w:val="2"/>
    <w:rsid w:val="00027ED3"/>
    <w:rPr>
      <w:rFonts w:ascii="Times/Kazakh" w:hAnsi="Times/Kazakh"/>
      <w:b/>
      <w:sz w:val="26"/>
      <w:lang w:eastAsia="ko-KR"/>
    </w:rPr>
  </w:style>
  <w:style w:type="paragraph" w:styleId="afb">
    <w:name w:val="Normal Indent"/>
    <w:basedOn w:val="a"/>
    <w:uiPriority w:val="99"/>
    <w:unhideWhenUsed/>
    <w:rsid w:val="00027ED3"/>
    <w:pPr>
      <w:overflowPunct/>
      <w:autoSpaceDE/>
      <w:autoSpaceDN/>
      <w:adjustRightInd/>
      <w:spacing w:after="200" w:line="276" w:lineRule="auto"/>
      <w:ind w:left="720"/>
    </w:pPr>
    <w:rPr>
      <w:rFonts w:ascii="Consolas" w:eastAsia="Consolas" w:hAnsi="Consolas" w:cs="Consolas"/>
      <w:sz w:val="22"/>
      <w:szCs w:val="22"/>
      <w:lang w:val="en-US" w:eastAsia="en-US"/>
    </w:rPr>
  </w:style>
  <w:style w:type="character" w:customStyle="1" w:styleId="a7">
    <w:name w:val="Заголовок Знак"/>
    <w:link w:val="a6"/>
    <w:uiPriority w:val="10"/>
    <w:rsid w:val="00027ED3"/>
    <w:rPr>
      <w:sz w:val="28"/>
      <w:szCs w:val="24"/>
    </w:rPr>
  </w:style>
  <w:style w:type="character" w:styleId="afc">
    <w:name w:val="Emphasis"/>
    <w:uiPriority w:val="20"/>
    <w:qFormat/>
    <w:rsid w:val="00027ED3"/>
    <w:rPr>
      <w:rFonts w:ascii="Consolas" w:eastAsia="Consolas" w:hAnsi="Consolas" w:cs="Consolas"/>
    </w:rPr>
  </w:style>
  <w:style w:type="paragraph" w:styleId="afd">
    <w:name w:val="caption"/>
    <w:basedOn w:val="a"/>
    <w:next w:val="a"/>
    <w:uiPriority w:val="35"/>
    <w:semiHidden/>
    <w:unhideWhenUsed/>
    <w:qFormat/>
    <w:rsid w:val="00027ED3"/>
    <w:pPr>
      <w:overflowPunct/>
      <w:autoSpaceDE/>
      <w:autoSpaceDN/>
      <w:adjustRightInd/>
      <w:spacing w:after="200"/>
    </w:pPr>
    <w:rPr>
      <w:rFonts w:ascii="Consolas" w:eastAsia="Consolas" w:hAnsi="Consolas" w:cs="Consolas"/>
      <w:sz w:val="22"/>
      <w:szCs w:val="22"/>
      <w:lang w:val="en-US" w:eastAsia="en-US"/>
    </w:rPr>
  </w:style>
  <w:style w:type="paragraph" w:customStyle="1" w:styleId="disclaimer">
    <w:name w:val="disclaimer"/>
    <w:basedOn w:val="a"/>
    <w:rsid w:val="00027ED3"/>
    <w:pPr>
      <w:overflowPunct/>
      <w:autoSpaceDE/>
      <w:autoSpaceDN/>
      <w:adjustRightInd/>
      <w:spacing w:after="200" w:line="276" w:lineRule="auto"/>
      <w:jc w:val="center"/>
    </w:pPr>
    <w:rPr>
      <w:rFonts w:ascii="Consolas" w:eastAsia="Consolas" w:hAnsi="Consolas" w:cs="Consolas"/>
      <w:sz w:val="18"/>
      <w:szCs w:val="18"/>
      <w:lang w:val="en-US" w:eastAsia="en-US"/>
    </w:rPr>
  </w:style>
  <w:style w:type="paragraph" w:customStyle="1" w:styleId="DocDefaults">
    <w:name w:val="DocDefaults"/>
    <w:rsid w:val="00027ED3"/>
    <w:pPr>
      <w:spacing w:after="200" w:line="276" w:lineRule="auto"/>
    </w:pPr>
    <w:rPr>
      <w:rFonts w:ascii="Calibri" w:eastAsia="Calibri" w:hAnsi="Calibri"/>
      <w:sz w:val="22"/>
      <w:szCs w:val="22"/>
      <w:lang w:val="en-US" w:eastAsia="en-US"/>
    </w:rPr>
  </w:style>
  <w:style w:type="paragraph" w:styleId="afe">
    <w:name w:val="Balloon Text"/>
    <w:basedOn w:val="a"/>
    <w:link w:val="aff"/>
    <w:uiPriority w:val="99"/>
    <w:semiHidden/>
    <w:unhideWhenUsed/>
    <w:rsid w:val="00027ED3"/>
    <w:pPr>
      <w:overflowPunct/>
      <w:autoSpaceDE/>
      <w:autoSpaceDN/>
      <w:adjustRightInd/>
    </w:pPr>
    <w:rPr>
      <w:rFonts w:ascii="Segoe UI" w:eastAsia="Consolas" w:hAnsi="Segoe UI" w:cs="Segoe UI"/>
      <w:sz w:val="18"/>
      <w:szCs w:val="18"/>
      <w:lang w:val="en-US" w:eastAsia="en-US"/>
    </w:rPr>
  </w:style>
  <w:style w:type="character" w:customStyle="1" w:styleId="aff">
    <w:name w:val="Текст выноски Знак"/>
    <w:basedOn w:val="a0"/>
    <w:link w:val="afe"/>
    <w:uiPriority w:val="99"/>
    <w:semiHidden/>
    <w:rsid w:val="00027ED3"/>
    <w:rPr>
      <w:rFonts w:ascii="Segoe UI" w:eastAsia="Consolas" w:hAnsi="Segoe UI" w:cs="Segoe UI"/>
      <w:sz w:val="18"/>
      <w:szCs w:val="18"/>
      <w:lang w:val="en-US" w:eastAsia="en-US"/>
    </w:rPr>
  </w:style>
  <w:style w:type="character" w:customStyle="1" w:styleId="ab">
    <w:name w:val="Без интервала Знак"/>
    <w:link w:val="aa"/>
    <w:locked/>
    <w:rsid w:val="00027ED3"/>
    <w:rPr>
      <w:sz w:val="24"/>
      <w:szCs w:val="24"/>
    </w:rPr>
  </w:style>
  <w:style w:type="paragraph" w:customStyle="1" w:styleId="Web">
    <w:name w:val="Обычный (Web)"/>
    <w:basedOn w:val="a"/>
    <w:rsid w:val="00027ED3"/>
    <w:pPr>
      <w:overflowPunct/>
      <w:autoSpaceDE/>
      <w:autoSpaceDN/>
      <w:adjustRightInd/>
      <w:jc w:val="both"/>
    </w:pPr>
    <w:rPr>
      <w:kern w:val="18"/>
      <w:sz w:val="24"/>
    </w:rPr>
  </w:style>
  <w:style w:type="character" w:customStyle="1" w:styleId="HTML">
    <w:name w:val="Стандартный HTML Знак"/>
    <w:link w:val="HTML0"/>
    <w:locked/>
    <w:rsid w:val="00027ED3"/>
    <w:rPr>
      <w:rFonts w:ascii="Courier New" w:hAnsi="Courier New" w:cs="Courier New"/>
      <w:color w:val="000000"/>
    </w:rPr>
  </w:style>
  <w:style w:type="paragraph" w:styleId="HTML0">
    <w:name w:val="HTML Preformatted"/>
    <w:basedOn w:val="a"/>
    <w:link w:val="HTML"/>
    <w:rsid w:val="00027E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</w:pPr>
    <w:rPr>
      <w:rFonts w:ascii="Courier New" w:hAnsi="Courier New" w:cs="Courier New"/>
      <w:color w:val="000000"/>
    </w:rPr>
  </w:style>
  <w:style w:type="character" w:customStyle="1" w:styleId="HTML1">
    <w:name w:val="Стандартный HTML Знак1"/>
    <w:basedOn w:val="a0"/>
    <w:uiPriority w:val="99"/>
    <w:semiHidden/>
    <w:rsid w:val="00027ED3"/>
    <w:rPr>
      <w:rFonts w:ascii="Courier New" w:hAnsi="Courier New" w:cs="Courier New"/>
    </w:rPr>
  </w:style>
  <w:style w:type="paragraph" w:customStyle="1" w:styleId="12">
    <w:name w:val="Основной текст1"/>
    <w:next w:val="a"/>
    <w:rsid w:val="00027ED3"/>
    <w:pPr>
      <w:ind w:firstLine="425"/>
      <w:jc w:val="both"/>
    </w:pPr>
    <w:rPr>
      <w:lang w:eastAsia="en-US"/>
    </w:rPr>
  </w:style>
  <w:style w:type="paragraph" w:customStyle="1" w:styleId="spisok">
    <w:name w:val="spisok"/>
    <w:basedOn w:val="a"/>
    <w:rsid w:val="00027ED3"/>
    <w:pPr>
      <w:tabs>
        <w:tab w:val="left" w:pos="567"/>
      </w:tabs>
      <w:overflowPunct/>
      <w:autoSpaceDE/>
      <w:autoSpaceDN/>
      <w:adjustRightInd/>
      <w:spacing w:line="230" w:lineRule="auto"/>
      <w:jc w:val="both"/>
    </w:pPr>
  </w:style>
  <w:style w:type="character" w:customStyle="1" w:styleId="13">
    <w:name w:val="Верхний колонтитул Знак1"/>
    <w:uiPriority w:val="99"/>
    <w:semiHidden/>
    <w:rsid w:val="00027ED3"/>
    <w:rPr>
      <w:rFonts w:ascii="Times New Roman" w:eastAsia="Times New Roman" w:hAnsi="Times New Roman"/>
      <w:color w:val="000000"/>
    </w:rPr>
  </w:style>
  <w:style w:type="character" w:customStyle="1" w:styleId="a5">
    <w:name w:val="Основной текст с отступом Знак"/>
    <w:link w:val="a4"/>
    <w:locked/>
    <w:rsid w:val="00027ED3"/>
    <w:rPr>
      <w:sz w:val="24"/>
      <w:szCs w:val="24"/>
      <w:lang w:val="kk-KZ"/>
    </w:rPr>
  </w:style>
  <w:style w:type="character" w:customStyle="1" w:styleId="14">
    <w:name w:val="Основной текст с отступом Знак1"/>
    <w:uiPriority w:val="99"/>
    <w:semiHidden/>
    <w:rsid w:val="00027ED3"/>
    <w:rPr>
      <w:rFonts w:ascii="Consolas" w:eastAsia="Consolas" w:hAnsi="Consolas" w:cs="Consolas"/>
      <w:sz w:val="22"/>
      <w:szCs w:val="22"/>
      <w:lang w:val="en-US" w:eastAsia="en-US"/>
    </w:rPr>
  </w:style>
  <w:style w:type="paragraph" w:styleId="aff0">
    <w:name w:val="Body Text"/>
    <w:basedOn w:val="a"/>
    <w:link w:val="aff1"/>
    <w:uiPriority w:val="99"/>
    <w:unhideWhenUsed/>
    <w:rsid w:val="00027ED3"/>
    <w:pPr>
      <w:overflowPunct/>
      <w:autoSpaceDE/>
      <w:autoSpaceDN/>
      <w:adjustRightInd/>
      <w:spacing w:after="120"/>
    </w:pPr>
    <w:rPr>
      <w:color w:val="000000"/>
    </w:rPr>
  </w:style>
  <w:style w:type="character" w:customStyle="1" w:styleId="aff1">
    <w:name w:val="Основной текст Знак"/>
    <w:basedOn w:val="a0"/>
    <w:link w:val="aff0"/>
    <w:uiPriority w:val="99"/>
    <w:rsid w:val="00027ED3"/>
    <w:rPr>
      <w:color w:val="000000"/>
    </w:rPr>
  </w:style>
  <w:style w:type="paragraph" w:customStyle="1" w:styleId="FR4">
    <w:name w:val="FR4"/>
    <w:rsid w:val="00027ED3"/>
    <w:pPr>
      <w:widowControl w:val="0"/>
      <w:autoSpaceDE w:val="0"/>
      <w:autoSpaceDN w:val="0"/>
      <w:adjustRightInd w:val="0"/>
      <w:jc w:val="both"/>
    </w:pPr>
    <w:rPr>
      <w:rFonts w:ascii="Arial" w:hAnsi="Arial" w:cs="Arial"/>
      <w:noProof/>
      <w:sz w:val="24"/>
      <w:szCs w:val="24"/>
    </w:rPr>
  </w:style>
  <w:style w:type="paragraph" w:customStyle="1" w:styleId="15">
    <w:name w:val="Основной текст1"/>
    <w:next w:val="a"/>
    <w:rsid w:val="00027ED3"/>
    <w:pPr>
      <w:ind w:firstLine="425"/>
      <w:jc w:val="both"/>
    </w:pPr>
    <w:rPr>
      <w:lang w:eastAsia="en-US"/>
    </w:rPr>
  </w:style>
  <w:style w:type="paragraph" w:customStyle="1" w:styleId="bodytext">
    <w:name w:val="body_text"/>
    <w:link w:val="bodytext0"/>
    <w:rsid w:val="00027ED3"/>
    <w:pPr>
      <w:spacing w:line="233" w:lineRule="auto"/>
      <w:ind w:firstLine="425"/>
      <w:jc w:val="both"/>
    </w:pPr>
  </w:style>
  <w:style w:type="character" w:customStyle="1" w:styleId="bodytext0">
    <w:name w:val="body_text Знак"/>
    <w:link w:val="bodytext"/>
    <w:rsid w:val="00027ED3"/>
  </w:style>
  <w:style w:type="paragraph" w:customStyle="1" w:styleId="TablCenter">
    <w:name w:val="Tabl_Center"/>
    <w:basedOn w:val="bodytext"/>
    <w:rsid w:val="00027ED3"/>
    <w:pPr>
      <w:spacing w:before="20" w:after="20" w:line="209" w:lineRule="auto"/>
      <w:ind w:firstLine="0"/>
      <w:jc w:val="center"/>
    </w:pPr>
    <w:rPr>
      <w:sz w:val="18"/>
      <w:szCs w:val="18"/>
    </w:rPr>
  </w:style>
  <w:style w:type="paragraph" w:customStyle="1" w:styleId="Zag1">
    <w:name w:val="Zag_1"/>
    <w:basedOn w:val="bodytext"/>
    <w:rsid w:val="00027ED3"/>
    <w:pPr>
      <w:keepNext/>
      <w:suppressAutoHyphens/>
      <w:spacing w:before="120" w:after="60" w:line="235" w:lineRule="auto"/>
      <w:ind w:firstLine="0"/>
      <w:jc w:val="center"/>
    </w:pPr>
    <w:rPr>
      <w:b/>
      <w:noProof/>
      <w:sz w:val="22"/>
    </w:rPr>
  </w:style>
  <w:style w:type="paragraph" w:customStyle="1" w:styleId="aff2">
    <w:name w:val="Примечание"/>
    <w:basedOn w:val="a"/>
    <w:rsid w:val="00027ED3"/>
    <w:pPr>
      <w:widowControl w:val="0"/>
      <w:overflowPunct/>
      <w:autoSpaceDE/>
      <w:autoSpaceDN/>
      <w:adjustRightInd/>
      <w:spacing w:before="60" w:after="60" w:line="230" w:lineRule="auto"/>
      <w:ind w:firstLine="425"/>
      <w:jc w:val="both"/>
    </w:pPr>
    <w:rPr>
      <w:iCs/>
      <w:sz w:val="18"/>
    </w:rPr>
  </w:style>
  <w:style w:type="paragraph" w:customStyle="1" w:styleId="tab">
    <w:name w:val="tab_#"/>
    <w:basedOn w:val="a"/>
    <w:rsid w:val="00027ED3"/>
    <w:pPr>
      <w:keepNext/>
      <w:overflowPunct/>
      <w:autoSpaceDE/>
      <w:autoSpaceDN/>
      <w:adjustRightInd/>
      <w:spacing w:before="60" w:after="60"/>
      <w:jc w:val="right"/>
    </w:pPr>
    <w:rPr>
      <w:rFonts w:ascii="Arial" w:hAnsi="Arial"/>
      <w:sz w:val="18"/>
      <w:lang w:eastAsia="en-US"/>
    </w:rPr>
  </w:style>
  <w:style w:type="character" w:styleId="aff3">
    <w:name w:val="footnote reference"/>
    <w:semiHidden/>
    <w:rsid w:val="00027ED3"/>
    <w:rPr>
      <w:vertAlign w:val="superscript"/>
    </w:rPr>
  </w:style>
  <w:style w:type="paragraph" w:customStyle="1" w:styleId="Zagpril">
    <w:name w:val="Zag_pril"/>
    <w:basedOn w:val="a"/>
    <w:rsid w:val="00027ED3"/>
    <w:pPr>
      <w:suppressAutoHyphens/>
      <w:overflowPunct/>
      <w:autoSpaceDE/>
      <w:autoSpaceDN/>
      <w:adjustRightInd/>
      <w:spacing w:before="120" w:after="120"/>
      <w:jc w:val="center"/>
    </w:pPr>
    <w:rPr>
      <w:b/>
      <w:sz w:val="21"/>
    </w:rPr>
  </w:style>
  <w:style w:type="character" w:customStyle="1" w:styleId="apple-converted-space">
    <w:name w:val="apple-converted-space"/>
    <w:rsid w:val="00027ED3"/>
    <w:rPr>
      <w:lang w:val="ru-RU"/>
    </w:rPr>
  </w:style>
  <w:style w:type="paragraph" w:customStyle="1" w:styleId="ConsPlusNormal">
    <w:name w:val="ConsPlusNormal"/>
    <w:rsid w:val="00027ED3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ff4">
    <w:name w:val="annotation reference"/>
    <w:basedOn w:val="a0"/>
    <w:semiHidden/>
    <w:unhideWhenUsed/>
    <w:rsid w:val="001A37AA"/>
    <w:rPr>
      <w:sz w:val="16"/>
      <w:szCs w:val="16"/>
    </w:rPr>
  </w:style>
  <w:style w:type="paragraph" w:styleId="aff5">
    <w:name w:val="annotation text"/>
    <w:basedOn w:val="a"/>
    <w:link w:val="aff6"/>
    <w:semiHidden/>
    <w:unhideWhenUsed/>
    <w:rsid w:val="001A37AA"/>
  </w:style>
  <w:style w:type="character" w:customStyle="1" w:styleId="aff6">
    <w:name w:val="Текст примечания Знак"/>
    <w:basedOn w:val="a0"/>
    <w:link w:val="aff5"/>
    <w:semiHidden/>
    <w:rsid w:val="001A37AA"/>
  </w:style>
  <w:style w:type="paragraph" w:styleId="aff7">
    <w:name w:val="annotation subject"/>
    <w:basedOn w:val="aff5"/>
    <w:next w:val="aff5"/>
    <w:link w:val="aff8"/>
    <w:semiHidden/>
    <w:unhideWhenUsed/>
    <w:rsid w:val="001A37AA"/>
    <w:rPr>
      <w:b/>
      <w:bCs/>
    </w:rPr>
  </w:style>
  <w:style w:type="character" w:customStyle="1" w:styleId="aff8">
    <w:name w:val="Тема примечания Знак"/>
    <w:basedOn w:val="aff6"/>
    <w:link w:val="aff7"/>
    <w:semiHidden/>
    <w:rsid w:val="001A37AA"/>
    <w:rPr>
      <w:b/>
      <w:bCs/>
    </w:rPr>
  </w:style>
  <w:style w:type="paragraph" w:styleId="aff9">
    <w:name w:val="Revision"/>
    <w:hidden/>
    <w:uiPriority w:val="99"/>
    <w:semiHidden/>
    <w:rsid w:val="008871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17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9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2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9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6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4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0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76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4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9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76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1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6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B979BE-F1F5-4FF3-A784-1D49CFEDF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Ереке</cp:lastModifiedBy>
  <cp:revision>6</cp:revision>
  <cp:lastPrinted>2018-09-11T13:16:00Z</cp:lastPrinted>
  <dcterms:created xsi:type="dcterms:W3CDTF">2022-06-17T08:20:00Z</dcterms:created>
  <dcterms:modified xsi:type="dcterms:W3CDTF">2024-03-20T07:54:00Z</dcterms:modified>
</cp:coreProperties>
</file>