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991" w:rsidRPr="00571F02" w:rsidRDefault="00182991" w:rsidP="00182991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571F02">
        <w:rPr>
          <w:rFonts w:ascii="Times New Roman" w:hAnsi="Times New Roman" w:cs="Times New Roman"/>
          <w:b/>
          <w:bCs/>
        </w:rPr>
        <w:t>Приложение №2</w:t>
      </w:r>
    </w:p>
    <w:p w:rsidR="00182991" w:rsidRPr="00571F02" w:rsidRDefault="00182991" w:rsidP="00182991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182991" w:rsidRPr="00501D39" w:rsidRDefault="00182991" w:rsidP="001829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D39">
        <w:rPr>
          <w:rFonts w:ascii="Times New Roman" w:hAnsi="Times New Roman" w:cs="Times New Roman"/>
          <w:b/>
          <w:bCs/>
          <w:sz w:val="28"/>
          <w:szCs w:val="28"/>
        </w:rPr>
        <w:t>Услуги по вывозу и размещению твердых бытовых отходов (ТБО)</w:t>
      </w:r>
    </w:p>
    <w:p w:rsidR="00182991" w:rsidRPr="00571F02" w:rsidRDefault="00182991" w:rsidP="0018299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182991" w:rsidRPr="00501D39" w:rsidRDefault="00182991" w:rsidP="001829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39">
        <w:rPr>
          <w:rFonts w:ascii="Times New Roman" w:hAnsi="Times New Roman" w:cs="Times New Roman"/>
          <w:sz w:val="28"/>
          <w:szCs w:val="28"/>
        </w:rPr>
        <w:t>Услуги по вывозу и размещению ТБО на полигоне ТБО г. Лисаковск</w:t>
      </w:r>
      <w:r>
        <w:rPr>
          <w:rFonts w:ascii="Times New Roman" w:hAnsi="Times New Roman" w:cs="Times New Roman"/>
          <w:sz w:val="28"/>
          <w:szCs w:val="28"/>
        </w:rPr>
        <w:t xml:space="preserve"> с января по декабрь 202</w:t>
      </w:r>
      <w:r w:rsidR="00965251">
        <w:rPr>
          <w:rFonts w:ascii="Times New Roman" w:hAnsi="Times New Roman" w:cs="Times New Roman"/>
          <w:sz w:val="28"/>
          <w:szCs w:val="28"/>
        </w:rPr>
        <w:t>5</w:t>
      </w:r>
      <w:r w:rsidRPr="00B35AD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91" w:rsidRDefault="00182991" w:rsidP="001829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39">
        <w:rPr>
          <w:rFonts w:ascii="Times New Roman" w:hAnsi="Times New Roman" w:cs="Times New Roman"/>
          <w:sz w:val="28"/>
          <w:szCs w:val="28"/>
        </w:rPr>
        <w:t xml:space="preserve">Поставщик вывозит ТБО два </w:t>
      </w:r>
      <w:r>
        <w:rPr>
          <w:rFonts w:ascii="Times New Roman" w:hAnsi="Times New Roman" w:cs="Times New Roman"/>
          <w:sz w:val="28"/>
          <w:szCs w:val="28"/>
        </w:rPr>
        <w:t>раза в неделю (среда, пятница)</w:t>
      </w:r>
      <w:r w:rsidR="00965251">
        <w:rPr>
          <w:rFonts w:ascii="Times New Roman" w:hAnsi="Times New Roman" w:cs="Times New Roman"/>
          <w:sz w:val="28"/>
          <w:szCs w:val="28"/>
        </w:rPr>
        <w:t>, осуществляет сбор ТБО по заявке заказчика</w:t>
      </w:r>
      <w:r w:rsidR="000A0DA0">
        <w:rPr>
          <w:rFonts w:ascii="Times New Roman" w:hAnsi="Times New Roman" w:cs="Times New Roman"/>
          <w:sz w:val="28"/>
          <w:szCs w:val="28"/>
        </w:rPr>
        <w:t>.</w:t>
      </w:r>
    </w:p>
    <w:p w:rsidR="00182991" w:rsidRDefault="00182991" w:rsidP="001829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Поставщик о</w:t>
      </w:r>
      <w:r w:rsidRPr="00501D39">
        <w:rPr>
          <w:rFonts w:ascii="Times New Roman" w:eastAsia="Times New Roman" w:hAnsi="Times New Roman" w:cs="Times New Roman"/>
          <w:sz w:val="28"/>
          <w:szCs w:val="28"/>
        </w:rPr>
        <w:t xml:space="preserve">существляет размещение отходов Заказчика на полигоне ТБО, в соответствии с санитарно-эпидемиологическими и экологическими нормами и </w:t>
      </w:r>
      <w:proofErr w:type="spellStart"/>
      <w:r w:rsidRPr="00501D39">
        <w:rPr>
          <w:rFonts w:ascii="Times New Roman" w:eastAsia="Times New Roman" w:hAnsi="Times New Roman" w:cs="Times New Roman"/>
          <w:sz w:val="28"/>
          <w:szCs w:val="28"/>
        </w:rPr>
        <w:t>правилами,руководствуясь</w:t>
      </w:r>
      <w:proofErr w:type="spellEnd"/>
      <w:r w:rsidRPr="00501D39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Экологическим Кодексом РК. </w:t>
      </w:r>
    </w:p>
    <w:p w:rsidR="00182991" w:rsidRDefault="00182991" w:rsidP="001829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по</w:t>
      </w:r>
      <w:r w:rsidR="000A0DA0">
        <w:rPr>
          <w:rFonts w:ascii="Times New Roman" w:eastAsia="Times New Roman" w:hAnsi="Times New Roman" w:cs="Times New Roman"/>
          <w:sz w:val="28"/>
          <w:szCs w:val="28"/>
        </w:rPr>
        <w:t xml:space="preserve">ставки : ул. </w:t>
      </w:r>
      <w:proofErr w:type="spellStart"/>
      <w:r w:rsidR="000A0DA0">
        <w:rPr>
          <w:rFonts w:ascii="Times New Roman" w:eastAsia="Times New Roman" w:hAnsi="Times New Roman" w:cs="Times New Roman"/>
          <w:sz w:val="28"/>
          <w:szCs w:val="28"/>
        </w:rPr>
        <w:t>Верхнетобольская</w:t>
      </w:r>
      <w:proofErr w:type="spellEnd"/>
      <w:r w:rsidR="000A0DA0">
        <w:rPr>
          <w:rFonts w:ascii="Times New Roman" w:eastAsia="Times New Roman" w:hAnsi="Times New Roman" w:cs="Times New Roman"/>
          <w:sz w:val="28"/>
          <w:szCs w:val="28"/>
        </w:rPr>
        <w:t xml:space="preserve"> , городской стадион.</w:t>
      </w:r>
    </w:p>
    <w:p w:rsidR="00EE12A2" w:rsidRDefault="00EE12A2"/>
    <w:p w:rsidR="00182991" w:rsidRDefault="00182991"/>
    <w:p w:rsidR="00965251" w:rsidRPr="00965251" w:rsidRDefault="00965251" w:rsidP="00965251">
      <w:pPr>
        <w:spacing w:line="240" w:lineRule="auto"/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</w:pPr>
      <w:r w:rsidRPr="00965251"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  <w:t>2025 жылғы қаңтар-желтоқсан аралығында Лисаков қ. ҚТҚ полигонында ҚТҚ шығару және орналастыру жөніндегі қызметтер.</w:t>
      </w:r>
    </w:p>
    <w:p w:rsidR="00965251" w:rsidRPr="00965251" w:rsidRDefault="00965251" w:rsidP="00965251">
      <w:pPr>
        <w:spacing w:line="240" w:lineRule="auto"/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</w:pPr>
      <w:r w:rsidRPr="00965251"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  <w:t>Өнім беруші ҚТҚ-ны аптасына екі рет (сәрсенбі, жұма) әкетеді, Тапсырыс берушінің өтінімі бойынша ҚТҚ жинауды жүзеге асырады.</w:t>
      </w:r>
    </w:p>
    <w:p w:rsidR="00965251" w:rsidRPr="00965251" w:rsidRDefault="00965251" w:rsidP="00965251">
      <w:pPr>
        <w:spacing w:line="240" w:lineRule="auto"/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</w:pPr>
      <w:r w:rsidRPr="00965251"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  <w:t xml:space="preserve">Өнім беруші Тапсырыс берушінің қалдықтарын ҚР Экологиялық кодексін басшылыққа ала отырып, санитарлық-эпидемиологиялық және экологиялық нормалар мен ережелерге сәйкес ҚТҚ полигонына орналастыруды жүзеге асырады. </w:t>
      </w:r>
    </w:p>
    <w:p w:rsidR="00182991" w:rsidRPr="001675C9" w:rsidRDefault="00965251" w:rsidP="009652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251">
        <w:rPr>
          <w:rFonts w:ascii="inherit" w:eastAsia="Times New Roman" w:hAnsi="inherit" w:cs="Courier New"/>
          <w:b/>
          <w:color w:val="202124"/>
          <w:sz w:val="28"/>
          <w:szCs w:val="28"/>
          <w:lang w:val="kk-KZ"/>
        </w:rPr>
        <w:t>Жеткізу орны: Верхне тобольская көшесі, қалалық стадион.</w:t>
      </w:r>
    </w:p>
    <w:sectPr w:rsidR="00182991" w:rsidRPr="001675C9" w:rsidSect="001829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071E9"/>
    <w:multiLevelType w:val="hybridMultilevel"/>
    <w:tmpl w:val="611A7F22"/>
    <w:lvl w:ilvl="0" w:tplc="CF42B1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832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991"/>
    <w:rsid w:val="00063397"/>
    <w:rsid w:val="000A0DA0"/>
    <w:rsid w:val="000A6367"/>
    <w:rsid w:val="001675C9"/>
    <w:rsid w:val="00182991"/>
    <w:rsid w:val="00965251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3DB"/>
  <w15:docId w15:val="{BE9BFA64-5F39-4BB7-91A1-2C4E6219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uiPriority w:val="99"/>
    <w:rsid w:val="00182991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59"/>
    <w:rsid w:val="001829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829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67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75C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6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Company>Organization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User</cp:lastModifiedBy>
  <cp:revision>7</cp:revision>
  <dcterms:created xsi:type="dcterms:W3CDTF">2021-02-05T03:11:00Z</dcterms:created>
  <dcterms:modified xsi:type="dcterms:W3CDTF">2025-01-16T15:04:00Z</dcterms:modified>
</cp:coreProperties>
</file>