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EE42" w14:textId="77777777" w:rsidR="008B0ACD" w:rsidRPr="00C73B96" w:rsidRDefault="008B0ACD" w:rsidP="00286BEB">
      <w:pPr>
        <w:spacing w:after="0" w:line="240" w:lineRule="auto"/>
        <w:ind w:left="5387" w:firstLine="277"/>
        <w:rPr>
          <w:rFonts w:ascii="Times New Roman" w:hAnsi="Times New Roman"/>
          <w:b/>
          <w:sz w:val="28"/>
          <w:szCs w:val="28"/>
          <w:lang w:val="kk-KZ"/>
        </w:rPr>
      </w:pPr>
    </w:p>
    <w:p w14:paraId="255AD0B2" w14:textId="347CFAF6" w:rsidR="00E62C92" w:rsidRDefault="00AF6898" w:rsidP="00DF2E4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Новолинов (ИКИ ФАП)</w:t>
      </w:r>
      <w:r w:rsidR="00E62C92" w:rsidRPr="00E62C92">
        <w:rPr>
          <w:rFonts w:ascii="Times New Roman" w:hAnsi="Times New Roman"/>
          <w:b/>
          <w:sz w:val="28"/>
          <w:szCs w:val="28"/>
          <w:lang w:val="kk-KZ"/>
        </w:rPr>
        <w:t xml:space="preserve"> ауылы жер учаскесінің шекараларын белгілеу (қалпына келтіру) және қолданыстағы жер пайдалануды жаңа және ретке келтіру жөніндегі жобаны жасауға</w:t>
      </w:r>
    </w:p>
    <w:p w14:paraId="655FCA9C" w14:textId="062DC7E8" w:rsidR="00513F38" w:rsidRDefault="00513F38" w:rsidP="00513F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13F38">
        <w:rPr>
          <w:rFonts w:ascii="Times New Roman" w:hAnsi="Times New Roman"/>
          <w:b/>
          <w:sz w:val="28"/>
          <w:szCs w:val="28"/>
          <w:lang w:val="kk-KZ"/>
        </w:rPr>
        <w:t>Нысаналы мақсаты:</w:t>
      </w:r>
    </w:p>
    <w:p w14:paraId="26ECB9CF" w14:textId="77777777" w:rsidR="00A20BD4" w:rsidRPr="00513F38" w:rsidRDefault="00A20BD4" w:rsidP="00513F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5770E1FA" w14:textId="131D4BFB" w:rsidR="00513F38" w:rsidRPr="005A4032" w:rsidRDefault="00EC53B4" w:rsidP="00513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C53B4">
        <w:rPr>
          <w:rFonts w:ascii="Times New Roman" w:hAnsi="Times New Roman"/>
          <w:sz w:val="28"/>
          <w:lang w:val="kk-KZ" w:eastAsia="en-US" w:bidi="en-US"/>
        </w:rPr>
        <w:t>Жаңа және қолданыстағы жер пайдалануды ретке келтіру жөніндегі жобаны жасау және жергілікті жерде жер учаскесінің шекараларын белгілеу (қалпына келтіру)</w:t>
      </w:r>
    </w:p>
    <w:p w14:paraId="209A2171" w14:textId="77777777" w:rsidR="00513F38" w:rsidRPr="00513F38" w:rsidRDefault="00513F38" w:rsidP="00513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401BBEC" w14:textId="77777777" w:rsidR="00513F38" w:rsidRPr="00513F38" w:rsidRDefault="00513F38" w:rsidP="00513F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13F38">
        <w:rPr>
          <w:rFonts w:ascii="Times New Roman" w:hAnsi="Times New Roman"/>
          <w:b/>
          <w:sz w:val="28"/>
          <w:szCs w:val="28"/>
          <w:lang w:val="kk-KZ"/>
        </w:rPr>
        <w:t>Қызметтерге қойылатын талаптар:</w:t>
      </w:r>
    </w:p>
    <w:p w14:paraId="61933EB3" w14:textId="77777777" w:rsidR="00513F38" w:rsidRPr="00513F38" w:rsidRDefault="00513F38" w:rsidP="00513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13F38">
        <w:rPr>
          <w:rFonts w:ascii="Times New Roman" w:hAnsi="Times New Roman"/>
          <w:sz w:val="28"/>
          <w:szCs w:val="28"/>
          <w:lang w:val="kk-KZ"/>
        </w:rPr>
        <w:t>1. Өнім беруші Қызметтерді Қазақстан Республикасының қолданыстағы заңнамасының талаптарына сәйкес жүргізуі тиіс.</w:t>
      </w:r>
    </w:p>
    <w:p w14:paraId="68D93D6E" w14:textId="77777777" w:rsidR="00513F38" w:rsidRPr="00513F38" w:rsidRDefault="00513F38" w:rsidP="00513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13F38">
        <w:rPr>
          <w:rFonts w:ascii="Times New Roman" w:hAnsi="Times New Roman"/>
          <w:sz w:val="28"/>
          <w:szCs w:val="28"/>
          <w:lang w:val="kk-KZ"/>
        </w:rPr>
        <w:t xml:space="preserve">2.1 </w:t>
      </w:r>
      <w:r>
        <w:rPr>
          <w:rFonts w:ascii="Times New Roman" w:hAnsi="Times New Roman"/>
          <w:sz w:val="28"/>
          <w:szCs w:val="28"/>
          <w:lang w:val="kk-KZ"/>
        </w:rPr>
        <w:t>Ә</w:t>
      </w:r>
      <w:r w:rsidRPr="00513F38">
        <w:rPr>
          <w:rFonts w:ascii="Times New Roman" w:hAnsi="Times New Roman"/>
          <w:sz w:val="28"/>
          <w:szCs w:val="28"/>
          <w:lang w:val="kk-KZ"/>
        </w:rPr>
        <w:t>леуетті Өнім берушінің өзіндік заманауи бағдарламалық-техникалық кешені, жерге орналастыру жоба</w:t>
      </w:r>
      <w:r w:rsidR="00E21914">
        <w:rPr>
          <w:rFonts w:ascii="Times New Roman" w:hAnsi="Times New Roman"/>
          <w:sz w:val="28"/>
          <w:szCs w:val="28"/>
          <w:lang w:val="kk-KZ"/>
        </w:rPr>
        <w:t>ларын</w:t>
      </w:r>
      <w:r w:rsidRPr="00513F38">
        <w:rPr>
          <w:rFonts w:ascii="Times New Roman" w:hAnsi="Times New Roman"/>
          <w:sz w:val="28"/>
          <w:szCs w:val="28"/>
          <w:lang w:val="kk-KZ"/>
        </w:rPr>
        <w:t xml:space="preserve"> жасау бойынша қызмет көрсету үшін кәсіби оқытылған тәжірибелі персоналы болуы тиіс. Баға ұсынысында қолданылатын бағдарламалық-техникалық кешеннің техникалық сипаттамасы мен тізбесін, сондай-ақ тартылатын персоналдың жұмыс тәжірибесін көрсету және бұрын орындалған жұмыстарды қабылдау-тапсыру актілерінің көшірмелерін қоса беру қажет.</w:t>
      </w:r>
    </w:p>
    <w:p w14:paraId="71168E15" w14:textId="77777777" w:rsidR="00513F38" w:rsidRPr="00513F38" w:rsidRDefault="00513F38" w:rsidP="00513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13F38">
        <w:rPr>
          <w:rFonts w:ascii="Times New Roman" w:hAnsi="Times New Roman"/>
          <w:sz w:val="28"/>
          <w:szCs w:val="28"/>
          <w:lang w:val="kk-KZ"/>
        </w:rPr>
        <w:t xml:space="preserve">2.2 </w:t>
      </w:r>
      <w:r w:rsidR="00737093">
        <w:rPr>
          <w:rFonts w:ascii="Times New Roman" w:hAnsi="Times New Roman"/>
          <w:sz w:val="28"/>
          <w:szCs w:val="28"/>
          <w:lang w:val="kk-KZ"/>
        </w:rPr>
        <w:t>Ө</w:t>
      </w:r>
      <w:r w:rsidRPr="00513F38">
        <w:rPr>
          <w:rFonts w:ascii="Times New Roman" w:hAnsi="Times New Roman"/>
          <w:sz w:val="28"/>
          <w:szCs w:val="28"/>
          <w:lang w:val="kk-KZ"/>
        </w:rPr>
        <w:t>нім беруші сатып алуды ұйымдастырушымен шартқа қол қойғаннан кейін жұмыстарды техникалық ерекшелікке сәйкес орындайды және жерге орналастыру жоба</w:t>
      </w:r>
      <w:r w:rsidR="00E21914">
        <w:rPr>
          <w:rFonts w:ascii="Times New Roman" w:hAnsi="Times New Roman"/>
          <w:sz w:val="28"/>
          <w:szCs w:val="28"/>
          <w:lang w:val="kk-KZ"/>
        </w:rPr>
        <w:t>ларын</w:t>
      </w:r>
      <w:r w:rsidRPr="00513F38">
        <w:rPr>
          <w:rFonts w:ascii="Times New Roman" w:hAnsi="Times New Roman"/>
          <w:sz w:val="28"/>
          <w:szCs w:val="28"/>
          <w:lang w:val="kk-KZ"/>
        </w:rPr>
        <w:t xml:space="preserve"> әртүрлі мемлекеттік инстанцияларға ұсыну үшін жеткілікті мөлшерде ұсынады.</w:t>
      </w:r>
    </w:p>
    <w:p w14:paraId="0955B5C4" w14:textId="77777777" w:rsidR="00513F38" w:rsidRPr="00513F38" w:rsidRDefault="00513F38" w:rsidP="00513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13F38">
        <w:rPr>
          <w:rFonts w:ascii="Times New Roman" w:hAnsi="Times New Roman"/>
          <w:sz w:val="28"/>
          <w:szCs w:val="28"/>
          <w:lang w:val="kk-KZ"/>
        </w:rPr>
        <w:t xml:space="preserve">2.3 </w:t>
      </w:r>
      <w:r w:rsidR="00737093">
        <w:rPr>
          <w:rFonts w:ascii="Times New Roman" w:hAnsi="Times New Roman"/>
          <w:sz w:val="28"/>
          <w:szCs w:val="28"/>
          <w:lang w:val="kk-KZ"/>
        </w:rPr>
        <w:t>Ә</w:t>
      </w:r>
      <w:r w:rsidRPr="00513F38">
        <w:rPr>
          <w:rFonts w:ascii="Times New Roman" w:hAnsi="Times New Roman"/>
          <w:sz w:val="28"/>
          <w:szCs w:val="28"/>
          <w:lang w:val="kk-KZ"/>
        </w:rPr>
        <w:t xml:space="preserve">леуетті </w:t>
      </w:r>
      <w:r w:rsidR="00737093">
        <w:rPr>
          <w:rFonts w:ascii="Times New Roman" w:hAnsi="Times New Roman"/>
          <w:sz w:val="28"/>
          <w:szCs w:val="28"/>
          <w:lang w:val="kk-KZ"/>
        </w:rPr>
        <w:t>Ө</w:t>
      </w:r>
      <w:r w:rsidRPr="00513F38">
        <w:rPr>
          <w:rFonts w:ascii="Times New Roman" w:hAnsi="Times New Roman"/>
          <w:sz w:val="28"/>
          <w:szCs w:val="28"/>
          <w:lang w:val="kk-KZ"/>
        </w:rPr>
        <w:t>нім беруші осы техникалық ерекшеліктің талаптары негізінде баға ұсынысында Тапсырыс берушіге жерге орналастыру жоба</w:t>
      </w:r>
      <w:r w:rsidR="004436DC">
        <w:rPr>
          <w:rFonts w:ascii="Times New Roman" w:hAnsi="Times New Roman"/>
          <w:sz w:val="28"/>
          <w:szCs w:val="28"/>
          <w:lang w:val="kk-KZ"/>
        </w:rPr>
        <w:t>ларын</w:t>
      </w:r>
      <w:r w:rsidRPr="00513F38">
        <w:rPr>
          <w:rFonts w:ascii="Times New Roman" w:hAnsi="Times New Roman"/>
          <w:sz w:val="28"/>
          <w:szCs w:val="28"/>
          <w:lang w:val="kk-KZ"/>
        </w:rPr>
        <w:t xml:space="preserve"> жасау және осы жоба</w:t>
      </w:r>
      <w:r w:rsidR="004436DC">
        <w:rPr>
          <w:rFonts w:ascii="Times New Roman" w:hAnsi="Times New Roman"/>
          <w:sz w:val="28"/>
          <w:szCs w:val="28"/>
          <w:lang w:val="kk-KZ"/>
        </w:rPr>
        <w:t>ларды</w:t>
      </w:r>
      <w:r w:rsidRPr="00513F38">
        <w:rPr>
          <w:rFonts w:ascii="Times New Roman" w:hAnsi="Times New Roman"/>
          <w:sz w:val="28"/>
          <w:szCs w:val="28"/>
          <w:lang w:val="kk-KZ"/>
        </w:rPr>
        <w:t xml:space="preserve"> қажетті инстанцияларда келісу үшін ұсынылатын қызметтер кешенін ұсынады.</w:t>
      </w:r>
    </w:p>
    <w:p w14:paraId="382AD6AD" w14:textId="77777777" w:rsidR="00513F38" w:rsidRPr="00513F38" w:rsidRDefault="00513F38" w:rsidP="00513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13F38">
        <w:rPr>
          <w:rFonts w:ascii="Times New Roman" w:hAnsi="Times New Roman"/>
          <w:sz w:val="28"/>
          <w:szCs w:val="28"/>
          <w:lang w:val="kk-KZ"/>
        </w:rPr>
        <w:t xml:space="preserve">2.4 </w:t>
      </w:r>
      <w:r w:rsidR="00C73B96">
        <w:rPr>
          <w:rFonts w:ascii="Times New Roman" w:hAnsi="Times New Roman"/>
          <w:sz w:val="28"/>
          <w:szCs w:val="28"/>
          <w:lang w:val="kk-KZ"/>
        </w:rPr>
        <w:t>Ш</w:t>
      </w:r>
      <w:r w:rsidRPr="00513F38">
        <w:rPr>
          <w:rFonts w:ascii="Times New Roman" w:hAnsi="Times New Roman"/>
          <w:sz w:val="28"/>
          <w:szCs w:val="28"/>
          <w:lang w:val="kk-KZ"/>
        </w:rPr>
        <w:t>арт жасалғаннан кейін Өнім беруші сатып алуды ұйымдастырушы ұсынған барлық қажетті материалдарды пайдалана отырып, жерге орналастыру жоба</w:t>
      </w:r>
      <w:r w:rsidR="004436DC">
        <w:rPr>
          <w:rFonts w:ascii="Times New Roman" w:hAnsi="Times New Roman"/>
          <w:sz w:val="28"/>
          <w:szCs w:val="28"/>
          <w:lang w:val="kk-KZ"/>
        </w:rPr>
        <w:t>ларын</w:t>
      </w:r>
      <w:r w:rsidRPr="00513F38">
        <w:rPr>
          <w:rFonts w:ascii="Times New Roman" w:hAnsi="Times New Roman"/>
          <w:sz w:val="28"/>
          <w:szCs w:val="28"/>
          <w:lang w:val="kk-KZ"/>
        </w:rPr>
        <w:t xml:space="preserve"> жасау жөніндегі іс-шараларды пысықтайды және сатып алуды ұйымдастырушымен келіседі.</w:t>
      </w:r>
    </w:p>
    <w:p w14:paraId="5E7A86B5" w14:textId="77777777" w:rsidR="00513F38" w:rsidRPr="00513F38" w:rsidRDefault="00513F38" w:rsidP="00513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13F38">
        <w:rPr>
          <w:rFonts w:ascii="Times New Roman" w:hAnsi="Times New Roman"/>
          <w:sz w:val="28"/>
          <w:szCs w:val="28"/>
          <w:lang w:val="kk-KZ"/>
        </w:rPr>
        <w:t xml:space="preserve">2.5 </w:t>
      </w:r>
      <w:r w:rsidR="00C73B96">
        <w:rPr>
          <w:rFonts w:ascii="Times New Roman" w:hAnsi="Times New Roman"/>
          <w:sz w:val="28"/>
          <w:szCs w:val="28"/>
          <w:lang w:val="kk-KZ"/>
        </w:rPr>
        <w:t>Ө</w:t>
      </w:r>
      <w:r w:rsidRPr="00513F38">
        <w:rPr>
          <w:rFonts w:ascii="Times New Roman" w:hAnsi="Times New Roman"/>
          <w:sz w:val="28"/>
          <w:szCs w:val="28"/>
          <w:lang w:val="kk-KZ"/>
        </w:rPr>
        <w:t xml:space="preserve">нім беруші шарт бойынша қызметтерді орындау аяқталғаннан кейін сатып алуды ұйымдастырушыға (сатып алуды ұйымдастырушымен бірлесіп) </w:t>
      </w:r>
      <w:r w:rsidR="00AC7514">
        <w:rPr>
          <w:rFonts w:ascii="Times New Roman" w:hAnsi="Times New Roman"/>
          <w:sz w:val="28"/>
          <w:szCs w:val="28"/>
          <w:lang w:val="kk-KZ"/>
        </w:rPr>
        <w:t xml:space="preserve">уәкілетті </w:t>
      </w:r>
      <w:r w:rsidRPr="00513F38">
        <w:rPr>
          <w:rFonts w:ascii="Times New Roman" w:hAnsi="Times New Roman"/>
          <w:sz w:val="28"/>
          <w:szCs w:val="28"/>
          <w:lang w:val="kk-KZ"/>
        </w:rPr>
        <w:t xml:space="preserve">және жергілікті атқарушы органдармен (аудандық және облыстық) келісілген, әрқайсысы </w:t>
      </w:r>
      <w:r w:rsidR="00905C43">
        <w:rPr>
          <w:rFonts w:ascii="Times New Roman" w:hAnsi="Times New Roman"/>
          <w:sz w:val="28"/>
          <w:szCs w:val="28"/>
          <w:lang w:val="kk-KZ"/>
        </w:rPr>
        <w:t xml:space="preserve">төрт </w:t>
      </w:r>
      <w:r w:rsidRPr="00513F38">
        <w:rPr>
          <w:rFonts w:ascii="Times New Roman" w:hAnsi="Times New Roman"/>
          <w:sz w:val="28"/>
          <w:szCs w:val="28"/>
          <w:lang w:val="kk-KZ"/>
        </w:rPr>
        <w:t>данада ресми тілде жерге орналастыру жоба</w:t>
      </w:r>
      <w:r w:rsidR="00E21914">
        <w:rPr>
          <w:rFonts w:ascii="Times New Roman" w:hAnsi="Times New Roman"/>
          <w:sz w:val="28"/>
          <w:szCs w:val="28"/>
          <w:lang w:val="kk-KZ"/>
        </w:rPr>
        <w:t>ларын</w:t>
      </w:r>
      <w:r w:rsidRPr="00513F38">
        <w:rPr>
          <w:rFonts w:ascii="Times New Roman" w:hAnsi="Times New Roman"/>
          <w:sz w:val="28"/>
          <w:szCs w:val="28"/>
          <w:lang w:val="kk-KZ"/>
        </w:rPr>
        <w:t xml:space="preserve"> береді.</w:t>
      </w:r>
    </w:p>
    <w:p w14:paraId="1D8EC21F" w14:textId="77777777" w:rsidR="00513F38" w:rsidRPr="00513F38" w:rsidRDefault="00513F38" w:rsidP="00513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8B9D61D" w14:textId="77777777" w:rsidR="00513F38" w:rsidRPr="00513F38" w:rsidRDefault="00513F38" w:rsidP="00513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13F38">
        <w:rPr>
          <w:rFonts w:ascii="Times New Roman" w:hAnsi="Times New Roman"/>
          <w:sz w:val="28"/>
          <w:szCs w:val="28"/>
          <w:lang w:val="kk-KZ"/>
        </w:rPr>
        <w:t>3. Жұмыс мыналарды қамтиды:</w:t>
      </w:r>
    </w:p>
    <w:p w14:paraId="5C57C883" w14:textId="77777777" w:rsidR="00513F38" w:rsidRPr="00513F38" w:rsidRDefault="00513F38" w:rsidP="00513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13F38">
        <w:rPr>
          <w:rFonts w:ascii="Times New Roman" w:hAnsi="Times New Roman"/>
          <w:sz w:val="28"/>
          <w:szCs w:val="28"/>
          <w:lang w:val="kk-KZ"/>
        </w:rPr>
        <w:t>Жұмыстарды ҚР мемлекеттік органдарының талаптарына сәйкес жүргізу қажет. Не үшін келесі әрекеттерді орындау керек:</w:t>
      </w:r>
    </w:p>
    <w:p w14:paraId="2EB42959" w14:textId="77777777" w:rsidR="004436DC" w:rsidRDefault="00513F38" w:rsidP="00513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13F38">
        <w:rPr>
          <w:rFonts w:ascii="Times New Roman" w:hAnsi="Times New Roman"/>
          <w:sz w:val="28"/>
          <w:szCs w:val="28"/>
          <w:lang w:val="kk-KZ"/>
        </w:rPr>
        <w:t xml:space="preserve">* </w:t>
      </w:r>
      <w:r w:rsidR="004436DC" w:rsidRPr="00513F38">
        <w:rPr>
          <w:rFonts w:ascii="Times New Roman" w:hAnsi="Times New Roman"/>
          <w:sz w:val="28"/>
          <w:szCs w:val="28"/>
          <w:lang w:val="kk-KZ"/>
        </w:rPr>
        <w:t>Жерге орналастыру жоба</w:t>
      </w:r>
      <w:r w:rsidR="004436DC">
        <w:rPr>
          <w:rFonts w:ascii="Times New Roman" w:hAnsi="Times New Roman"/>
          <w:sz w:val="28"/>
          <w:szCs w:val="28"/>
          <w:lang w:val="kk-KZ"/>
        </w:rPr>
        <w:t>ларын</w:t>
      </w:r>
      <w:r w:rsidR="004436DC" w:rsidRPr="00513F38">
        <w:rPr>
          <w:rFonts w:ascii="Times New Roman" w:hAnsi="Times New Roman"/>
          <w:sz w:val="28"/>
          <w:szCs w:val="28"/>
          <w:lang w:val="kk-KZ"/>
        </w:rPr>
        <w:t xml:space="preserve"> әзірлеу.</w:t>
      </w:r>
    </w:p>
    <w:p w14:paraId="50A31A6A" w14:textId="77777777" w:rsidR="004436DC" w:rsidRPr="00513F38" w:rsidRDefault="00513F38" w:rsidP="004436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13F38">
        <w:rPr>
          <w:rFonts w:ascii="Times New Roman" w:hAnsi="Times New Roman"/>
          <w:sz w:val="28"/>
          <w:szCs w:val="28"/>
          <w:lang w:val="kk-KZ"/>
        </w:rPr>
        <w:t xml:space="preserve">* </w:t>
      </w:r>
      <w:r w:rsidR="004436DC" w:rsidRPr="00513F38">
        <w:rPr>
          <w:rFonts w:ascii="Times New Roman" w:hAnsi="Times New Roman"/>
          <w:sz w:val="28"/>
          <w:szCs w:val="28"/>
          <w:lang w:val="kk-KZ"/>
        </w:rPr>
        <w:t xml:space="preserve">Жергілікті жердегі жер </w:t>
      </w:r>
      <w:r w:rsidR="004436DC">
        <w:rPr>
          <w:rFonts w:ascii="Times New Roman" w:hAnsi="Times New Roman"/>
          <w:sz w:val="28"/>
          <w:szCs w:val="28"/>
          <w:lang w:val="kk-KZ"/>
        </w:rPr>
        <w:t>телімдерінің</w:t>
      </w:r>
      <w:r w:rsidR="004436DC" w:rsidRPr="00513F38">
        <w:rPr>
          <w:rFonts w:ascii="Times New Roman" w:hAnsi="Times New Roman"/>
          <w:sz w:val="28"/>
          <w:szCs w:val="28"/>
          <w:lang w:val="kk-KZ"/>
        </w:rPr>
        <w:t xml:space="preserve"> шекарасын белгілеу.</w:t>
      </w:r>
    </w:p>
    <w:p w14:paraId="1C39419B" w14:textId="77777777" w:rsidR="00513F38" w:rsidRPr="00513F38" w:rsidRDefault="00513F38" w:rsidP="00513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13F38">
        <w:rPr>
          <w:rFonts w:ascii="Times New Roman" w:hAnsi="Times New Roman"/>
          <w:sz w:val="28"/>
          <w:szCs w:val="28"/>
          <w:lang w:val="kk-KZ"/>
        </w:rPr>
        <w:t>*</w:t>
      </w:r>
      <w:r w:rsidR="00C73B9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73B96" w:rsidRPr="00C73B96">
        <w:rPr>
          <w:rFonts w:ascii="Times New Roman" w:hAnsi="Times New Roman"/>
          <w:sz w:val="28"/>
          <w:szCs w:val="28"/>
          <w:lang w:val="kk-KZ"/>
        </w:rPr>
        <w:t>Жерге орналастыру жоба</w:t>
      </w:r>
      <w:r w:rsidR="004436DC">
        <w:rPr>
          <w:rFonts w:ascii="Times New Roman" w:hAnsi="Times New Roman"/>
          <w:sz w:val="28"/>
          <w:szCs w:val="28"/>
          <w:lang w:val="kk-KZ"/>
        </w:rPr>
        <w:t>ларын</w:t>
      </w:r>
      <w:r w:rsidR="00C73B96" w:rsidRPr="00C73B96">
        <w:rPr>
          <w:rFonts w:ascii="Times New Roman" w:hAnsi="Times New Roman"/>
          <w:sz w:val="28"/>
          <w:szCs w:val="28"/>
          <w:lang w:val="kk-KZ"/>
        </w:rPr>
        <w:t xml:space="preserve"> уәкілетті және жергілікті атқарушы органдармен (аудандық және облыстық) келісіп, бекітсін.</w:t>
      </w:r>
    </w:p>
    <w:p w14:paraId="5B969CC4" w14:textId="77777777" w:rsidR="00513F38" w:rsidRPr="00513F38" w:rsidRDefault="00513F38" w:rsidP="00513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13F38">
        <w:rPr>
          <w:rFonts w:ascii="Times New Roman" w:hAnsi="Times New Roman"/>
          <w:sz w:val="28"/>
          <w:szCs w:val="28"/>
          <w:lang w:val="kk-KZ"/>
        </w:rPr>
        <w:t>4. Төлем шарттары</w:t>
      </w:r>
    </w:p>
    <w:p w14:paraId="3C08F3A7" w14:textId="77777777" w:rsidR="00513F38" w:rsidRPr="00513F38" w:rsidRDefault="00513F38" w:rsidP="00513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E782F73" w14:textId="77777777" w:rsidR="00513F38" w:rsidRPr="00513F38" w:rsidRDefault="00513F38" w:rsidP="00513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13F38">
        <w:rPr>
          <w:rFonts w:ascii="Times New Roman" w:hAnsi="Times New Roman"/>
          <w:sz w:val="28"/>
          <w:szCs w:val="28"/>
          <w:lang w:val="kk-KZ"/>
        </w:rPr>
        <w:t>4.1 жерге орналастыру жоба</w:t>
      </w:r>
      <w:r w:rsidR="00E21914">
        <w:rPr>
          <w:rFonts w:ascii="Times New Roman" w:hAnsi="Times New Roman"/>
          <w:sz w:val="28"/>
          <w:szCs w:val="28"/>
          <w:lang w:val="kk-KZ"/>
        </w:rPr>
        <w:t>ларын</w:t>
      </w:r>
      <w:r w:rsidRPr="00513F38">
        <w:rPr>
          <w:rFonts w:ascii="Times New Roman" w:hAnsi="Times New Roman"/>
          <w:sz w:val="28"/>
          <w:szCs w:val="28"/>
          <w:lang w:val="kk-KZ"/>
        </w:rPr>
        <w:t xml:space="preserve"> жасау бойынша қызмет көрсету және оны барлық қажетті инстанциялармен келісу үшін алдын ала төлем көзделмеген.</w:t>
      </w:r>
    </w:p>
    <w:p w14:paraId="23C12A31" w14:textId="77777777" w:rsidR="00513F38" w:rsidRPr="00513F38" w:rsidRDefault="00513F38" w:rsidP="00513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13F38">
        <w:rPr>
          <w:rFonts w:ascii="Times New Roman" w:hAnsi="Times New Roman"/>
          <w:sz w:val="28"/>
          <w:szCs w:val="28"/>
          <w:lang w:val="kk-KZ"/>
        </w:rPr>
        <w:lastRenderedPageBreak/>
        <w:t>4.2 әлеуетті өнім берушінің баға ұсынысында бір бірлікке арналған баға, сондай-ақ тауарларды, жұмыстар мен көрсетілетін қызметтерді тасымалдауға және сақтандыруға, кедендік баждарды, басқа да салықтарды, алымдарды төлеуге, сондай-ақ тауарларды жеткізу, жұмыстарды орындау, қызметтерді көрсету шарттарында көзделген өзге де шығыстарды қоса алғанда, ҚҚС есепке алмағанда, олардың жалпы бағасы қамтылуға тиіс</w:t>
      </w:r>
    </w:p>
    <w:p w14:paraId="447C645B" w14:textId="77777777" w:rsidR="00513F38" w:rsidRPr="00513F38" w:rsidRDefault="00513F38" w:rsidP="00513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322C6A1" w14:textId="77777777" w:rsidR="00513F38" w:rsidRPr="00513F38" w:rsidRDefault="00513F38" w:rsidP="00513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13F38">
        <w:rPr>
          <w:rFonts w:ascii="Times New Roman" w:hAnsi="Times New Roman"/>
          <w:sz w:val="28"/>
          <w:szCs w:val="28"/>
          <w:lang w:val="kk-KZ"/>
        </w:rPr>
        <w:t xml:space="preserve">5. Жұмыстарды орындау мерзімі: </w:t>
      </w:r>
      <w:r w:rsidR="00D922FA" w:rsidRPr="00D922FA">
        <w:rPr>
          <w:rFonts w:ascii="Times New Roman" w:hAnsi="Times New Roman"/>
          <w:sz w:val="28"/>
          <w:szCs w:val="28"/>
          <w:lang w:val="kk-KZ"/>
        </w:rPr>
        <w:t xml:space="preserve">Шартқа қол қойылған күннен бастап </w:t>
      </w:r>
      <w:r w:rsidR="00A20BD4">
        <w:rPr>
          <w:rFonts w:ascii="Times New Roman" w:hAnsi="Times New Roman"/>
          <w:sz w:val="28"/>
          <w:szCs w:val="28"/>
          <w:lang w:val="kk-KZ"/>
        </w:rPr>
        <w:t>30</w:t>
      </w:r>
      <w:r w:rsidR="00D922FA" w:rsidRPr="00D922FA">
        <w:rPr>
          <w:rFonts w:ascii="Times New Roman" w:hAnsi="Times New Roman"/>
          <w:sz w:val="28"/>
          <w:szCs w:val="28"/>
          <w:lang w:val="kk-KZ"/>
        </w:rPr>
        <w:t xml:space="preserve"> күнтізбелік күн.</w:t>
      </w:r>
    </w:p>
    <w:p w14:paraId="182B0AF2" w14:textId="77777777" w:rsidR="00513F38" w:rsidRDefault="00513F38" w:rsidP="00286BEB">
      <w:pPr>
        <w:spacing w:after="0" w:line="240" w:lineRule="auto"/>
        <w:ind w:left="5387" w:firstLine="277"/>
        <w:rPr>
          <w:rFonts w:ascii="Times New Roman" w:hAnsi="Times New Roman"/>
          <w:b/>
          <w:sz w:val="28"/>
          <w:szCs w:val="28"/>
          <w:lang w:val="kk-KZ"/>
        </w:rPr>
      </w:pPr>
    </w:p>
    <w:p w14:paraId="464FB484" w14:textId="77777777" w:rsidR="00AC7514" w:rsidRPr="00C73B96" w:rsidRDefault="00AC7514" w:rsidP="00640C20">
      <w:pPr>
        <w:spacing w:after="0" w:line="240" w:lineRule="auto"/>
        <w:ind w:left="5387" w:firstLine="27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ACCF42E" w14:textId="77777777" w:rsidR="00D86CC2" w:rsidRDefault="00D86CC2" w:rsidP="00AC7514">
      <w:pPr>
        <w:spacing w:after="0" w:line="240" w:lineRule="auto"/>
        <w:rPr>
          <w:rFonts w:ascii="Times New Roman" w:hAnsi="Times New Roman"/>
          <w:kern w:val="2"/>
          <w:sz w:val="28"/>
          <w:szCs w:val="28"/>
          <w:lang w:val="kk-KZ" w:eastAsia="zh-CN"/>
        </w:rPr>
      </w:pPr>
    </w:p>
    <w:p w14:paraId="23C08CD0" w14:textId="77777777" w:rsidR="00AC7514" w:rsidRPr="002B6B97" w:rsidRDefault="00AC7514" w:rsidP="00AC751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  <w:lang w:val="kk-KZ" w:eastAsia="zh-CN"/>
        </w:rPr>
      </w:pPr>
    </w:p>
    <w:p w14:paraId="2CE6C408" w14:textId="77777777" w:rsidR="00513F38" w:rsidRPr="00C73B96" w:rsidRDefault="00513F38" w:rsidP="00286BEB">
      <w:pPr>
        <w:spacing w:after="0" w:line="240" w:lineRule="auto"/>
        <w:ind w:left="5387" w:firstLine="277"/>
        <w:rPr>
          <w:rFonts w:ascii="Times New Roman" w:hAnsi="Times New Roman"/>
          <w:b/>
          <w:sz w:val="28"/>
          <w:szCs w:val="28"/>
          <w:lang w:val="kk-KZ"/>
        </w:rPr>
      </w:pPr>
    </w:p>
    <w:p w14:paraId="2BFB30C9" w14:textId="77777777" w:rsidR="00513F38" w:rsidRPr="00C73B96" w:rsidRDefault="00513F38" w:rsidP="00286BEB">
      <w:pPr>
        <w:spacing w:after="0" w:line="240" w:lineRule="auto"/>
        <w:ind w:left="5387" w:firstLine="277"/>
        <w:rPr>
          <w:rFonts w:ascii="Times New Roman" w:hAnsi="Times New Roman"/>
          <w:b/>
          <w:sz w:val="28"/>
          <w:szCs w:val="28"/>
          <w:lang w:val="kk-KZ"/>
        </w:rPr>
      </w:pPr>
    </w:p>
    <w:p w14:paraId="5E8B6C9A" w14:textId="77777777" w:rsidR="00513F38" w:rsidRPr="00C73B96" w:rsidRDefault="00513F38" w:rsidP="00286BEB">
      <w:pPr>
        <w:spacing w:after="0" w:line="240" w:lineRule="auto"/>
        <w:ind w:left="5387" w:firstLine="277"/>
        <w:rPr>
          <w:rFonts w:ascii="Times New Roman" w:hAnsi="Times New Roman"/>
          <w:b/>
          <w:sz w:val="28"/>
          <w:szCs w:val="28"/>
          <w:lang w:val="kk-KZ"/>
        </w:rPr>
      </w:pPr>
    </w:p>
    <w:p w14:paraId="25D24B21" w14:textId="77777777" w:rsidR="00513F38" w:rsidRDefault="00513F38" w:rsidP="00286BEB">
      <w:pPr>
        <w:spacing w:after="0" w:line="240" w:lineRule="auto"/>
        <w:ind w:left="5387" w:firstLine="277"/>
        <w:rPr>
          <w:rFonts w:ascii="Times New Roman" w:hAnsi="Times New Roman"/>
          <w:b/>
          <w:sz w:val="28"/>
          <w:szCs w:val="28"/>
          <w:lang w:val="kk-KZ"/>
        </w:rPr>
      </w:pPr>
    </w:p>
    <w:p w14:paraId="0F98FC25" w14:textId="77777777" w:rsidR="00AC7514" w:rsidRDefault="00AC7514" w:rsidP="00286BEB">
      <w:pPr>
        <w:spacing w:after="0" w:line="240" w:lineRule="auto"/>
        <w:ind w:left="5387" w:firstLine="277"/>
        <w:rPr>
          <w:rFonts w:ascii="Times New Roman" w:hAnsi="Times New Roman"/>
          <w:b/>
          <w:sz w:val="28"/>
          <w:szCs w:val="28"/>
          <w:lang w:val="kk-KZ"/>
        </w:rPr>
      </w:pPr>
    </w:p>
    <w:p w14:paraId="7B0DD208" w14:textId="77777777" w:rsidR="008F58A0" w:rsidRPr="00D922FA" w:rsidRDefault="008F58A0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C3F7EC1" w14:textId="77777777" w:rsidR="00096FE7" w:rsidRPr="00D922FA" w:rsidRDefault="00096FE7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AEEAA14" w14:textId="77777777" w:rsidR="00096FE7" w:rsidRPr="00D922FA" w:rsidRDefault="00096FE7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0FF6D54" w14:textId="77777777" w:rsidR="00096FE7" w:rsidRPr="00D922FA" w:rsidRDefault="00096FE7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211DB7F" w14:textId="77777777" w:rsidR="00096FE7" w:rsidRPr="00D922FA" w:rsidRDefault="00096FE7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21E88E1" w14:textId="77777777" w:rsidR="00096FE7" w:rsidRPr="00D922FA" w:rsidRDefault="00096FE7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875FAB3" w14:textId="77777777" w:rsidR="00096FE7" w:rsidRPr="00D922FA" w:rsidRDefault="00096FE7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11F927F" w14:textId="77777777" w:rsidR="00096FE7" w:rsidRPr="00D922FA" w:rsidRDefault="00096FE7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343FA6F" w14:textId="77777777" w:rsidR="00096FE7" w:rsidRPr="00D922FA" w:rsidRDefault="00096FE7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1EB6E88" w14:textId="77777777" w:rsidR="00096FE7" w:rsidRPr="00D922FA" w:rsidRDefault="00096FE7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FFC3B0F" w14:textId="77777777" w:rsidR="00096FE7" w:rsidRPr="00D922FA" w:rsidRDefault="00096FE7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A729E9F" w14:textId="77777777" w:rsidR="00096FE7" w:rsidRPr="00D922FA" w:rsidRDefault="00096FE7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A3BEA17" w14:textId="77777777" w:rsidR="00096FE7" w:rsidRPr="00D922FA" w:rsidRDefault="00096FE7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7905444" w14:textId="77777777" w:rsidR="00096FE7" w:rsidRPr="00D922FA" w:rsidRDefault="00096FE7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6FD7B5D" w14:textId="77777777" w:rsidR="00096FE7" w:rsidRPr="00D922FA" w:rsidRDefault="00096FE7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5725D47" w14:textId="77777777" w:rsidR="00096FE7" w:rsidRPr="00D922FA" w:rsidRDefault="00096FE7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F713300" w14:textId="77777777" w:rsidR="00096FE7" w:rsidRPr="00D922FA" w:rsidRDefault="00096FE7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4BE6869" w14:textId="77777777" w:rsidR="00096FE7" w:rsidRPr="00D922FA" w:rsidRDefault="00096FE7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7B83CB7" w14:textId="77777777" w:rsidR="00096FE7" w:rsidRPr="00D922FA" w:rsidRDefault="00096FE7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1FE17A4" w14:textId="77777777" w:rsidR="00096FE7" w:rsidRDefault="00096FE7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BDDBC48" w14:textId="77777777" w:rsidR="00A20BD4" w:rsidRDefault="00A20BD4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48CD77E" w14:textId="77777777" w:rsidR="00A20BD4" w:rsidRDefault="00A20BD4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A33E599" w14:textId="77777777" w:rsidR="00A20BD4" w:rsidRDefault="00A20BD4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3FBFCEB" w14:textId="77777777" w:rsidR="00A20BD4" w:rsidRDefault="00A20BD4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5229126" w14:textId="191D000D" w:rsidR="00A20BD4" w:rsidRDefault="00A20BD4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897A261" w14:textId="3C3D2ACC" w:rsidR="00596C7F" w:rsidRDefault="00596C7F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19F997F" w14:textId="32D05842" w:rsidR="00596C7F" w:rsidRDefault="00596C7F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DD69B83" w14:textId="2D18F1FE" w:rsidR="00596C7F" w:rsidRDefault="00596C7F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1086B6D" w14:textId="2B0DF962" w:rsidR="00596C7F" w:rsidRDefault="00596C7F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224F4B3" w14:textId="6ECC5788" w:rsidR="00596C7F" w:rsidRDefault="00596C7F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046FAD0" w14:textId="77777777" w:rsidR="00596C7F" w:rsidRDefault="00596C7F" w:rsidP="00286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56FEF61" w14:textId="77777777" w:rsidR="008F58A0" w:rsidRPr="00D922FA" w:rsidRDefault="008F58A0" w:rsidP="008D209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23F140F" w14:textId="77777777" w:rsidR="00A20BD4" w:rsidRDefault="00341603" w:rsidP="00286BE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13F38">
        <w:rPr>
          <w:rFonts w:ascii="Times New Roman" w:hAnsi="Times New Roman"/>
          <w:b/>
          <w:caps/>
          <w:sz w:val="28"/>
          <w:szCs w:val="28"/>
        </w:rPr>
        <w:t>Техническая спецификация</w:t>
      </w:r>
      <w:r w:rsidR="006A2C1C" w:rsidRPr="00513F38"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14:paraId="58F169A6" w14:textId="77777777" w:rsidR="00A20BD4" w:rsidRDefault="00A20BD4" w:rsidP="00286BE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3914DB2" w14:textId="7F6C0773" w:rsidR="00EC53B4" w:rsidRDefault="00A20BD4" w:rsidP="00EC53B4">
      <w:pPr>
        <w:pStyle w:val="7"/>
      </w:pPr>
      <w:r w:rsidRPr="00A20BD4">
        <w:t xml:space="preserve">На </w:t>
      </w:r>
      <w:r w:rsidR="00EC53B4" w:rsidRPr="00EC53B4">
        <w:t xml:space="preserve">Составление проекта по образованию нового и упорядочения существующего землепользования и установление (восстановление) границ земельного участка на местности </w:t>
      </w:r>
      <w:r w:rsidR="00E62C92">
        <w:t xml:space="preserve">село </w:t>
      </w:r>
      <w:r w:rsidR="00AF6898">
        <w:t>Новоильиновка (ИКИ ФАП)</w:t>
      </w:r>
    </w:p>
    <w:p w14:paraId="1DB04648" w14:textId="77777777" w:rsidR="00EC189C" w:rsidRPr="00EC189C" w:rsidRDefault="00EC189C" w:rsidP="00EC189C"/>
    <w:p w14:paraId="1FF38F81" w14:textId="2CC102B3" w:rsidR="001B31CD" w:rsidRPr="008B0ACD" w:rsidRDefault="001B31CD" w:rsidP="00EC53B4">
      <w:pPr>
        <w:pStyle w:val="7"/>
        <w:rPr>
          <w:b w:val="0"/>
          <w:szCs w:val="28"/>
        </w:rPr>
      </w:pPr>
      <w:r w:rsidRPr="008B0ACD">
        <w:rPr>
          <w:szCs w:val="28"/>
        </w:rPr>
        <w:t>Целевое назначение:</w:t>
      </w:r>
    </w:p>
    <w:p w14:paraId="7A00904D" w14:textId="77777777" w:rsidR="00EC53B4" w:rsidRDefault="00EC53B4" w:rsidP="00286BE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C53B4">
        <w:rPr>
          <w:rFonts w:ascii="Times New Roman" w:hAnsi="Times New Roman"/>
          <w:sz w:val="28"/>
        </w:rPr>
        <w:t>Составление проекта по образованию нового и упорядочения существующего землепользования и установление (восстановление) границ земельного участка на местности</w:t>
      </w:r>
    </w:p>
    <w:p w14:paraId="294987DA" w14:textId="2375D1DB" w:rsidR="001D1E35" w:rsidRPr="008B0ACD" w:rsidRDefault="008B14BC" w:rsidP="00286BE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B0ACD">
        <w:rPr>
          <w:rFonts w:ascii="Times New Roman" w:hAnsi="Times New Roman"/>
          <w:b/>
          <w:sz w:val="28"/>
          <w:szCs w:val="28"/>
        </w:rPr>
        <w:t xml:space="preserve">       </w:t>
      </w:r>
      <w:r w:rsidR="001D1E35" w:rsidRPr="008B0ACD">
        <w:rPr>
          <w:rFonts w:ascii="Times New Roman" w:hAnsi="Times New Roman"/>
          <w:b/>
          <w:sz w:val="28"/>
          <w:szCs w:val="28"/>
        </w:rPr>
        <w:t xml:space="preserve">Требования к услугам: </w:t>
      </w:r>
    </w:p>
    <w:p w14:paraId="04ED6EFF" w14:textId="77777777" w:rsidR="001B31CD" w:rsidRPr="008B0ACD" w:rsidRDefault="001D1E35" w:rsidP="00286BEB">
      <w:pPr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ACD">
        <w:rPr>
          <w:rFonts w:ascii="Times New Roman" w:hAnsi="Times New Roman"/>
          <w:sz w:val="28"/>
          <w:szCs w:val="28"/>
        </w:rPr>
        <w:t xml:space="preserve">Поставщик должен провести </w:t>
      </w:r>
      <w:r w:rsidR="00011FBE">
        <w:rPr>
          <w:rFonts w:ascii="Times New Roman" w:hAnsi="Times New Roman"/>
          <w:sz w:val="28"/>
          <w:szCs w:val="28"/>
        </w:rPr>
        <w:t>работы</w:t>
      </w:r>
      <w:r w:rsidRPr="008B0ACD">
        <w:rPr>
          <w:rFonts w:ascii="Times New Roman" w:hAnsi="Times New Roman"/>
          <w:sz w:val="28"/>
          <w:szCs w:val="28"/>
        </w:rPr>
        <w:t xml:space="preserve"> в соответствии с требованиями действующего законодательства Республики Казахстан.</w:t>
      </w:r>
    </w:p>
    <w:p w14:paraId="23C7D3FA" w14:textId="77777777" w:rsidR="001D1E35" w:rsidRPr="008B0ACD" w:rsidRDefault="005F0321" w:rsidP="00286BEB">
      <w:pPr>
        <w:numPr>
          <w:ilvl w:val="1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ACD">
        <w:rPr>
          <w:rFonts w:ascii="Times New Roman" w:hAnsi="Times New Roman"/>
          <w:sz w:val="28"/>
          <w:szCs w:val="28"/>
        </w:rPr>
        <w:t xml:space="preserve"> </w:t>
      </w:r>
      <w:r w:rsidR="001D1E35" w:rsidRPr="008B0ACD">
        <w:rPr>
          <w:rFonts w:ascii="Times New Roman" w:hAnsi="Times New Roman"/>
          <w:sz w:val="28"/>
          <w:szCs w:val="28"/>
        </w:rPr>
        <w:t>Потенциальный Поставщик должен иметь собственный современный программно-технический комплекс, обладать профессионально обученным опытным персоналом для оказания услуг по составлению Землеустроительн</w:t>
      </w:r>
      <w:r w:rsidR="004436DC">
        <w:rPr>
          <w:rFonts w:ascii="Times New Roman" w:hAnsi="Times New Roman"/>
          <w:sz w:val="28"/>
          <w:szCs w:val="28"/>
        </w:rPr>
        <w:t>ых проектов</w:t>
      </w:r>
      <w:r w:rsidR="001D1E35" w:rsidRPr="008B0ACD">
        <w:rPr>
          <w:rFonts w:ascii="Times New Roman" w:hAnsi="Times New Roman"/>
          <w:sz w:val="28"/>
          <w:szCs w:val="28"/>
        </w:rPr>
        <w:t>. В ценовом предложении необходимо указать техническую характеристику и перечень применяемого программно-технического комплекса, а также опыт работы привлекаемого персонала</w:t>
      </w:r>
      <w:r w:rsidR="000542E1" w:rsidRPr="008B0ACD">
        <w:rPr>
          <w:rFonts w:ascii="Times New Roman" w:hAnsi="Times New Roman"/>
          <w:sz w:val="28"/>
          <w:szCs w:val="28"/>
        </w:rPr>
        <w:t xml:space="preserve"> </w:t>
      </w:r>
      <w:r w:rsidR="001D1E35" w:rsidRPr="008B0ACD">
        <w:rPr>
          <w:rFonts w:ascii="Times New Roman" w:hAnsi="Times New Roman"/>
          <w:sz w:val="28"/>
          <w:szCs w:val="28"/>
        </w:rPr>
        <w:t>и приложить копии актов приема-передачи ранее выполненных работ.</w:t>
      </w:r>
    </w:p>
    <w:p w14:paraId="441BDF28" w14:textId="77777777" w:rsidR="001D1E35" w:rsidRPr="008B0ACD" w:rsidRDefault="001D1E35" w:rsidP="00286BEB">
      <w:pPr>
        <w:numPr>
          <w:ilvl w:val="1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ACD">
        <w:rPr>
          <w:rFonts w:ascii="Times New Roman" w:hAnsi="Times New Roman"/>
          <w:sz w:val="28"/>
          <w:szCs w:val="28"/>
        </w:rPr>
        <w:t>Поставщик, после подписания договора с организатором закупок</w:t>
      </w:r>
      <w:r w:rsidR="008F58A0" w:rsidRPr="008B0ACD">
        <w:rPr>
          <w:rFonts w:ascii="Times New Roman" w:hAnsi="Times New Roman"/>
          <w:sz w:val="28"/>
          <w:szCs w:val="28"/>
        </w:rPr>
        <w:t xml:space="preserve">, </w:t>
      </w:r>
      <w:r w:rsidRPr="008B0ACD">
        <w:rPr>
          <w:rFonts w:ascii="Times New Roman" w:hAnsi="Times New Roman"/>
          <w:sz w:val="28"/>
          <w:szCs w:val="28"/>
        </w:rPr>
        <w:t xml:space="preserve">выполняет работы согласно </w:t>
      </w:r>
      <w:r w:rsidR="00553686" w:rsidRPr="008B0ACD">
        <w:rPr>
          <w:rFonts w:ascii="Times New Roman" w:hAnsi="Times New Roman"/>
          <w:sz w:val="28"/>
          <w:szCs w:val="28"/>
        </w:rPr>
        <w:t>Технической спецификации и предоставляет землеустроительны</w:t>
      </w:r>
      <w:r w:rsidR="004436DC">
        <w:rPr>
          <w:rFonts w:ascii="Times New Roman" w:hAnsi="Times New Roman"/>
          <w:sz w:val="28"/>
          <w:szCs w:val="28"/>
        </w:rPr>
        <w:t>е</w:t>
      </w:r>
      <w:r w:rsidR="00553686" w:rsidRPr="008B0ACD">
        <w:rPr>
          <w:rFonts w:ascii="Times New Roman" w:hAnsi="Times New Roman"/>
          <w:sz w:val="28"/>
          <w:szCs w:val="28"/>
        </w:rPr>
        <w:t xml:space="preserve"> проект</w:t>
      </w:r>
      <w:r w:rsidR="004436DC">
        <w:rPr>
          <w:rFonts w:ascii="Times New Roman" w:hAnsi="Times New Roman"/>
          <w:sz w:val="28"/>
          <w:szCs w:val="28"/>
        </w:rPr>
        <w:t>ы</w:t>
      </w:r>
      <w:r w:rsidR="00553686" w:rsidRPr="008B0ACD">
        <w:rPr>
          <w:rFonts w:ascii="Times New Roman" w:hAnsi="Times New Roman"/>
          <w:sz w:val="28"/>
          <w:szCs w:val="28"/>
        </w:rPr>
        <w:t xml:space="preserve"> в количестве, достаточном для предоставления в различные государственные инстанции.</w:t>
      </w:r>
    </w:p>
    <w:p w14:paraId="7C4CEA5A" w14:textId="77777777" w:rsidR="00553686" w:rsidRPr="008B0ACD" w:rsidRDefault="005F0321" w:rsidP="00286BEB">
      <w:pPr>
        <w:numPr>
          <w:ilvl w:val="1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ACD">
        <w:rPr>
          <w:rFonts w:ascii="Times New Roman" w:hAnsi="Times New Roman"/>
          <w:sz w:val="28"/>
          <w:szCs w:val="28"/>
        </w:rPr>
        <w:t xml:space="preserve"> </w:t>
      </w:r>
      <w:r w:rsidR="00553686" w:rsidRPr="008B0ACD">
        <w:rPr>
          <w:rFonts w:ascii="Times New Roman" w:hAnsi="Times New Roman"/>
          <w:sz w:val="28"/>
          <w:szCs w:val="28"/>
        </w:rPr>
        <w:t>Потенциальный Поставщик, на основе требований данной Технической спецификации, в ценовом предложении предоставляет Заказчику комплекс предоставляемых услуг для составления Землеустроительн</w:t>
      </w:r>
      <w:r w:rsidR="004436DC">
        <w:rPr>
          <w:rFonts w:ascii="Times New Roman" w:hAnsi="Times New Roman"/>
          <w:sz w:val="28"/>
          <w:szCs w:val="28"/>
          <w:lang w:val="kk-KZ"/>
        </w:rPr>
        <w:t>ых</w:t>
      </w:r>
      <w:r w:rsidR="00553686" w:rsidRPr="008B0ACD">
        <w:rPr>
          <w:rFonts w:ascii="Times New Roman" w:hAnsi="Times New Roman"/>
          <w:sz w:val="28"/>
          <w:szCs w:val="28"/>
        </w:rPr>
        <w:t xml:space="preserve"> проект</w:t>
      </w:r>
      <w:r w:rsidR="004436DC">
        <w:rPr>
          <w:rFonts w:ascii="Times New Roman" w:hAnsi="Times New Roman"/>
          <w:sz w:val="28"/>
          <w:szCs w:val="28"/>
          <w:lang w:val="kk-KZ"/>
        </w:rPr>
        <w:t>ов</w:t>
      </w:r>
      <w:r w:rsidR="00553686" w:rsidRPr="008B0ACD">
        <w:rPr>
          <w:rFonts w:ascii="Times New Roman" w:hAnsi="Times New Roman"/>
          <w:sz w:val="28"/>
          <w:szCs w:val="28"/>
        </w:rPr>
        <w:t xml:space="preserve"> и согласования данн</w:t>
      </w:r>
      <w:r w:rsidR="004436DC">
        <w:rPr>
          <w:rFonts w:ascii="Times New Roman" w:hAnsi="Times New Roman"/>
          <w:sz w:val="28"/>
          <w:szCs w:val="28"/>
        </w:rPr>
        <w:t>ых</w:t>
      </w:r>
      <w:r w:rsidR="00553686" w:rsidRPr="008B0ACD">
        <w:rPr>
          <w:rFonts w:ascii="Times New Roman" w:hAnsi="Times New Roman"/>
          <w:sz w:val="28"/>
          <w:szCs w:val="28"/>
        </w:rPr>
        <w:t xml:space="preserve"> проект</w:t>
      </w:r>
      <w:r w:rsidR="004436DC">
        <w:rPr>
          <w:rFonts w:ascii="Times New Roman" w:hAnsi="Times New Roman"/>
          <w:sz w:val="28"/>
          <w:szCs w:val="28"/>
        </w:rPr>
        <w:t>ов</w:t>
      </w:r>
      <w:r w:rsidR="00553686" w:rsidRPr="008B0ACD">
        <w:rPr>
          <w:rFonts w:ascii="Times New Roman" w:hAnsi="Times New Roman"/>
          <w:sz w:val="28"/>
          <w:szCs w:val="28"/>
        </w:rPr>
        <w:t xml:space="preserve"> в необходимых инстанциях.</w:t>
      </w:r>
    </w:p>
    <w:p w14:paraId="2DC78352" w14:textId="77777777" w:rsidR="00553686" w:rsidRPr="008B0ACD" w:rsidRDefault="00553686" w:rsidP="00286BEB">
      <w:pPr>
        <w:numPr>
          <w:ilvl w:val="1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ACD">
        <w:rPr>
          <w:rFonts w:ascii="Times New Roman" w:hAnsi="Times New Roman"/>
          <w:sz w:val="28"/>
          <w:szCs w:val="28"/>
        </w:rPr>
        <w:t>После заключения Договора Поставщик, с использованием всех представленных Организатором Закупок необходимых мате</w:t>
      </w:r>
      <w:r w:rsidR="00E20033">
        <w:rPr>
          <w:rFonts w:ascii="Times New Roman" w:hAnsi="Times New Roman"/>
          <w:sz w:val="28"/>
          <w:szCs w:val="28"/>
        </w:rPr>
        <w:t>риалов, дорабатывает и согласовывает</w:t>
      </w:r>
      <w:r w:rsidRPr="008B0ACD">
        <w:rPr>
          <w:rFonts w:ascii="Times New Roman" w:hAnsi="Times New Roman"/>
          <w:sz w:val="28"/>
          <w:szCs w:val="28"/>
        </w:rPr>
        <w:t xml:space="preserve"> с Организатором Закупок мероприятия по составлению землеустр</w:t>
      </w:r>
      <w:r w:rsidR="008F58A0" w:rsidRPr="008B0ACD">
        <w:rPr>
          <w:rFonts w:ascii="Times New Roman" w:hAnsi="Times New Roman"/>
          <w:sz w:val="28"/>
          <w:szCs w:val="28"/>
        </w:rPr>
        <w:t>о</w:t>
      </w:r>
      <w:r w:rsidR="00E20033">
        <w:rPr>
          <w:rFonts w:ascii="Times New Roman" w:hAnsi="Times New Roman"/>
          <w:sz w:val="28"/>
          <w:szCs w:val="28"/>
        </w:rPr>
        <w:t>ительных проектов</w:t>
      </w:r>
      <w:r w:rsidR="008F58A0" w:rsidRPr="008B0ACD">
        <w:rPr>
          <w:rFonts w:ascii="Times New Roman" w:hAnsi="Times New Roman"/>
          <w:sz w:val="28"/>
          <w:szCs w:val="28"/>
        </w:rPr>
        <w:t>.</w:t>
      </w:r>
    </w:p>
    <w:p w14:paraId="5A05A7BF" w14:textId="77777777" w:rsidR="008F58A0" w:rsidRPr="008B0ACD" w:rsidRDefault="0008158F" w:rsidP="00286BEB">
      <w:pPr>
        <w:widowControl w:val="0"/>
        <w:numPr>
          <w:ilvl w:val="1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0ACD">
        <w:rPr>
          <w:rFonts w:ascii="Times New Roman" w:hAnsi="Times New Roman"/>
          <w:sz w:val="28"/>
          <w:szCs w:val="28"/>
        </w:rPr>
        <w:t xml:space="preserve"> </w:t>
      </w:r>
      <w:r w:rsidR="008F58A0" w:rsidRPr="008B0ACD">
        <w:rPr>
          <w:rFonts w:ascii="Times New Roman" w:hAnsi="Times New Roman"/>
          <w:sz w:val="28"/>
          <w:szCs w:val="28"/>
        </w:rPr>
        <w:t xml:space="preserve">Поставщик по завершении </w:t>
      </w:r>
      <w:r w:rsidR="00E20033">
        <w:rPr>
          <w:rFonts w:ascii="Times New Roman" w:hAnsi="Times New Roman"/>
          <w:sz w:val="28"/>
          <w:szCs w:val="28"/>
        </w:rPr>
        <w:t>выполнения</w:t>
      </w:r>
      <w:r w:rsidR="008F58A0" w:rsidRPr="008B0ACD">
        <w:rPr>
          <w:rFonts w:ascii="Times New Roman" w:hAnsi="Times New Roman"/>
          <w:sz w:val="28"/>
          <w:szCs w:val="28"/>
        </w:rPr>
        <w:t xml:space="preserve"> </w:t>
      </w:r>
      <w:r w:rsidR="00E20033">
        <w:rPr>
          <w:rFonts w:ascii="Times New Roman" w:hAnsi="Times New Roman"/>
          <w:sz w:val="28"/>
          <w:szCs w:val="28"/>
        </w:rPr>
        <w:t>Работ</w:t>
      </w:r>
      <w:r w:rsidR="008F58A0" w:rsidRPr="008B0ACD">
        <w:rPr>
          <w:rFonts w:ascii="Times New Roman" w:hAnsi="Times New Roman"/>
          <w:sz w:val="28"/>
          <w:szCs w:val="28"/>
        </w:rPr>
        <w:t xml:space="preserve"> по Договору передает</w:t>
      </w:r>
      <w:r w:rsidRPr="008B0ACD">
        <w:rPr>
          <w:rFonts w:ascii="Times New Roman" w:hAnsi="Times New Roman"/>
          <w:sz w:val="28"/>
          <w:szCs w:val="28"/>
        </w:rPr>
        <w:t xml:space="preserve"> </w:t>
      </w:r>
      <w:r w:rsidR="008F58A0" w:rsidRPr="008B0ACD">
        <w:rPr>
          <w:rFonts w:ascii="Times New Roman" w:hAnsi="Times New Roman"/>
          <w:sz w:val="28"/>
          <w:szCs w:val="28"/>
        </w:rPr>
        <w:t>Организ</w:t>
      </w:r>
      <w:r w:rsidR="00E20033">
        <w:rPr>
          <w:rFonts w:ascii="Times New Roman" w:hAnsi="Times New Roman"/>
          <w:sz w:val="28"/>
          <w:szCs w:val="28"/>
        </w:rPr>
        <w:t>атору Закупок землеустроительные</w:t>
      </w:r>
      <w:r w:rsidR="008F58A0" w:rsidRPr="008B0ACD">
        <w:rPr>
          <w:rFonts w:ascii="Times New Roman" w:hAnsi="Times New Roman"/>
          <w:sz w:val="28"/>
          <w:szCs w:val="28"/>
        </w:rPr>
        <w:t xml:space="preserve"> проект</w:t>
      </w:r>
      <w:r w:rsidR="00E20033">
        <w:rPr>
          <w:rFonts w:ascii="Times New Roman" w:hAnsi="Times New Roman"/>
          <w:sz w:val="28"/>
          <w:szCs w:val="28"/>
        </w:rPr>
        <w:t>ы</w:t>
      </w:r>
      <w:r w:rsidR="00CC4038">
        <w:rPr>
          <w:rFonts w:ascii="Times New Roman" w:hAnsi="Times New Roman"/>
          <w:sz w:val="28"/>
          <w:szCs w:val="28"/>
        </w:rPr>
        <w:t xml:space="preserve"> на официальном языке в </w:t>
      </w:r>
      <w:r w:rsidR="00905C43">
        <w:rPr>
          <w:rFonts w:ascii="Times New Roman" w:hAnsi="Times New Roman"/>
          <w:sz w:val="28"/>
          <w:szCs w:val="28"/>
        </w:rPr>
        <w:t>четырех</w:t>
      </w:r>
      <w:r w:rsidR="00CC4038">
        <w:rPr>
          <w:rFonts w:ascii="Times New Roman" w:hAnsi="Times New Roman"/>
          <w:sz w:val="28"/>
          <w:szCs w:val="28"/>
        </w:rPr>
        <w:t xml:space="preserve"> экземплярах</w:t>
      </w:r>
      <w:r w:rsidR="008F58A0" w:rsidRPr="008B0ACD">
        <w:rPr>
          <w:rFonts w:ascii="Times New Roman" w:hAnsi="Times New Roman"/>
          <w:sz w:val="28"/>
          <w:szCs w:val="28"/>
        </w:rPr>
        <w:t>, согласованный</w:t>
      </w:r>
      <w:r w:rsidR="00CC4038">
        <w:rPr>
          <w:rFonts w:ascii="Times New Roman" w:hAnsi="Times New Roman"/>
          <w:sz w:val="28"/>
          <w:szCs w:val="28"/>
        </w:rPr>
        <w:t xml:space="preserve"> </w:t>
      </w:r>
      <w:r w:rsidR="00CC4038" w:rsidRPr="008B0ACD">
        <w:rPr>
          <w:rFonts w:ascii="Times New Roman" w:hAnsi="Times New Roman"/>
          <w:sz w:val="28"/>
          <w:szCs w:val="28"/>
        </w:rPr>
        <w:t xml:space="preserve">(совместно с организатором закупок) </w:t>
      </w:r>
      <w:r w:rsidR="00CC4038">
        <w:rPr>
          <w:rFonts w:ascii="Times New Roman" w:hAnsi="Times New Roman"/>
          <w:sz w:val="28"/>
          <w:szCs w:val="28"/>
        </w:rPr>
        <w:t>и утверждённый</w:t>
      </w:r>
      <w:r w:rsidR="008F58A0" w:rsidRPr="008B0ACD">
        <w:rPr>
          <w:rFonts w:ascii="Times New Roman" w:hAnsi="Times New Roman"/>
          <w:sz w:val="28"/>
          <w:szCs w:val="28"/>
        </w:rPr>
        <w:t xml:space="preserve"> </w:t>
      </w:r>
      <w:r w:rsidR="000542E1" w:rsidRPr="008B0ACD">
        <w:rPr>
          <w:rFonts w:ascii="Times New Roman" w:hAnsi="Times New Roman"/>
          <w:bCs/>
          <w:color w:val="000000"/>
          <w:sz w:val="28"/>
          <w:szCs w:val="28"/>
        </w:rPr>
        <w:t xml:space="preserve">с </w:t>
      </w:r>
      <w:r w:rsidR="00AC7514">
        <w:rPr>
          <w:rFonts w:ascii="Times New Roman" w:hAnsi="Times New Roman"/>
          <w:bCs/>
          <w:color w:val="000000"/>
          <w:sz w:val="28"/>
          <w:szCs w:val="28"/>
        </w:rPr>
        <w:t>уполномоченными</w:t>
      </w:r>
      <w:r w:rsidR="008F58A0" w:rsidRPr="008B0ACD">
        <w:rPr>
          <w:rFonts w:ascii="Times New Roman" w:hAnsi="Times New Roman"/>
          <w:sz w:val="28"/>
          <w:szCs w:val="28"/>
        </w:rPr>
        <w:t xml:space="preserve"> и местными исполнительными органами (районными и областными).</w:t>
      </w:r>
    </w:p>
    <w:p w14:paraId="260124C1" w14:textId="77777777" w:rsidR="00AA6489" w:rsidRDefault="00AA6489" w:rsidP="00286BE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4EBB5D7" w14:textId="77777777" w:rsidR="004436DC" w:rsidRPr="008B0ACD" w:rsidRDefault="004436DC" w:rsidP="00286BE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1ABB5A6" w14:textId="77777777" w:rsidR="008F58A0" w:rsidRPr="008B0ACD" w:rsidRDefault="008F58A0" w:rsidP="00286BE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B0ACD">
        <w:rPr>
          <w:rFonts w:ascii="Times New Roman" w:hAnsi="Times New Roman"/>
          <w:b/>
          <w:sz w:val="28"/>
          <w:szCs w:val="28"/>
        </w:rPr>
        <w:t xml:space="preserve">3. </w:t>
      </w:r>
      <w:r w:rsidR="0008158F" w:rsidRPr="008B0ACD">
        <w:rPr>
          <w:rFonts w:ascii="Times New Roman" w:hAnsi="Times New Roman"/>
          <w:b/>
          <w:sz w:val="28"/>
          <w:szCs w:val="28"/>
        </w:rPr>
        <w:t xml:space="preserve"> </w:t>
      </w:r>
      <w:r w:rsidRPr="008B0ACD">
        <w:rPr>
          <w:rFonts w:ascii="Times New Roman" w:hAnsi="Times New Roman"/>
          <w:b/>
          <w:bCs/>
          <w:sz w:val="28"/>
          <w:szCs w:val="28"/>
        </w:rPr>
        <w:t>Работа включает в себя:</w:t>
      </w:r>
    </w:p>
    <w:p w14:paraId="23647228" w14:textId="77777777" w:rsidR="008F58A0" w:rsidRPr="008B0ACD" w:rsidRDefault="008F58A0" w:rsidP="00286BE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B0ACD">
        <w:rPr>
          <w:rFonts w:ascii="Times New Roman" w:hAnsi="Times New Roman"/>
          <w:bCs/>
          <w:sz w:val="28"/>
          <w:szCs w:val="28"/>
        </w:rPr>
        <w:t>Выполнение работ необходимо провести в соответствии с требованиями государственных органов РК. Для чего, необходимо выполнить следующее:</w:t>
      </w:r>
    </w:p>
    <w:p w14:paraId="5F7C1BA1" w14:textId="77777777" w:rsidR="00CC4038" w:rsidRPr="008B0ACD" w:rsidRDefault="00CC4038" w:rsidP="00CC4038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B0ACD">
        <w:rPr>
          <w:rFonts w:ascii="Times New Roman" w:hAnsi="Times New Roman"/>
          <w:bCs/>
          <w:color w:val="000000"/>
          <w:sz w:val="28"/>
          <w:szCs w:val="28"/>
        </w:rPr>
        <w:t>Разработать землеустроительны</w:t>
      </w:r>
      <w:r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8B0ACD">
        <w:rPr>
          <w:rFonts w:ascii="Times New Roman" w:hAnsi="Times New Roman"/>
          <w:bCs/>
          <w:color w:val="000000"/>
          <w:sz w:val="28"/>
          <w:szCs w:val="28"/>
        </w:rPr>
        <w:t xml:space="preserve"> проект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8B0AC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373CEB0C" w14:textId="77777777" w:rsidR="008F58A0" w:rsidRPr="008B0ACD" w:rsidRDefault="00CC4038" w:rsidP="00286BEB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Установление</w:t>
      </w:r>
      <w:r w:rsidR="008F58A0" w:rsidRPr="008B0ACD">
        <w:rPr>
          <w:rFonts w:ascii="Times New Roman" w:hAnsi="Times New Roman"/>
          <w:bCs/>
          <w:color w:val="000000"/>
          <w:sz w:val="28"/>
          <w:szCs w:val="28"/>
        </w:rPr>
        <w:t xml:space="preserve"> границ земельн</w:t>
      </w:r>
      <w:r>
        <w:rPr>
          <w:rFonts w:ascii="Times New Roman" w:hAnsi="Times New Roman"/>
          <w:bCs/>
          <w:color w:val="000000"/>
          <w:sz w:val="28"/>
          <w:szCs w:val="28"/>
        </w:rPr>
        <w:t>ых</w:t>
      </w:r>
      <w:r w:rsidR="008F58A0" w:rsidRPr="008B0ACD">
        <w:rPr>
          <w:rFonts w:ascii="Times New Roman" w:hAnsi="Times New Roman"/>
          <w:bCs/>
          <w:color w:val="000000"/>
          <w:sz w:val="28"/>
          <w:szCs w:val="28"/>
        </w:rPr>
        <w:t xml:space="preserve"> участк</w:t>
      </w:r>
      <w:r>
        <w:rPr>
          <w:rFonts w:ascii="Times New Roman" w:hAnsi="Times New Roman"/>
          <w:bCs/>
          <w:color w:val="000000"/>
          <w:sz w:val="28"/>
          <w:szCs w:val="28"/>
        </w:rPr>
        <w:t>ов</w:t>
      </w:r>
      <w:r w:rsidR="008F58A0" w:rsidRPr="008B0ACD">
        <w:rPr>
          <w:rFonts w:ascii="Times New Roman" w:hAnsi="Times New Roman"/>
          <w:bCs/>
          <w:color w:val="000000"/>
          <w:sz w:val="28"/>
          <w:szCs w:val="28"/>
        </w:rPr>
        <w:t xml:space="preserve"> на местности.</w:t>
      </w:r>
    </w:p>
    <w:p w14:paraId="3711F2FE" w14:textId="77777777" w:rsidR="008F58A0" w:rsidRPr="008B0ACD" w:rsidRDefault="008F58A0" w:rsidP="00286BEB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B0ACD">
        <w:rPr>
          <w:rFonts w:ascii="Times New Roman" w:hAnsi="Times New Roman"/>
          <w:bCs/>
          <w:color w:val="000000"/>
          <w:sz w:val="28"/>
          <w:szCs w:val="28"/>
        </w:rPr>
        <w:t xml:space="preserve">Согласовать </w:t>
      </w:r>
      <w:r w:rsidR="00276A8F" w:rsidRPr="008B0ACD">
        <w:rPr>
          <w:rFonts w:ascii="Times New Roman" w:hAnsi="Times New Roman"/>
          <w:bCs/>
          <w:color w:val="000000"/>
          <w:sz w:val="28"/>
          <w:szCs w:val="28"/>
        </w:rPr>
        <w:t xml:space="preserve">и утвердить </w:t>
      </w:r>
      <w:r w:rsidRPr="008B0ACD">
        <w:rPr>
          <w:rFonts w:ascii="Times New Roman" w:hAnsi="Times New Roman"/>
          <w:bCs/>
          <w:color w:val="000000"/>
          <w:sz w:val="28"/>
          <w:szCs w:val="28"/>
        </w:rPr>
        <w:t>землеустроительны</w:t>
      </w:r>
      <w:r w:rsidR="007D5EC4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8B0ACD">
        <w:rPr>
          <w:rFonts w:ascii="Times New Roman" w:hAnsi="Times New Roman"/>
          <w:bCs/>
          <w:color w:val="000000"/>
          <w:sz w:val="28"/>
          <w:szCs w:val="28"/>
        </w:rPr>
        <w:t xml:space="preserve"> проект</w:t>
      </w:r>
      <w:r w:rsidR="007D5EC4"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8B0ACD">
        <w:rPr>
          <w:rFonts w:ascii="Times New Roman" w:hAnsi="Times New Roman"/>
          <w:bCs/>
          <w:color w:val="000000"/>
          <w:sz w:val="28"/>
          <w:szCs w:val="28"/>
        </w:rPr>
        <w:t xml:space="preserve"> с </w:t>
      </w:r>
      <w:r w:rsidR="00C73B96">
        <w:rPr>
          <w:rFonts w:ascii="Times New Roman" w:hAnsi="Times New Roman"/>
          <w:bCs/>
          <w:color w:val="000000"/>
          <w:sz w:val="28"/>
          <w:szCs w:val="28"/>
        </w:rPr>
        <w:t xml:space="preserve">уполномоченными и </w:t>
      </w:r>
      <w:r w:rsidRPr="008B0ACD">
        <w:rPr>
          <w:rFonts w:ascii="Times New Roman" w:hAnsi="Times New Roman"/>
          <w:bCs/>
          <w:color w:val="000000"/>
          <w:sz w:val="28"/>
          <w:szCs w:val="28"/>
        </w:rPr>
        <w:t>местными исполнительными органами (районными и областными).</w:t>
      </w:r>
    </w:p>
    <w:p w14:paraId="46A3C6A0" w14:textId="77777777" w:rsidR="00B67C1C" w:rsidRDefault="00B67C1C" w:rsidP="00286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07C57D" w14:textId="77777777" w:rsidR="00C73B96" w:rsidRPr="008B0ACD" w:rsidRDefault="00C73B96" w:rsidP="00286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300C54" w14:textId="77777777" w:rsidR="008F58A0" w:rsidRPr="008B0ACD" w:rsidRDefault="008F58A0" w:rsidP="00286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0ACD">
        <w:rPr>
          <w:rFonts w:ascii="Times New Roman" w:hAnsi="Times New Roman"/>
          <w:b/>
          <w:sz w:val="28"/>
          <w:szCs w:val="28"/>
        </w:rPr>
        <w:t>4. Условия платежа</w:t>
      </w:r>
    </w:p>
    <w:p w14:paraId="1355A3AC" w14:textId="77777777" w:rsidR="008F58A0" w:rsidRPr="008B0ACD" w:rsidRDefault="008F58A0" w:rsidP="00286BEB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5774B6F4" w14:textId="77777777" w:rsidR="008F58A0" w:rsidRPr="008B0ACD" w:rsidRDefault="008F58A0" w:rsidP="00286BEB">
      <w:pPr>
        <w:snapToGri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0ACD">
        <w:rPr>
          <w:rFonts w:ascii="Times New Roman" w:hAnsi="Times New Roman"/>
          <w:sz w:val="28"/>
          <w:szCs w:val="28"/>
        </w:rPr>
        <w:t>4.1 Предоплата для оказания услуг по составлению землеустроительн</w:t>
      </w:r>
      <w:r w:rsidR="004436DC">
        <w:rPr>
          <w:rFonts w:ascii="Times New Roman" w:hAnsi="Times New Roman"/>
          <w:sz w:val="28"/>
          <w:szCs w:val="28"/>
        </w:rPr>
        <w:t>ых</w:t>
      </w:r>
      <w:r w:rsidRPr="008B0ACD">
        <w:rPr>
          <w:rFonts w:ascii="Times New Roman" w:hAnsi="Times New Roman"/>
          <w:sz w:val="28"/>
          <w:szCs w:val="28"/>
        </w:rPr>
        <w:t xml:space="preserve"> проект</w:t>
      </w:r>
      <w:r w:rsidR="00E21914">
        <w:rPr>
          <w:rFonts w:ascii="Times New Roman" w:hAnsi="Times New Roman"/>
          <w:sz w:val="28"/>
          <w:szCs w:val="28"/>
          <w:lang w:val="kk-KZ"/>
        </w:rPr>
        <w:t>ы</w:t>
      </w:r>
      <w:r w:rsidRPr="008B0ACD">
        <w:rPr>
          <w:rFonts w:ascii="Times New Roman" w:hAnsi="Times New Roman"/>
          <w:sz w:val="28"/>
          <w:szCs w:val="28"/>
        </w:rPr>
        <w:t xml:space="preserve"> и согласования ее со всеми необходимыми инстанциями не предусматривается.</w:t>
      </w:r>
    </w:p>
    <w:p w14:paraId="339B94B2" w14:textId="77777777" w:rsidR="008F58A0" w:rsidRPr="008B0ACD" w:rsidRDefault="008F58A0" w:rsidP="00286BEB">
      <w:pPr>
        <w:widowControl w:val="0"/>
        <w:tabs>
          <w:tab w:val="left" w:pos="0"/>
          <w:tab w:val="left" w:pos="1276"/>
        </w:tabs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B0ACD">
        <w:rPr>
          <w:rFonts w:ascii="Times New Roman" w:hAnsi="Times New Roman"/>
          <w:bCs/>
          <w:sz w:val="28"/>
          <w:szCs w:val="28"/>
        </w:rPr>
        <w:t xml:space="preserve">4.2  </w:t>
      </w:r>
      <w:r w:rsidR="005F0321" w:rsidRPr="008B0ACD">
        <w:rPr>
          <w:rFonts w:ascii="Times New Roman" w:hAnsi="Times New Roman"/>
          <w:bCs/>
          <w:sz w:val="28"/>
          <w:szCs w:val="28"/>
        </w:rPr>
        <w:t xml:space="preserve"> </w:t>
      </w:r>
      <w:r w:rsidRPr="008B0ACD">
        <w:rPr>
          <w:rFonts w:ascii="Times New Roman" w:hAnsi="Times New Roman"/>
          <w:bCs/>
          <w:sz w:val="28"/>
          <w:szCs w:val="28"/>
        </w:rPr>
        <w:t>Ценовое предложение потенциального поставщика должно содержать цену за единицу, а также общую цену товаров, работ и услуг без учета НДС, с включенными в нее расходами на их транспортировку и страхование, оплату таможенных пошлин, других налогов, сборов, а также иных расходов, предусмотренных условиями поставки товаров, выполнения работ, оказания услуг</w:t>
      </w:r>
    </w:p>
    <w:p w14:paraId="72A43346" w14:textId="77777777" w:rsidR="008F58A0" w:rsidRPr="008B0ACD" w:rsidRDefault="008F58A0" w:rsidP="00286BEB">
      <w:pPr>
        <w:widowControl w:val="0"/>
        <w:tabs>
          <w:tab w:val="left" w:pos="0"/>
          <w:tab w:val="left" w:pos="1276"/>
        </w:tabs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04FF0A1" w14:textId="77777777" w:rsidR="00FE0404" w:rsidRPr="001923E4" w:rsidRDefault="008F58A0" w:rsidP="00286BEB">
      <w:pPr>
        <w:tabs>
          <w:tab w:val="left" w:pos="1843"/>
          <w:tab w:val="left" w:pos="3544"/>
        </w:tabs>
        <w:snapToGrid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B0ACD">
        <w:rPr>
          <w:rFonts w:ascii="Times New Roman" w:hAnsi="Times New Roman"/>
          <w:b/>
          <w:bCs/>
          <w:sz w:val="28"/>
          <w:szCs w:val="28"/>
        </w:rPr>
        <w:t>5. Сроки выполнения работ</w:t>
      </w:r>
      <w:r w:rsidR="00286BEB" w:rsidRPr="008B0ACD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A20BD4">
        <w:rPr>
          <w:rFonts w:ascii="Times New Roman" w:hAnsi="Times New Roman"/>
          <w:bCs/>
          <w:sz w:val="28"/>
          <w:szCs w:val="28"/>
        </w:rPr>
        <w:t>30</w:t>
      </w:r>
      <w:r w:rsidR="00286BEB" w:rsidRPr="008B0ACD">
        <w:rPr>
          <w:rFonts w:ascii="Times New Roman" w:hAnsi="Times New Roman"/>
          <w:bCs/>
          <w:sz w:val="28"/>
          <w:szCs w:val="28"/>
        </w:rPr>
        <w:t xml:space="preserve"> календарных дней</w:t>
      </w:r>
      <w:r w:rsidR="001923E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A20BD4">
        <w:rPr>
          <w:rFonts w:ascii="Times New Roman" w:hAnsi="Times New Roman"/>
          <w:bCs/>
          <w:sz w:val="28"/>
          <w:szCs w:val="28"/>
        </w:rPr>
        <w:t>с момента заключения</w:t>
      </w:r>
      <w:r w:rsidR="001923E4" w:rsidRPr="001923E4">
        <w:rPr>
          <w:rFonts w:ascii="Times New Roman" w:hAnsi="Times New Roman"/>
          <w:bCs/>
          <w:sz w:val="28"/>
          <w:szCs w:val="28"/>
        </w:rPr>
        <w:t xml:space="preserve"> договора</w:t>
      </w:r>
      <w:r w:rsidR="001923E4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35CF0F0E" w14:textId="77777777" w:rsidR="00FE0404" w:rsidRPr="008B0ACD" w:rsidRDefault="00FE0404" w:rsidP="00286B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3815943" w14:textId="77777777" w:rsidR="00286BEB" w:rsidRPr="008B0ACD" w:rsidRDefault="00286BEB" w:rsidP="00286B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286BEB" w:rsidRPr="008B0ACD" w:rsidSect="00276A8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50B70" w14:textId="77777777" w:rsidR="00550C21" w:rsidRDefault="00550C21" w:rsidP="005C1655">
      <w:pPr>
        <w:spacing w:after="0" w:line="240" w:lineRule="auto"/>
      </w:pPr>
      <w:r>
        <w:separator/>
      </w:r>
    </w:p>
  </w:endnote>
  <w:endnote w:type="continuationSeparator" w:id="0">
    <w:p w14:paraId="09141055" w14:textId="77777777" w:rsidR="00550C21" w:rsidRDefault="00550C21" w:rsidP="005C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C166F" w14:textId="77777777" w:rsidR="00550C21" w:rsidRDefault="00550C21" w:rsidP="005C1655">
      <w:pPr>
        <w:spacing w:after="0" w:line="240" w:lineRule="auto"/>
      </w:pPr>
      <w:r>
        <w:separator/>
      </w:r>
    </w:p>
  </w:footnote>
  <w:footnote w:type="continuationSeparator" w:id="0">
    <w:p w14:paraId="0B5B827A" w14:textId="77777777" w:rsidR="00550C21" w:rsidRDefault="00550C21" w:rsidP="005C1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C7E"/>
    <w:multiLevelType w:val="hybridMultilevel"/>
    <w:tmpl w:val="79D209CC"/>
    <w:lvl w:ilvl="0" w:tplc="51D6067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F5926"/>
    <w:multiLevelType w:val="multilevel"/>
    <w:tmpl w:val="AF9C7A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3A5C66"/>
    <w:multiLevelType w:val="multilevel"/>
    <w:tmpl w:val="8304D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EE62500"/>
    <w:multiLevelType w:val="multilevel"/>
    <w:tmpl w:val="2CCE27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25BB35AA"/>
    <w:multiLevelType w:val="hybridMultilevel"/>
    <w:tmpl w:val="C712AB0C"/>
    <w:lvl w:ilvl="0" w:tplc="3162F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A51B2E"/>
    <w:multiLevelType w:val="hybridMultilevel"/>
    <w:tmpl w:val="09DED194"/>
    <w:lvl w:ilvl="0" w:tplc="5F3E38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65545"/>
    <w:multiLevelType w:val="hybridMultilevel"/>
    <w:tmpl w:val="0C2C78BA"/>
    <w:lvl w:ilvl="0" w:tplc="3AB6CE8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1105B8"/>
    <w:multiLevelType w:val="multilevel"/>
    <w:tmpl w:val="07989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5234C6D"/>
    <w:multiLevelType w:val="multilevel"/>
    <w:tmpl w:val="AA96A61C"/>
    <w:numStyleLink w:val="2"/>
  </w:abstractNum>
  <w:abstractNum w:abstractNumId="9" w15:restartNumberingAfterBreak="0">
    <w:nsid w:val="37660567"/>
    <w:multiLevelType w:val="hybridMultilevel"/>
    <w:tmpl w:val="BC2EC3C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B434643"/>
    <w:multiLevelType w:val="hybridMultilevel"/>
    <w:tmpl w:val="46DA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758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3D8F5D2B"/>
    <w:multiLevelType w:val="hybridMultilevel"/>
    <w:tmpl w:val="1C487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86F30"/>
    <w:multiLevelType w:val="hybridMultilevel"/>
    <w:tmpl w:val="7EEEDA9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B1CDA"/>
    <w:multiLevelType w:val="hybridMultilevel"/>
    <w:tmpl w:val="9B9A145A"/>
    <w:lvl w:ilvl="0" w:tplc="45DED9B6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6AD5112"/>
    <w:multiLevelType w:val="hybridMultilevel"/>
    <w:tmpl w:val="E424E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A36FD"/>
    <w:multiLevelType w:val="multilevel"/>
    <w:tmpl w:val="AA96A61C"/>
    <w:styleLink w:val="2"/>
    <w:lvl w:ilvl="0">
      <w:start w:val="1"/>
      <w:numFmt w:val="decimalZero"/>
      <w:lvlText w:val="M0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5503ECA"/>
    <w:multiLevelType w:val="multilevel"/>
    <w:tmpl w:val="37A666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76EC1EE2"/>
    <w:multiLevelType w:val="hybridMultilevel"/>
    <w:tmpl w:val="046E2A94"/>
    <w:lvl w:ilvl="0" w:tplc="36E2FF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7815C1C"/>
    <w:multiLevelType w:val="hybridMultilevel"/>
    <w:tmpl w:val="B5925044"/>
    <w:lvl w:ilvl="0" w:tplc="53986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CC31C1"/>
    <w:multiLevelType w:val="multilevel"/>
    <w:tmpl w:val="ECECC1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21" w15:restartNumberingAfterBreak="0">
    <w:nsid w:val="7BC92EAD"/>
    <w:multiLevelType w:val="hybridMultilevel"/>
    <w:tmpl w:val="E594DA42"/>
    <w:lvl w:ilvl="0" w:tplc="CED2EE6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6AD4B2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DA6E0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C9AA02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C08E19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76C5B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EBC30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86AB0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2AED3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 w15:restartNumberingAfterBreak="0">
    <w:nsid w:val="7F064FDF"/>
    <w:multiLevelType w:val="multilevel"/>
    <w:tmpl w:val="19203C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 w16cid:durableId="14594891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922897">
    <w:abstractNumId w:val="8"/>
    <w:lvlOverride w:ilvl="0">
      <w:lvl w:ilvl="0">
        <w:start w:val="1"/>
        <w:numFmt w:val="decimalZero"/>
        <w:lvlText w:val="M0%1"/>
        <w:lvlJc w:val="left"/>
        <w:pPr>
          <w:tabs>
            <w:tab w:val="num" w:pos="502"/>
          </w:tabs>
          <w:ind w:left="502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/>
        </w:rPr>
      </w:lvl>
    </w:lvlOverride>
  </w:num>
  <w:num w:numId="3" w16cid:durableId="1030566778">
    <w:abstractNumId w:val="16"/>
  </w:num>
  <w:num w:numId="4" w16cid:durableId="349378091">
    <w:abstractNumId w:val="5"/>
  </w:num>
  <w:num w:numId="5" w16cid:durableId="730351113">
    <w:abstractNumId w:val="4"/>
  </w:num>
  <w:num w:numId="6" w16cid:durableId="1665819389">
    <w:abstractNumId w:val="10"/>
  </w:num>
  <w:num w:numId="7" w16cid:durableId="1174106421">
    <w:abstractNumId w:val="7"/>
  </w:num>
  <w:num w:numId="8" w16cid:durableId="1640576858">
    <w:abstractNumId w:val="12"/>
  </w:num>
  <w:num w:numId="9" w16cid:durableId="936598012">
    <w:abstractNumId w:val="15"/>
  </w:num>
  <w:num w:numId="10" w16cid:durableId="2079552955">
    <w:abstractNumId w:val="14"/>
  </w:num>
  <w:num w:numId="11" w16cid:durableId="231083981">
    <w:abstractNumId w:val="6"/>
  </w:num>
  <w:num w:numId="12" w16cid:durableId="1274097602">
    <w:abstractNumId w:val="19"/>
  </w:num>
  <w:num w:numId="13" w16cid:durableId="463158406">
    <w:abstractNumId w:val="13"/>
  </w:num>
  <w:num w:numId="14" w16cid:durableId="1480339512">
    <w:abstractNumId w:val="0"/>
  </w:num>
  <w:num w:numId="15" w16cid:durableId="1943536162">
    <w:abstractNumId w:val="22"/>
  </w:num>
  <w:num w:numId="16" w16cid:durableId="2024432797">
    <w:abstractNumId w:val="3"/>
  </w:num>
  <w:num w:numId="17" w16cid:durableId="1361587216">
    <w:abstractNumId w:val="18"/>
  </w:num>
  <w:num w:numId="18" w16cid:durableId="1028986339">
    <w:abstractNumId w:val="20"/>
  </w:num>
  <w:num w:numId="19" w16cid:durableId="1157569778">
    <w:abstractNumId w:val="2"/>
  </w:num>
  <w:num w:numId="20" w16cid:durableId="64582156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3332877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482573544">
    <w:abstractNumId w:val="9"/>
  </w:num>
  <w:num w:numId="23" w16cid:durableId="920407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D74"/>
    <w:rsid w:val="00007C54"/>
    <w:rsid w:val="00011FBE"/>
    <w:rsid w:val="00013E5A"/>
    <w:rsid w:val="0002466E"/>
    <w:rsid w:val="00024E21"/>
    <w:rsid w:val="00025824"/>
    <w:rsid w:val="00025CA9"/>
    <w:rsid w:val="000272F0"/>
    <w:rsid w:val="00035A7D"/>
    <w:rsid w:val="00051375"/>
    <w:rsid w:val="000542E1"/>
    <w:rsid w:val="00062413"/>
    <w:rsid w:val="0006573B"/>
    <w:rsid w:val="00074DA1"/>
    <w:rsid w:val="00076EB3"/>
    <w:rsid w:val="00080BB5"/>
    <w:rsid w:val="0008158F"/>
    <w:rsid w:val="000920C7"/>
    <w:rsid w:val="00096ACF"/>
    <w:rsid w:val="00096FE7"/>
    <w:rsid w:val="000A100E"/>
    <w:rsid w:val="000A7EAE"/>
    <w:rsid w:val="000C4243"/>
    <w:rsid w:val="000D40FB"/>
    <w:rsid w:val="000D51CC"/>
    <w:rsid w:val="000D6526"/>
    <w:rsid w:val="000E449C"/>
    <w:rsid w:val="000E6824"/>
    <w:rsid w:val="000E764D"/>
    <w:rsid w:val="000F11FD"/>
    <w:rsid w:val="001057BF"/>
    <w:rsid w:val="001103B5"/>
    <w:rsid w:val="00111744"/>
    <w:rsid w:val="001154DE"/>
    <w:rsid w:val="00116A40"/>
    <w:rsid w:val="0012469C"/>
    <w:rsid w:val="001501AF"/>
    <w:rsid w:val="001525E4"/>
    <w:rsid w:val="00163D30"/>
    <w:rsid w:val="00177324"/>
    <w:rsid w:val="001806D2"/>
    <w:rsid w:val="001821AC"/>
    <w:rsid w:val="0018278B"/>
    <w:rsid w:val="00183F66"/>
    <w:rsid w:val="00191656"/>
    <w:rsid w:val="001923E4"/>
    <w:rsid w:val="00193035"/>
    <w:rsid w:val="00197BBA"/>
    <w:rsid w:val="001A2B6F"/>
    <w:rsid w:val="001B0118"/>
    <w:rsid w:val="001B2B03"/>
    <w:rsid w:val="001B31CD"/>
    <w:rsid w:val="001B73F4"/>
    <w:rsid w:val="001C27F4"/>
    <w:rsid w:val="001C2E65"/>
    <w:rsid w:val="001D1E35"/>
    <w:rsid w:val="001D232D"/>
    <w:rsid w:val="001F27BF"/>
    <w:rsid w:val="001F2E87"/>
    <w:rsid w:val="001F5A55"/>
    <w:rsid w:val="001F6557"/>
    <w:rsid w:val="001F70DC"/>
    <w:rsid w:val="002164BF"/>
    <w:rsid w:val="002164E0"/>
    <w:rsid w:val="00216755"/>
    <w:rsid w:val="00230AD7"/>
    <w:rsid w:val="00243A91"/>
    <w:rsid w:val="0024580D"/>
    <w:rsid w:val="0026632F"/>
    <w:rsid w:val="002716E0"/>
    <w:rsid w:val="00276A8F"/>
    <w:rsid w:val="00282394"/>
    <w:rsid w:val="00286BEB"/>
    <w:rsid w:val="002C2F46"/>
    <w:rsid w:val="002D5876"/>
    <w:rsid w:val="002D7B99"/>
    <w:rsid w:val="002E1979"/>
    <w:rsid w:val="002E280D"/>
    <w:rsid w:val="002E7165"/>
    <w:rsid w:val="002E7540"/>
    <w:rsid w:val="002F428C"/>
    <w:rsid w:val="003030DF"/>
    <w:rsid w:val="00316FFC"/>
    <w:rsid w:val="003273BD"/>
    <w:rsid w:val="00333EB4"/>
    <w:rsid w:val="00334A24"/>
    <w:rsid w:val="00334EC6"/>
    <w:rsid w:val="00336F3A"/>
    <w:rsid w:val="00341146"/>
    <w:rsid w:val="00341603"/>
    <w:rsid w:val="00345403"/>
    <w:rsid w:val="003532EA"/>
    <w:rsid w:val="0036667C"/>
    <w:rsid w:val="00366BDD"/>
    <w:rsid w:val="00385437"/>
    <w:rsid w:val="003A6238"/>
    <w:rsid w:val="003E3B88"/>
    <w:rsid w:val="003E4C72"/>
    <w:rsid w:val="0040269A"/>
    <w:rsid w:val="0042647B"/>
    <w:rsid w:val="004436DC"/>
    <w:rsid w:val="00450D14"/>
    <w:rsid w:val="0047736E"/>
    <w:rsid w:val="004A33A1"/>
    <w:rsid w:val="004A66CA"/>
    <w:rsid w:val="004B304D"/>
    <w:rsid w:val="004B3F4E"/>
    <w:rsid w:val="004C50C8"/>
    <w:rsid w:val="004C5F91"/>
    <w:rsid w:val="004D5A1F"/>
    <w:rsid w:val="004D6203"/>
    <w:rsid w:val="004E0850"/>
    <w:rsid w:val="004E08A7"/>
    <w:rsid w:val="004F0C97"/>
    <w:rsid w:val="004F286F"/>
    <w:rsid w:val="004F42F1"/>
    <w:rsid w:val="00513F38"/>
    <w:rsid w:val="00514920"/>
    <w:rsid w:val="00522E95"/>
    <w:rsid w:val="005243A1"/>
    <w:rsid w:val="00534037"/>
    <w:rsid w:val="00537C96"/>
    <w:rsid w:val="00542104"/>
    <w:rsid w:val="00550C21"/>
    <w:rsid w:val="00552F46"/>
    <w:rsid w:val="00553686"/>
    <w:rsid w:val="00561473"/>
    <w:rsid w:val="005632BD"/>
    <w:rsid w:val="00564BBA"/>
    <w:rsid w:val="00566EF5"/>
    <w:rsid w:val="00577F57"/>
    <w:rsid w:val="00582FD3"/>
    <w:rsid w:val="00583B2A"/>
    <w:rsid w:val="00585435"/>
    <w:rsid w:val="00592443"/>
    <w:rsid w:val="00592C2B"/>
    <w:rsid w:val="005936E3"/>
    <w:rsid w:val="00596C7F"/>
    <w:rsid w:val="005A4032"/>
    <w:rsid w:val="005B7816"/>
    <w:rsid w:val="005C1655"/>
    <w:rsid w:val="005C1751"/>
    <w:rsid w:val="005C17D0"/>
    <w:rsid w:val="005C7069"/>
    <w:rsid w:val="005D1237"/>
    <w:rsid w:val="005F0321"/>
    <w:rsid w:val="005F2FEF"/>
    <w:rsid w:val="005F34FF"/>
    <w:rsid w:val="005F5F8E"/>
    <w:rsid w:val="00614BED"/>
    <w:rsid w:val="00624443"/>
    <w:rsid w:val="00624BEE"/>
    <w:rsid w:val="00630DDF"/>
    <w:rsid w:val="00640C20"/>
    <w:rsid w:val="006466C6"/>
    <w:rsid w:val="00650F04"/>
    <w:rsid w:val="00652629"/>
    <w:rsid w:val="006570B4"/>
    <w:rsid w:val="00661F33"/>
    <w:rsid w:val="0066794D"/>
    <w:rsid w:val="006805C6"/>
    <w:rsid w:val="00687837"/>
    <w:rsid w:val="00695EC2"/>
    <w:rsid w:val="0069640D"/>
    <w:rsid w:val="006A2C1C"/>
    <w:rsid w:val="006A5217"/>
    <w:rsid w:val="006A73A6"/>
    <w:rsid w:val="006B2732"/>
    <w:rsid w:val="006B7433"/>
    <w:rsid w:val="006B7D47"/>
    <w:rsid w:val="006C74AA"/>
    <w:rsid w:val="006D04FC"/>
    <w:rsid w:val="006D2120"/>
    <w:rsid w:val="006D6C17"/>
    <w:rsid w:val="006E4644"/>
    <w:rsid w:val="006F783E"/>
    <w:rsid w:val="006F7A70"/>
    <w:rsid w:val="007009CF"/>
    <w:rsid w:val="00701E33"/>
    <w:rsid w:val="0072218F"/>
    <w:rsid w:val="00725BB8"/>
    <w:rsid w:val="00737093"/>
    <w:rsid w:val="007408D2"/>
    <w:rsid w:val="00753212"/>
    <w:rsid w:val="00760E55"/>
    <w:rsid w:val="00766FCA"/>
    <w:rsid w:val="00776C0B"/>
    <w:rsid w:val="00777DC5"/>
    <w:rsid w:val="007A64C9"/>
    <w:rsid w:val="007B4FB3"/>
    <w:rsid w:val="007C24F9"/>
    <w:rsid w:val="007D08E7"/>
    <w:rsid w:val="007D5EC4"/>
    <w:rsid w:val="007D68A3"/>
    <w:rsid w:val="007E5683"/>
    <w:rsid w:val="007E703D"/>
    <w:rsid w:val="007F3A69"/>
    <w:rsid w:val="007F56B6"/>
    <w:rsid w:val="0080518E"/>
    <w:rsid w:val="00812A69"/>
    <w:rsid w:val="00816BDA"/>
    <w:rsid w:val="00827AD7"/>
    <w:rsid w:val="00845898"/>
    <w:rsid w:val="00851602"/>
    <w:rsid w:val="00857776"/>
    <w:rsid w:val="0086195E"/>
    <w:rsid w:val="00882DB0"/>
    <w:rsid w:val="00894467"/>
    <w:rsid w:val="008975E2"/>
    <w:rsid w:val="008A1E45"/>
    <w:rsid w:val="008A25C2"/>
    <w:rsid w:val="008B0ACD"/>
    <w:rsid w:val="008B14BC"/>
    <w:rsid w:val="008D101B"/>
    <w:rsid w:val="008D209F"/>
    <w:rsid w:val="008D3AE4"/>
    <w:rsid w:val="008D618D"/>
    <w:rsid w:val="008E6F30"/>
    <w:rsid w:val="008E78AC"/>
    <w:rsid w:val="008E7AA7"/>
    <w:rsid w:val="008F4F8F"/>
    <w:rsid w:val="008F58A0"/>
    <w:rsid w:val="00904BAC"/>
    <w:rsid w:val="00905C43"/>
    <w:rsid w:val="009073B4"/>
    <w:rsid w:val="00912879"/>
    <w:rsid w:val="00916AED"/>
    <w:rsid w:val="0093319D"/>
    <w:rsid w:val="00933699"/>
    <w:rsid w:val="009365D7"/>
    <w:rsid w:val="00946C03"/>
    <w:rsid w:val="00955EA9"/>
    <w:rsid w:val="00962E5A"/>
    <w:rsid w:val="009677F5"/>
    <w:rsid w:val="00967D67"/>
    <w:rsid w:val="00974231"/>
    <w:rsid w:val="009770DF"/>
    <w:rsid w:val="0099285E"/>
    <w:rsid w:val="009955C0"/>
    <w:rsid w:val="00996D92"/>
    <w:rsid w:val="009A14E0"/>
    <w:rsid w:val="009A2176"/>
    <w:rsid w:val="009A2206"/>
    <w:rsid w:val="009A2533"/>
    <w:rsid w:val="009A264B"/>
    <w:rsid w:val="009A7E62"/>
    <w:rsid w:val="009B4F99"/>
    <w:rsid w:val="009C3057"/>
    <w:rsid w:val="009C5457"/>
    <w:rsid w:val="009C6D0E"/>
    <w:rsid w:val="009E74C2"/>
    <w:rsid w:val="009F6939"/>
    <w:rsid w:val="00A0295D"/>
    <w:rsid w:val="00A06C39"/>
    <w:rsid w:val="00A1711E"/>
    <w:rsid w:val="00A171BE"/>
    <w:rsid w:val="00A20BD4"/>
    <w:rsid w:val="00A26688"/>
    <w:rsid w:val="00A30A81"/>
    <w:rsid w:val="00A35D85"/>
    <w:rsid w:val="00A55F5E"/>
    <w:rsid w:val="00A70B7E"/>
    <w:rsid w:val="00A85B7F"/>
    <w:rsid w:val="00A86F18"/>
    <w:rsid w:val="00A94862"/>
    <w:rsid w:val="00A94A62"/>
    <w:rsid w:val="00A96263"/>
    <w:rsid w:val="00AA6489"/>
    <w:rsid w:val="00AC7514"/>
    <w:rsid w:val="00AD0C03"/>
    <w:rsid w:val="00AD2050"/>
    <w:rsid w:val="00AE2978"/>
    <w:rsid w:val="00AE5500"/>
    <w:rsid w:val="00AF0084"/>
    <w:rsid w:val="00AF3576"/>
    <w:rsid w:val="00AF6898"/>
    <w:rsid w:val="00AF6AEC"/>
    <w:rsid w:val="00B01A35"/>
    <w:rsid w:val="00B04388"/>
    <w:rsid w:val="00B0594A"/>
    <w:rsid w:val="00B24C6A"/>
    <w:rsid w:val="00B24EF6"/>
    <w:rsid w:val="00B32AC8"/>
    <w:rsid w:val="00B33A2C"/>
    <w:rsid w:val="00B42C46"/>
    <w:rsid w:val="00B4548D"/>
    <w:rsid w:val="00B50199"/>
    <w:rsid w:val="00B67C1C"/>
    <w:rsid w:val="00B72A8F"/>
    <w:rsid w:val="00B93293"/>
    <w:rsid w:val="00BB6D74"/>
    <w:rsid w:val="00BE7479"/>
    <w:rsid w:val="00C035CA"/>
    <w:rsid w:val="00C0622A"/>
    <w:rsid w:val="00C12B3A"/>
    <w:rsid w:val="00C3045A"/>
    <w:rsid w:val="00C42FC7"/>
    <w:rsid w:val="00C6060D"/>
    <w:rsid w:val="00C6315F"/>
    <w:rsid w:val="00C651DF"/>
    <w:rsid w:val="00C73B96"/>
    <w:rsid w:val="00C773D6"/>
    <w:rsid w:val="00C80315"/>
    <w:rsid w:val="00C82CE2"/>
    <w:rsid w:val="00CA1F41"/>
    <w:rsid w:val="00CA229B"/>
    <w:rsid w:val="00CB1A05"/>
    <w:rsid w:val="00CB2EF3"/>
    <w:rsid w:val="00CC4038"/>
    <w:rsid w:val="00CF1273"/>
    <w:rsid w:val="00D075E1"/>
    <w:rsid w:val="00D11699"/>
    <w:rsid w:val="00D145E6"/>
    <w:rsid w:val="00D22B6D"/>
    <w:rsid w:val="00D24362"/>
    <w:rsid w:val="00D55BB1"/>
    <w:rsid w:val="00D56A55"/>
    <w:rsid w:val="00D624E2"/>
    <w:rsid w:val="00D63A44"/>
    <w:rsid w:val="00D706BF"/>
    <w:rsid w:val="00D86CC2"/>
    <w:rsid w:val="00D922FA"/>
    <w:rsid w:val="00D9424C"/>
    <w:rsid w:val="00DA34E9"/>
    <w:rsid w:val="00DB2F33"/>
    <w:rsid w:val="00DB5673"/>
    <w:rsid w:val="00DE2246"/>
    <w:rsid w:val="00DE27AC"/>
    <w:rsid w:val="00DE5627"/>
    <w:rsid w:val="00DF2E4E"/>
    <w:rsid w:val="00DF4B8F"/>
    <w:rsid w:val="00DF60A7"/>
    <w:rsid w:val="00E01A8E"/>
    <w:rsid w:val="00E05085"/>
    <w:rsid w:val="00E15A7D"/>
    <w:rsid w:val="00E20033"/>
    <w:rsid w:val="00E21914"/>
    <w:rsid w:val="00E235CB"/>
    <w:rsid w:val="00E237AB"/>
    <w:rsid w:val="00E56054"/>
    <w:rsid w:val="00E60D7E"/>
    <w:rsid w:val="00E61050"/>
    <w:rsid w:val="00E62C92"/>
    <w:rsid w:val="00E91285"/>
    <w:rsid w:val="00E918A8"/>
    <w:rsid w:val="00EA6DFB"/>
    <w:rsid w:val="00EB3C4D"/>
    <w:rsid w:val="00EB693A"/>
    <w:rsid w:val="00EC0665"/>
    <w:rsid w:val="00EC189C"/>
    <w:rsid w:val="00EC53B4"/>
    <w:rsid w:val="00EC6B25"/>
    <w:rsid w:val="00EC7544"/>
    <w:rsid w:val="00ED1DD8"/>
    <w:rsid w:val="00ED65AF"/>
    <w:rsid w:val="00EE752A"/>
    <w:rsid w:val="00EF129B"/>
    <w:rsid w:val="00EF35FE"/>
    <w:rsid w:val="00F0531B"/>
    <w:rsid w:val="00F22447"/>
    <w:rsid w:val="00F22F23"/>
    <w:rsid w:val="00F274A2"/>
    <w:rsid w:val="00F278A2"/>
    <w:rsid w:val="00F32DC7"/>
    <w:rsid w:val="00F345A8"/>
    <w:rsid w:val="00F40801"/>
    <w:rsid w:val="00F54588"/>
    <w:rsid w:val="00F65EB4"/>
    <w:rsid w:val="00F83C5D"/>
    <w:rsid w:val="00F840E5"/>
    <w:rsid w:val="00F868BB"/>
    <w:rsid w:val="00F93CFC"/>
    <w:rsid w:val="00F96657"/>
    <w:rsid w:val="00FA282C"/>
    <w:rsid w:val="00FB43BD"/>
    <w:rsid w:val="00FC281F"/>
    <w:rsid w:val="00FC6B6E"/>
    <w:rsid w:val="00FE02AE"/>
    <w:rsid w:val="00FE0404"/>
    <w:rsid w:val="00FF09E2"/>
    <w:rsid w:val="00FF1FA1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A9E5"/>
  <w15:docId w15:val="{885F3A59-7932-472A-BD0D-D75466E0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D74"/>
    <w:pPr>
      <w:spacing w:after="200" w:line="276" w:lineRule="auto"/>
    </w:pPr>
    <w:rPr>
      <w:rFonts w:eastAsia="Times New Roman"/>
      <w:sz w:val="22"/>
      <w:szCs w:val="22"/>
    </w:rPr>
  </w:style>
  <w:style w:type="paragraph" w:styleId="7">
    <w:name w:val="heading 7"/>
    <w:basedOn w:val="a"/>
    <w:next w:val="a"/>
    <w:link w:val="70"/>
    <w:qFormat/>
    <w:rsid w:val="003030DF"/>
    <w:pPr>
      <w:keepNext/>
      <w:spacing w:after="0" w:line="240" w:lineRule="auto"/>
      <w:jc w:val="center"/>
      <w:outlineLvl w:val="6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B6D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B6D7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FMainTXT">
    <w:name w:val="FMainTXT"/>
    <w:basedOn w:val="a"/>
    <w:semiHidden/>
    <w:rsid w:val="00BB6D74"/>
    <w:pPr>
      <w:spacing w:before="120" w:after="0" w:line="360" w:lineRule="auto"/>
      <w:ind w:left="142" w:firstLine="709"/>
      <w:jc w:val="both"/>
    </w:pPr>
    <w:rPr>
      <w:rFonts w:ascii="Arial" w:hAnsi="Arial"/>
      <w:sz w:val="24"/>
      <w:szCs w:val="20"/>
    </w:rPr>
  </w:style>
  <w:style w:type="numbering" w:customStyle="1" w:styleId="2">
    <w:name w:val="Стиль2"/>
    <w:rsid w:val="00BB6D74"/>
    <w:pPr>
      <w:numPr>
        <w:numId w:val="3"/>
      </w:numPr>
    </w:pPr>
  </w:style>
  <w:style w:type="paragraph" w:styleId="a5">
    <w:name w:val="Balloon Text"/>
    <w:basedOn w:val="a"/>
    <w:link w:val="a6"/>
    <w:uiPriority w:val="99"/>
    <w:semiHidden/>
    <w:unhideWhenUsed/>
    <w:rsid w:val="00243A9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243A9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C165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rsid w:val="005C1655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C165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semiHidden/>
    <w:rsid w:val="005C1655"/>
    <w:rPr>
      <w:rFonts w:eastAsia="Times New Roman"/>
      <w:lang w:eastAsia="ru-RU"/>
    </w:rPr>
  </w:style>
  <w:style w:type="table" w:styleId="ab">
    <w:name w:val="Table Grid"/>
    <w:basedOn w:val="a1"/>
    <w:uiPriority w:val="39"/>
    <w:rsid w:val="00A70B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ody Text"/>
    <w:basedOn w:val="a"/>
    <w:link w:val="ad"/>
    <w:rsid w:val="00A0295D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Знак"/>
    <w:link w:val="ac"/>
    <w:rsid w:val="00A0295D"/>
    <w:rPr>
      <w:rFonts w:ascii="Times New Roman" w:eastAsia="Times New Roman" w:hAnsi="Times New Roman"/>
      <w:sz w:val="24"/>
    </w:rPr>
  </w:style>
  <w:style w:type="paragraph" w:styleId="ae">
    <w:name w:val="No Spacing"/>
    <w:uiPriority w:val="1"/>
    <w:qFormat/>
    <w:rsid w:val="006F783E"/>
    <w:rPr>
      <w:rFonts w:eastAsia="Times New Roman"/>
      <w:sz w:val="22"/>
      <w:szCs w:val="22"/>
      <w:lang w:val="en-US" w:eastAsia="en-US" w:bidi="en-US"/>
    </w:rPr>
  </w:style>
  <w:style w:type="character" w:styleId="af">
    <w:name w:val="Emphasis"/>
    <w:uiPriority w:val="20"/>
    <w:qFormat/>
    <w:rsid w:val="00341603"/>
    <w:rPr>
      <w:i/>
      <w:iCs/>
    </w:rPr>
  </w:style>
  <w:style w:type="paragraph" w:styleId="20">
    <w:name w:val="Body Text 2"/>
    <w:basedOn w:val="a"/>
    <w:link w:val="21"/>
    <w:uiPriority w:val="99"/>
    <w:semiHidden/>
    <w:unhideWhenUsed/>
    <w:rsid w:val="008F58A0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semiHidden/>
    <w:rsid w:val="008F58A0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A20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20BD4"/>
    <w:rPr>
      <w:rFonts w:ascii="Courier New" w:eastAsia="Times New Roman" w:hAnsi="Courier New" w:cs="Courier New"/>
    </w:rPr>
  </w:style>
  <w:style w:type="character" w:customStyle="1" w:styleId="70">
    <w:name w:val="Заголовок 7 Знак"/>
    <w:link w:val="7"/>
    <w:rsid w:val="003030DF"/>
    <w:rPr>
      <w:rFonts w:ascii="Times New Roman" w:eastAsia="Times New Roman" w:hAnsi="Times New Roman"/>
      <w:b/>
      <w:sz w:val="28"/>
    </w:rPr>
  </w:style>
  <w:style w:type="character" w:customStyle="1" w:styleId="y2iqfc">
    <w:name w:val="y2iqfc"/>
    <w:basedOn w:val="a0"/>
    <w:rsid w:val="007F3A69"/>
  </w:style>
  <w:style w:type="table" w:customStyle="1" w:styleId="1">
    <w:name w:val="Сетка таблицы1"/>
    <w:basedOn w:val="a1"/>
    <w:next w:val="ab"/>
    <w:uiPriority w:val="59"/>
    <w:rsid w:val="00EC18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uiPriority w:val="59"/>
    <w:rsid w:val="00EC18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Владелец</cp:lastModifiedBy>
  <cp:revision>76</cp:revision>
  <cp:lastPrinted>2021-02-12T09:46:00Z</cp:lastPrinted>
  <dcterms:created xsi:type="dcterms:W3CDTF">2021-02-24T03:17:00Z</dcterms:created>
  <dcterms:modified xsi:type="dcterms:W3CDTF">2025-02-11T17:47:00Z</dcterms:modified>
</cp:coreProperties>
</file>