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A4" w:rsidRDefault="002F3159">
      <w:r>
        <w:t xml:space="preserve">Предоставление интернет пакета. </w:t>
      </w:r>
      <w:r w:rsidR="00107DCC">
        <w:t>Трафик в месяц 200 Гб</w:t>
      </w:r>
      <w:r>
        <w:t>. Одновременное подключение нескольких интернет-пакетов не предусмотрено. Начисление абонентской платы производится в полном объеме в первых числах месяца, следующего за учетным, независимо от количества дней использования услуг связи в учетном периоде. Услуги, которые не указаны в данном приложении, оплачиваются по стандартным тарифам, действующим на момент оказания соответствующей услуги</w:t>
      </w:r>
    </w:p>
    <w:p w:rsidR="002F3159" w:rsidRDefault="002F3159"/>
    <w:p w:rsidR="002F3159" w:rsidRDefault="002F3159"/>
    <w:p w:rsidR="002F3159" w:rsidRDefault="00107DCC" w:rsidP="00107DCC">
      <w:r>
        <w:rPr>
          <w:rStyle w:val="ezkurwreuab5ozgtqnkl"/>
        </w:rPr>
        <w:t>Интернет</w:t>
      </w:r>
      <w:r>
        <w:t xml:space="preserve"> </w:t>
      </w:r>
      <w:proofErr w:type="spellStart"/>
      <w:r>
        <w:rPr>
          <w:rStyle w:val="ezkurwreuab5ozgtqnkl"/>
        </w:rPr>
        <w:t>пакетін</w:t>
      </w:r>
      <w:proofErr w:type="spellEnd"/>
      <w:r>
        <w:t xml:space="preserve"> </w:t>
      </w:r>
      <w:proofErr w:type="spellStart"/>
      <w:r>
        <w:rPr>
          <w:rStyle w:val="ezkurwreuab5ozgtqnkl"/>
        </w:rPr>
        <w:t>ұсыну</w:t>
      </w:r>
      <w:proofErr w:type="spellEnd"/>
      <w:r>
        <w:rPr>
          <w:rStyle w:val="ezkurwreuab5ozgtqnkl"/>
        </w:rPr>
        <w:t>.</w:t>
      </w:r>
      <w:r>
        <w:t xml:space="preserve"> </w:t>
      </w:r>
      <w:proofErr w:type="spellStart"/>
      <w:r>
        <w:rPr>
          <w:rStyle w:val="ezkurwreuab5ozgtqnkl"/>
        </w:rPr>
        <w:t>Айына</w:t>
      </w:r>
      <w:proofErr w:type="spellEnd"/>
      <w:r>
        <w:t xml:space="preserve"> </w:t>
      </w:r>
      <w:r>
        <w:rPr>
          <w:rStyle w:val="ezkurwreuab5ozgtqnkl"/>
        </w:rPr>
        <w:t>200</w:t>
      </w:r>
      <w:r>
        <w:t xml:space="preserve"> </w:t>
      </w:r>
      <w:r>
        <w:rPr>
          <w:rStyle w:val="ezkurwreuab5ozgtqnkl"/>
        </w:rPr>
        <w:t>ГБ</w:t>
      </w:r>
      <w:r>
        <w:t xml:space="preserve"> </w:t>
      </w:r>
      <w:r>
        <w:rPr>
          <w:rStyle w:val="ezkurwreuab5ozgtqnkl"/>
        </w:rPr>
        <w:t>Трафик.</w:t>
      </w:r>
      <w:r>
        <w:t xml:space="preserve"> </w:t>
      </w:r>
      <w:proofErr w:type="spellStart"/>
      <w:r>
        <w:rPr>
          <w:rStyle w:val="ezkurwreuab5ozgtqnkl"/>
        </w:rPr>
        <w:t>Бір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rPr>
          <w:rStyle w:val="ezkurwreuab5ozgtqnkl"/>
        </w:rPr>
        <w:t>бірнеше</w:t>
      </w:r>
      <w:proofErr w:type="spellEnd"/>
      <w:r>
        <w:t xml:space="preserve"> </w:t>
      </w:r>
      <w:r>
        <w:rPr>
          <w:rStyle w:val="ezkurwreuab5ozgtqnkl"/>
        </w:rPr>
        <w:t>интернет-</w:t>
      </w:r>
      <w:proofErr w:type="spellStart"/>
      <w:r>
        <w:rPr>
          <w:rStyle w:val="ezkurwreuab5ozgtqnkl"/>
        </w:rPr>
        <w:t>пакеттерді</w:t>
      </w:r>
      <w:proofErr w:type="spellEnd"/>
      <w:r>
        <w:t xml:space="preserve"> </w:t>
      </w:r>
      <w:proofErr w:type="spellStart"/>
      <w:r>
        <w:rPr>
          <w:rStyle w:val="ezkurwreuab5ozgtqnkl"/>
        </w:rPr>
        <w:t>қосу</w:t>
      </w:r>
      <w:proofErr w:type="spellEnd"/>
      <w:r>
        <w:t xml:space="preserve"> </w:t>
      </w:r>
      <w:proofErr w:type="spellStart"/>
      <w:r>
        <w:rPr>
          <w:rStyle w:val="ezkurwreuab5ozgtqnkl"/>
        </w:rPr>
        <w:t>қарастырылмаған</w:t>
      </w:r>
      <w:proofErr w:type="spellEnd"/>
      <w:r>
        <w:rPr>
          <w:rStyle w:val="ezkurwreuab5ozgtqnkl"/>
        </w:rPr>
        <w:t>.</w:t>
      </w:r>
      <w:r>
        <w:t xml:space="preserve"> </w:t>
      </w:r>
      <w:proofErr w:type="spellStart"/>
      <w:r>
        <w:rPr>
          <w:rStyle w:val="ezkurwreuab5ozgtqnkl"/>
        </w:rPr>
        <w:t>Абоненттік</w:t>
      </w:r>
      <w:proofErr w:type="spellEnd"/>
      <w:r>
        <w:t xml:space="preserve"> </w:t>
      </w:r>
      <w:proofErr w:type="spellStart"/>
      <w:r>
        <w:rPr>
          <w:rStyle w:val="ezkurwreuab5ozgtqnkl"/>
        </w:rPr>
        <w:t>төлемді</w:t>
      </w:r>
      <w:proofErr w:type="spellEnd"/>
      <w:r>
        <w:t xml:space="preserve"> </w:t>
      </w:r>
      <w:proofErr w:type="spellStart"/>
      <w:r>
        <w:rPr>
          <w:rStyle w:val="ezkurwreuab5ozgtqnkl"/>
        </w:rPr>
        <w:t>есептеу</w:t>
      </w:r>
      <w:proofErr w:type="spellEnd"/>
      <w:r>
        <w:t xml:space="preserve"> </w:t>
      </w:r>
      <w:proofErr w:type="spellStart"/>
      <w:r>
        <w:rPr>
          <w:rStyle w:val="ezkurwreuab5ozgtqnkl"/>
        </w:rPr>
        <w:t>есептік</w:t>
      </w:r>
      <w:proofErr w:type="spellEnd"/>
      <w:r>
        <w:t xml:space="preserve"> </w:t>
      </w:r>
      <w:proofErr w:type="spellStart"/>
      <w:r>
        <w:rPr>
          <w:rStyle w:val="ezkurwreuab5ozgtqnkl"/>
        </w:rPr>
        <w:t>кезеңдегі</w:t>
      </w:r>
      <w:proofErr w:type="spellEnd"/>
      <w:r>
        <w:t xml:space="preserve"> </w:t>
      </w:r>
      <w:proofErr w:type="spellStart"/>
      <w:r>
        <w:rPr>
          <w:rStyle w:val="ezkurwreuab5ozgtqnkl"/>
        </w:rPr>
        <w:t>байланыс</w:t>
      </w:r>
      <w:proofErr w:type="spellEnd"/>
      <w:r>
        <w:t xml:space="preserve"> </w:t>
      </w:r>
      <w:proofErr w:type="spellStart"/>
      <w:r>
        <w:rPr>
          <w:rStyle w:val="ezkurwreuab5ozgtqnkl"/>
        </w:rPr>
        <w:t>қызметтерін</w:t>
      </w:r>
      <w:proofErr w:type="spellEnd"/>
      <w:r>
        <w:t xml:space="preserve"> </w:t>
      </w:r>
      <w:proofErr w:type="spellStart"/>
      <w:r>
        <w:rPr>
          <w:rStyle w:val="ezkurwreuab5ozgtqnkl"/>
        </w:rPr>
        <w:t>пайдалану</w:t>
      </w:r>
      <w:proofErr w:type="spellEnd"/>
      <w:r>
        <w:t xml:space="preserve"> </w:t>
      </w:r>
      <w:proofErr w:type="spellStart"/>
      <w:r>
        <w:rPr>
          <w:rStyle w:val="ezkurwreuab5ozgtqnkl"/>
        </w:rPr>
        <w:t>күндерінің</w:t>
      </w:r>
      <w:proofErr w:type="spellEnd"/>
      <w:r>
        <w:t xml:space="preserve"> </w:t>
      </w:r>
      <w:proofErr w:type="spellStart"/>
      <w:r>
        <w:rPr>
          <w:rStyle w:val="ezkurwreuab5ozgtqnkl"/>
        </w:rPr>
        <w:t>санына</w:t>
      </w:r>
      <w:proofErr w:type="spellEnd"/>
      <w:r>
        <w:t xml:space="preserve"> </w:t>
      </w:r>
      <w:proofErr w:type="spellStart"/>
      <w:r>
        <w:rPr>
          <w:rStyle w:val="ezkurwreuab5ozgtqnkl"/>
        </w:rPr>
        <w:t>қарамастан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есептік</w:t>
      </w:r>
      <w:proofErr w:type="spellEnd"/>
      <w:r>
        <w:t xml:space="preserve"> </w:t>
      </w:r>
      <w:proofErr w:type="spellStart"/>
      <w:r>
        <w:t>айдан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кейінгі</w:t>
      </w:r>
      <w:proofErr w:type="spellEnd"/>
      <w:r>
        <w:t xml:space="preserve"> </w:t>
      </w:r>
      <w:proofErr w:type="spellStart"/>
      <w:r>
        <w:rPr>
          <w:rStyle w:val="ezkurwreuab5ozgtqnkl"/>
        </w:rPr>
        <w:t>айдың</w:t>
      </w:r>
      <w:proofErr w:type="spellEnd"/>
      <w:r>
        <w:t xml:space="preserve"> </w:t>
      </w:r>
      <w:proofErr w:type="spellStart"/>
      <w:r>
        <w:rPr>
          <w:rStyle w:val="ezkurwreuab5ozgtqnkl"/>
        </w:rPr>
        <w:t>бірінші</w:t>
      </w:r>
      <w:proofErr w:type="spellEnd"/>
      <w:r>
        <w:t xml:space="preserve"> </w:t>
      </w:r>
      <w:proofErr w:type="spellStart"/>
      <w:r>
        <w:rPr>
          <w:rStyle w:val="ezkurwreuab5ozgtqnkl"/>
        </w:rPr>
        <w:t>күндерінде</w:t>
      </w:r>
      <w:proofErr w:type="spellEnd"/>
      <w:r>
        <w:t xml:space="preserve"> </w:t>
      </w:r>
      <w:proofErr w:type="spellStart"/>
      <w:r>
        <w:rPr>
          <w:rStyle w:val="ezkurwreuab5ozgtqnkl"/>
        </w:rPr>
        <w:t>толық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көлемде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rPr>
          <w:rStyle w:val="ezkurwreuab5ozgtqnkl"/>
        </w:rPr>
        <w:t>.</w:t>
      </w:r>
      <w:r>
        <w:t xml:space="preserve"> Осы </w:t>
      </w:r>
      <w:proofErr w:type="spellStart"/>
      <w:r>
        <w:t>қосымшада</w:t>
      </w:r>
      <w:proofErr w:type="spellEnd"/>
      <w:r>
        <w:t xml:space="preserve"> </w:t>
      </w:r>
      <w:proofErr w:type="spellStart"/>
      <w:r>
        <w:t>көрсетілмеген</w:t>
      </w:r>
      <w:proofErr w:type="spellEnd"/>
      <w:r>
        <w:t xml:space="preserve"> </w:t>
      </w:r>
      <w:proofErr w:type="spellStart"/>
      <w:r>
        <w:rPr>
          <w:rStyle w:val="ezkurwreuab5ozgtqnkl"/>
        </w:rPr>
        <w:t>қызметтер</w:t>
      </w:r>
      <w:proofErr w:type="spellEnd"/>
      <w:r>
        <w:t xml:space="preserve"> </w:t>
      </w:r>
      <w:proofErr w:type="spellStart"/>
      <w:r>
        <w:rPr>
          <w:rStyle w:val="ezkurwreuab5ozgtqnkl"/>
        </w:rPr>
        <w:t>тиісті</w:t>
      </w:r>
      <w:proofErr w:type="spellEnd"/>
      <w:r>
        <w:t xml:space="preserve"> </w:t>
      </w:r>
      <w:proofErr w:type="spellStart"/>
      <w:r>
        <w:rPr>
          <w:rStyle w:val="ezkurwreuab5ozgtqnkl"/>
        </w:rPr>
        <w:t>қызмет</w:t>
      </w:r>
      <w:proofErr w:type="spellEnd"/>
      <w:r>
        <w:t xml:space="preserve"> </w:t>
      </w:r>
      <w:proofErr w:type="spellStart"/>
      <w:r>
        <w:rPr>
          <w:rStyle w:val="ezkurwreuab5ozgtqnkl"/>
        </w:rPr>
        <w:t>көрсету</w:t>
      </w:r>
      <w:proofErr w:type="spellEnd"/>
      <w:r>
        <w:t xml:space="preserve"> </w:t>
      </w:r>
      <w:proofErr w:type="spellStart"/>
      <w:r>
        <w:rPr>
          <w:rStyle w:val="ezkurwreuab5ozgtqnkl"/>
        </w:rPr>
        <w:t>сәтінде</w:t>
      </w:r>
      <w:proofErr w:type="spellEnd"/>
      <w:r>
        <w:t xml:space="preserve"> </w:t>
      </w:r>
      <w:proofErr w:type="spellStart"/>
      <w:r>
        <w:rPr>
          <w:rStyle w:val="ezkurwreuab5ozgtqnkl"/>
        </w:rPr>
        <w:t>қолданылатын</w:t>
      </w:r>
      <w:proofErr w:type="spellEnd"/>
      <w:r>
        <w:t xml:space="preserve"> </w:t>
      </w:r>
      <w:proofErr w:type="spellStart"/>
      <w:r>
        <w:rPr>
          <w:rStyle w:val="ezkurwreuab5ozgtqnkl"/>
        </w:rPr>
        <w:t>стандартты</w:t>
      </w:r>
      <w:proofErr w:type="spellEnd"/>
      <w:r>
        <w:t xml:space="preserve"> </w:t>
      </w:r>
      <w:proofErr w:type="spellStart"/>
      <w:r>
        <w:rPr>
          <w:rStyle w:val="ezkurwreuab5ozgtqnkl"/>
        </w:rPr>
        <w:t>тарифтер</w:t>
      </w:r>
      <w:proofErr w:type="spellEnd"/>
      <w:r>
        <w:t xml:space="preserve"> </w:t>
      </w:r>
      <w:proofErr w:type="spellStart"/>
      <w:r>
        <w:rPr>
          <w:rStyle w:val="ezkurwreuab5ozgtqnkl"/>
        </w:rP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төленеді</w:t>
      </w:r>
      <w:bookmarkStart w:id="0" w:name="_GoBack"/>
      <w:bookmarkEnd w:id="0"/>
      <w:proofErr w:type="spellEnd"/>
    </w:p>
    <w:sectPr w:rsidR="002F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FD"/>
    <w:rsid w:val="000562C5"/>
    <w:rsid w:val="00107DCC"/>
    <w:rsid w:val="002F3159"/>
    <w:rsid w:val="003F61A4"/>
    <w:rsid w:val="00CC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14AE"/>
  <w15:chartTrackingRefBased/>
  <w15:docId w15:val="{ACE7B607-A479-49F8-8659-AB48BF33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107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726</Characters>
  <Application>Microsoft Office Word</Application>
  <DocSecurity>0</DocSecurity>
  <Lines>6</Lines>
  <Paragraphs>1</Paragraphs>
  <ScaleCrop>false</ScaleCrop>
  <Company>SPecialiST RePack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2025-01-21T11:25:00Z</dcterms:created>
  <dcterms:modified xsi:type="dcterms:W3CDTF">2025-01-27T18:16:00Z</dcterms:modified>
</cp:coreProperties>
</file>