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BE08" w14:textId="77777777" w:rsidR="000604D5" w:rsidRDefault="00ED4533" w:rsidP="00ED4533">
      <w:pPr>
        <w:jc w:val="center"/>
        <w:rPr>
          <w:lang w:val="kk-KZ"/>
        </w:rPr>
      </w:pPr>
      <w:r>
        <w:rPr>
          <w:lang w:val="kk-KZ"/>
        </w:rPr>
        <w:t>Техникалық сипаттама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4110"/>
        <w:gridCol w:w="4110"/>
      </w:tblGrid>
      <w:tr w:rsidR="00ED4533" w14:paraId="47F1ABFC" w14:textId="77777777" w:rsidTr="00ED4533">
        <w:trPr>
          <w:trHeight w:val="536"/>
        </w:trPr>
        <w:tc>
          <w:tcPr>
            <w:tcW w:w="929" w:type="dxa"/>
          </w:tcPr>
          <w:p w14:paraId="1F20F91F" w14:textId="77777777" w:rsidR="00ED4533" w:rsidRDefault="00ED4533" w:rsidP="00ED45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4110" w:type="dxa"/>
          </w:tcPr>
          <w:p w14:paraId="4F01E74A" w14:textId="77777777" w:rsidR="00ED4533" w:rsidRDefault="00ED4533" w:rsidP="00ED45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 түрі</w:t>
            </w:r>
          </w:p>
        </w:tc>
        <w:tc>
          <w:tcPr>
            <w:tcW w:w="4110" w:type="dxa"/>
          </w:tcPr>
          <w:p w14:paraId="1712D13C" w14:textId="77777777" w:rsidR="00ED4533" w:rsidRDefault="00ED4533" w:rsidP="00ED45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Орындалу мерзімі</w:t>
            </w:r>
          </w:p>
        </w:tc>
      </w:tr>
      <w:tr w:rsidR="00ED4533" w:rsidRPr="00E972FC" w14:paraId="6F7E233C" w14:textId="77777777" w:rsidTr="00ED4533">
        <w:trPr>
          <w:trHeight w:val="536"/>
        </w:trPr>
        <w:tc>
          <w:tcPr>
            <w:tcW w:w="929" w:type="dxa"/>
          </w:tcPr>
          <w:p w14:paraId="1D5FBD70" w14:textId="77777777" w:rsidR="00ED4533" w:rsidRDefault="00ED4533" w:rsidP="00ED45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0" w:type="dxa"/>
          </w:tcPr>
          <w:p w14:paraId="7CF331D3" w14:textId="77777777" w:rsidR="00ED4533" w:rsidRPr="00E972FC" w:rsidRDefault="00ED4533" w:rsidP="00ED4533">
            <w:pPr>
              <w:rPr>
                <w:lang w:val="kk-KZ"/>
              </w:rPr>
            </w:pPr>
            <w:r w:rsidRPr="00E972FC">
              <w:rPr>
                <w:lang w:val="kk-KZ"/>
              </w:rPr>
              <w:t>Жер-кадастр жұмыстары</w:t>
            </w:r>
          </w:p>
          <w:p w14:paraId="18CB5814" w14:textId="77777777" w:rsidR="00ED4533" w:rsidRPr="00E972FC" w:rsidRDefault="00ED4533" w:rsidP="00ED4533">
            <w:pPr>
              <w:rPr>
                <w:lang w:val="kk-KZ"/>
              </w:rPr>
            </w:pPr>
          </w:p>
          <w:p w14:paraId="4BFEA472" w14:textId="77777777" w:rsidR="00ED4533" w:rsidRDefault="00ED4533" w:rsidP="00ED4533">
            <w:pPr>
              <w:rPr>
                <w:lang w:val="kk-KZ"/>
              </w:rPr>
            </w:pPr>
            <w:r w:rsidRPr="00E972FC">
              <w:rPr>
                <w:lang w:val="kk-KZ"/>
              </w:rPr>
              <w:t>Жер учаскелерінің жерге орналастыру жобаларын дайындау (23 учаскесі) ​​Күрделілік санаты-II, жер учаскелерінің шекараларын анықтау</w:t>
            </w:r>
          </w:p>
        </w:tc>
        <w:tc>
          <w:tcPr>
            <w:tcW w:w="4110" w:type="dxa"/>
            <w:vAlign w:val="center"/>
          </w:tcPr>
          <w:p w14:paraId="02F79790" w14:textId="2CF6708A" w:rsidR="00ED4533" w:rsidRPr="00E972FC" w:rsidRDefault="00E972FC" w:rsidP="00ED45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Шарт жасасқан бастап 15 күн ішінде</w:t>
            </w:r>
          </w:p>
        </w:tc>
      </w:tr>
      <w:tr w:rsidR="00ED4533" w14:paraId="0F048B1B" w14:textId="77777777" w:rsidTr="00ED4533">
        <w:trPr>
          <w:trHeight w:val="536"/>
        </w:trPr>
        <w:tc>
          <w:tcPr>
            <w:tcW w:w="929" w:type="dxa"/>
          </w:tcPr>
          <w:p w14:paraId="551AB048" w14:textId="77777777" w:rsidR="00ED4533" w:rsidRDefault="00ED4533" w:rsidP="00ED453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0" w:type="dxa"/>
          </w:tcPr>
          <w:p w14:paraId="7BE991E5" w14:textId="77777777" w:rsidR="00ED4533" w:rsidRDefault="00ED4533" w:rsidP="00ED4533">
            <w:r>
              <w:t>Земельно-кадастровые работы</w:t>
            </w:r>
          </w:p>
          <w:p w14:paraId="4A8EF2EE" w14:textId="77777777" w:rsidR="00ED4533" w:rsidRDefault="00ED4533" w:rsidP="00ED4533"/>
          <w:p w14:paraId="690A6E4C" w14:textId="77777777" w:rsidR="00ED4533" w:rsidRDefault="00ED4533" w:rsidP="00ED4533">
            <w:r>
              <w:t>Изготовление землеустроительных проектов на земельные участки (23-участков) Категория сложности-II, установление границ земельных участков.</w:t>
            </w:r>
          </w:p>
        </w:tc>
        <w:tc>
          <w:tcPr>
            <w:tcW w:w="4110" w:type="dxa"/>
            <w:vAlign w:val="center"/>
          </w:tcPr>
          <w:p w14:paraId="4EE70055" w14:textId="1B22609D" w:rsidR="00ED4533" w:rsidRPr="00E972FC" w:rsidRDefault="00E972FC" w:rsidP="00ED45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 течение 15 дней с момента заключения договора</w:t>
            </w:r>
          </w:p>
        </w:tc>
      </w:tr>
    </w:tbl>
    <w:p w14:paraId="3C595690" w14:textId="77777777" w:rsidR="00ED4533" w:rsidRPr="00ED4533" w:rsidRDefault="00ED4533" w:rsidP="00ED4533">
      <w:pPr>
        <w:rPr>
          <w:lang w:val="kk-KZ"/>
        </w:rPr>
      </w:pPr>
    </w:p>
    <w:sectPr w:rsidR="00ED4533" w:rsidRPr="00ED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33"/>
    <w:rsid w:val="000604D5"/>
    <w:rsid w:val="00611111"/>
    <w:rsid w:val="00E972FC"/>
    <w:rsid w:val="00E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FCB9"/>
  <w15:chartTrackingRefBased/>
  <w15:docId w15:val="{F6338B8E-47B8-4F82-9BAA-4685B3F3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007</cp:lastModifiedBy>
  <cp:revision>2</cp:revision>
  <dcterms:created xsi:type="dcterms:W3CDTF">2025-02-11T05:28:00Z</dcterms:created>
  <dcterms:modified xsi:type="dcterms:W3CDTF">2025-02-11T16:15:00Z</dcterms:modified>
</cp:coreProperties>
</file>