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19D01" w14:textId="611AAB58" w:rsidR="00DB3FAB" w:rsidRDefault="00DB3FAB" w:rsidP="0044568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B3FAB">
        <w:rPr>
          <w:rFonts w:ascii="Times New Roman" w:hAnsi="Times New Roman" w:cs="Times New Roman"/>
          <w:b/>
          <w:bCs/>
          <w:sz w:val="28"/>
          <w:szCs w:val="28"/>
        </w:rPr>
        <w:t>Дайындау</w:t>
      </w:r>
      <w:proofErr w:type="spellEnd"/>
      <w:r w:rsidRPr="00DB3F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3FAB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DB3F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3FAB">
        <w:rPr>
          <w:rFonts w:ascii="Times New Roman" w:hAnsi="Times New Roman" w:cs="Times New Roman"/>
          <w:b/>
          <w:bCs/>
          <w:sz w:val="28"/>
          <w:szCs w:val="28"/>
        </w:rPr>
        <w:t>қызметтер</w:t>
      </w:r>
      <w:proofErr w:type="spellEnd"/>
      <w:r w:rsidRPr="00DB3F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саны 50 дана Т2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нысанды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карточки</w:t>
      </w:r>
      <w:bookmarkStart w:id="0" w:name="_GoBack"/>
      <w:bookmarkEnd w:id="0"/>
    </w:p>
    <w:p w14:paraId="51892C45" w14:textId="30512E71" w:rsidR="0044568D" w:rsidRPr="0044568D" w:rsidRDefault="0044568D" w:rsidP="004456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568D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4456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7427E3" w14:textId="14B9AE79" w:rsidR="0044568D" w:rsidRPr="0044568D" w:rsidRDefault="0044568D" w:rsidP="004456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568D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44568D">
        <w:rPr>
          <w:rFonts w:ascii="Times New Roman" w:hAnsi="Times New Roman" w:cs="Times New Roman"/>
          <w:sz w:val="24"/>
          <w:szCs w:val="24"/>
        </w:rPr>
        <w:t xml:space="preserve">: </w:t>
      </w:r>
      <w:r w:rsidR="00B032C3">
        <w:rPr>
          <w:rFonts w:ascii="Times New Roman" w:hAnsi="Times New Roman" w:cs="Times New Roman"/>
          <w:sz w:val="24"/>
          <w:szCs w:val="24"/>
          <w:lang w:val="kk-KZ"/>
        </w:rPr>
        <w:t>Сарғыш</w:t>
      </w:r>
      <w:r w:rsidRPr="0044568D">
        <w:rPr>
          <w:rFonts w:ascii="Times New Roman" w:hAnsi="Times New Roman" w:cs="Times New Roman"/>
          <w:sz w:val="24"/>
          <w:szCs w:val="24"/>
        </w:rPr>
        <w:t>;</w:t>
      </w:r>
    </w:p>
    <w:p w14:paraId="012AFA9F" w14:textId="77777777" w:rsidR="0044568D" w:rsidRPr="0044568D" w:rsidRDefault="0044568D" w:rsidP="004456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568D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44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68D">
        <w:rPr>
          <w:rFonts w:ascii="Times New Roman" w:hAnsi="Times New Roman" w:cs="Times New Roman"/>
          <w:sz w:val="24"/>
          <w:szCs w:val="24"/>
        </w:rPr>
        <w:t>пішімі</w:t>
      </w:r>
      <w:proofErr w:type="spellEnd"/>
      <w:r w:rsidRPr="0044568D">
        <w:rPr>
          <w:rFonts w:ascii="Times New Roman" w:hAnsi="Times New Roman" w:cs="Times New Roman"/>
          <w:sz w:val="24"/>
          <w:szCs w:val="24"/>
        </w:rPr>
        <w:t>: A4;</w:t>
      </w:r>
    </w:p>
    <w:p w14:paraId="68DD605A" w14:textId="5D7A3534" w:rsidR="0044568D" w:rsidRPr="0044568D" w:rsidRDefault="0044568D" w:rsidP="004456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568D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44568D">
        <w:rPr>
          <w:rFonts w:ascii="Times New Roman" w:hAnsi="Times New Roman" w:cs="Times New Roman"/>
          <w:sz w:val="24"/>
          <w:szCs w:val="24"/>
        </w:rPr>
        <w:t xml:space="preserve">: </w:t>
      </w:r>
      <w:r w:rsidRPr="0044568D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44568D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44568D">
        <w:rPr>
          <w:rFonts w:ascii="Times New Roman" w:hAnsi="Times New Roman" w:cs="Times New Roman"/>
          <w:sz w:val="24"/>
          <w:szCs w:val="24"/>
        </w:rPr>
        <w:t xml:space="preserve"> картон;</w:t>
      </w:r>
    </w:p>
    <w:p w14:paraId="0FC65E8D" w14:textId="77777777" w:rsidR="0044568D" w:rsidRDefault="0044568D" w:rsidP="004456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568D">
        <w:rPr>
          <w:rFonts w:ascii="Times New Roman" w:hAnsi="Times New Roman" w:cs="Times New Roman"/>
          <w:sz w:val="24"/>
          <w:szCs w:val="24"/>
        </w:rPr>
        <w:t>Қалыңдығы</w:t>
      </w:r>
      <w:proofErr w:type="spellEnd"/>
      <w:r w:rsidRPr="0044568D">
        <w:rPr>
          <w:rFonts w:ascii="Times New Roman" w:hAnsi="Times New Roman" w:cs="Times New Roman"/>
          <w:sz w:val="24"/>
          <w:szCs w:val="24"/>
        </w:rPr>
        <w:t>: 0,5 мм.</w:t>
      </w:r>
    </w:p>
    <w:p w14:paraId="576E22B6" w14:textId="599D08D1" w:rsidR="00DB3FAB" w:rsidRPr="0044568D" w:rsidRDefault="00DB3FAB" w:rsidP="004456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3FAB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файлдарда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3FAB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келісу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тауардың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үлгісін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мерзім</w:t>
      </w:r>
      <w:proofErr w:type="gramStart"/>
      <w:r w:rsidRPr="00DB3FAB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DB3FAB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қойылғаннан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мерзім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Шарттың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сомасына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шығыстар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көрсеткен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DB3FAB">
        <w:rPr>
          <w:rFonts w:ascii="Times New Roman" w:hAnsi="Times New Roman" w:cs="Times New Roman"/>
          <w:sz w:val="24"/>
          <w:szCs w:val="24"/>
        </w:rPr>
        <w:t>ойма</w:t>
      </w:r>
      <w:proofErr w:type="gramEnd"/>
      <w:r w:rsidRPr="00DB3FAB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Теміртау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аумағы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, Абай </w:t>
      </w:r>
      <w:proofErr w:type="spellStart"/>
      <w:r w:rsidRPr="00DB3FAB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DB3FAB">
        <w:rPr>
          <w:rFonts w:ascii="Times New Roman" w:hAnsi="Times New Roman" w:cs="Times New Roman"/>
          <w:sz w:val="24"/>
          <w:szCs w:val="24"/>
        </w:rPr>
        <w:t xml:space="preserve"> 112.</w:t>
      </w:r>
    </w:p>
    <w:p w14:paraId="786824FF" w14:textId="77777777" w:rsidR="00DB3FAB" w:rsidRDefault="00DB3FAB" w:rsidP="00DB3F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D4D4E" w14:textId="66843B16" w:rsidR="00DB3FAB" w:rsidRDefault="00DB3FAB" w:rsidP="00DB3F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Услуги по изготовлению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карточки формы</w:t>
      </w:r>
      <w:r w:rsidRPr="00DB3F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568D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Start"/>
      <w:r w:rsidRPr="0044568D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количестве 50 штук</w:t>
      </w:r>
    </w:p>
    <w:p w14:paraId="7A32D82E" w14:textId="74883144" w:rsidR="00FA1087" w:rsidRPr="0044568D" w:rsidRDefault="00FA1087" w:rsidP="0044568D">
      <w:pPr>
        <w:rPr>
          <w:rFonts w:ascii="Times New Roman" w:hAnsi="Times New Roman" w:cs="Times New Roman"/>
          <w:sz w:val="24"/>
          <w:szCs w:val="24"/>
        </w:rPr>
      </w:pPr>
      <w:r w:rsidRPr="0044568D">
        <w:rPr>
          <w:rFonts w:ascii="Times New Roman" w:hAnsi="Times New Roman" w:cs="Times New Roman"/>
          <w:sz w:val="24"/>
          <w:szCs w:val="24"/>
        </w:rPr>
        <w:t xml:space="preserve">Характеристика: </w:t>
      </w:r>
    </w:p>
    <w:p w14:paraId="17514EE3" w14:textId="59210A10" w:rsidR="00FA1087" w:rsidRPr="0044568D" w:rsidRDefault="00FA1087" w:rsidP="0044568D">
      <w:pPr>
        <w:rPr>
          <w:rFonts w:ascii="Times New Roman" w:hAnsi="Times New Roman" w:cs="Times New Roman"/>
          <w:sz w:val="24"/>
          <w:szCs w:val="24"/>
        </w:rPr>
      </w:pPr>
      <w:r w:rsidRPr="0044568D">
        <w:rPr>
          <w:rFonts w:ascii="Times New Roman" w:hAnsi="Times New Roman" w:cs="Times New Roman"/>
          <w:sz w:val="24"/>
          <w:szCs w:val="24"/>
        </w:rPr>
        <w:t>Цвет: Бежевый;</w:t>
      </w:r>
    </w:p>
    <w:p w14:paraId="092B8C08" w14:textId="5C14E7B9" w:rsidR="00FA1087" w:rsidRPr="0044568D" w:rsidRDefault="00FA1087" w:rsidP="0044568D">
      <w:pPr>
        <w:rPr>
          <w:rFonts w:ascii="Times New Roman" w:hAnsi="Times New Roman" w:cs="Times New Roman"/>
          <w:sz w:val="24"/>
          <w:szCs w:val="24"/>
        </w:rPr>
      </w:pPr>
      <w:r w:rsidRPr="0044568D">
        <w:rPr>
          <w:rFonts w:ascii="Times New Roman" w:hAnsi="Times New Roman" w:cs="Times New Roman"/>
          <w:sz w:val="24"/>
          <w:szCs w:val="24"/>
        </w:rPr>
        <w:t>Формат бумаги: А4;</w:t>
      </w:r>
    </w:p>
    <w:p w14:paraId="1732AEC0" w14:textId="1CCD3A77" w:rsidR="00FA1087" w:rsidRPr="0044568D" w:rsidRDefault="00FA1087" w:rsidP="0044568D">
      <w:pPr>
        <w:rPr>
          <w:rFonts w:ascii="Times New Roman" w:hAnsi="Times New Roman" w:cs="Times New Roman"/>
          <w:sz w:val="24"/>
          <w:szCs w:val="24"/>
        </w:rPr>
      </w:pPr>
      <w:r w:rsidRPr="0044568D">
        <w:rPr>
          <w:rFonts w:ascii="Times New Roman" w:hAnsi="Times New Roman" w:cs="Times New Roman"/>
          <w:sz w:val="24"/>
          <w:szCs w:val="24"/>
        </w:rPr>
        <w:t>Бумага: Твердый картон;</w:t>
      </w:r>
    </w:p>
    <w:p w14:paraId="67FBBA0A" w14:textId="73A139E4" w:rsidR="00FA1087" w:rsidRPr="0044568D" w:rsidRDefault="00FA1087" w:rsidP="0044568D">
      <w:pPr>
        <w:rPr>
          <w:rFonts w:ascii="Times New Roman" w:hAnsi="Times New Roman" w:cs="Times New Roman"/>
          <w:sz w:val="24"/>
          <w:szCs w:val="24"/>
        </w:rPr>
      </w:pPr>
      <w:r w:rsidRPr="0044568D">
        <w:rPr>
          <w:rFonts w:ascii="Times New Roman" w:hAnsi="Times New Roman" w:cs="Times New Roman"/>
          <w:sz w:val="24"/>
          <w:szCs w:val="24"/>
        </w:rPr>
        <w:t>Толщина: 0,5 мм.</w:t>
      </w:r>
    </w:p>
    <w:p w14:paraId="21F93916" w14:textId="40B5BC94" w:rsidR="008740A1" w:rsidRPr="008740A1" w:rsidRDefault="008740A1" w:rsidP="008740A1">
      <w:pPr>
        <w:rPr>
          <w:rFonts w:ascii="Times New Roman" w:hAnsi="Times New Roman" w:cs="Times New Roman"/>
          <w:sz w:val="24"/>
          <w:szCs w:val="24"/>
        </w:rPr>
      </w:pPr>
      <w:r w:rsidRPr="008740A1">
        <w:rPr>
          <w:rFonts w:ascii="Times New Roman" w:hAnsi="Times New Roman" w:cs="Times New Roman"/>
          <w:sz w:val="24"/>
          <w:szCs w:val="24"/>
        </w:rPr>
        <w:t>Образец прикреплен в дополнительных файлах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40A1">
        <w:rPr>
          <w:rFonts w:ascii="Times New Roman" w:hAnsi="Times New Roman" w:cs="Times New Roman"/>
          <w:sz w:val="24"/>
          <w:szCs w:val="24"/>
        </w:rPr>
        <w:t xml:space="preserve"> Поставщик предварительно представляет Заказчику образец товара для согласования. Срок поставки товаров – </w:t>
      </w:r>
      <w:r w:rsidR="00DB3FAB">
        <w:rPr>
          <w:rFonts w:ascii="Times New Roman" w:hAnsi="Times New Roman" w:cs="Times New Roman"/>
          <w:sz w:val="24"/>
          <w:szCs w:val="24"/>
        </w:rPr>
        <w:t>в течение 15 календарных после подписания договора</w:t>
      </w:r>
      <w:r w:rsidRPr="008740A1">
        <w:rPr>
          <w:rFonts w:ascii="Times New Roman" w:hAnsi="Times New Roman" w:cs="Times New Roman"/>
          <w:sz w:val="24"/>
          <w:szCs w:val="24"/>
        </w:rPr>
        <w:t xml:space="preserve">. В сумму договора входит все расходы по исполнению договора, в том числе доставка, выгрузка и складирование в указанном Заказчиком месте. Поставка товаров осуществляется по территории города </w:t>
      </w:r>
      <w:r w:rsidR="00DB3FAB">
        <w:rPr>
          <w:rFonts w:ascii="Times New Roman" w:hAnsi="Times New Roman" w:cs="Times New Roman"/>
          <w:sz w:val="24"/>
          <w:szCs w:val="24"/>
        </w:rPr>
        <w:t>Темиртау, улица Абая 112</w:t>
      </w:r>
      <w:r w:rsidRPr="008740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341D3" w14:textId="77777777" w:rsidR="008740A1" w:rsidRPr="000E2B15" w:rsidRDefault="008740A1" w:rsidP="008740A1">
      <w:pPr>
        <w:rPr>
          <w:rFonts w:ascii="Times New Roman" w:hAnsi="Times New Roman" w:cs="Times New Roman"/>
          <w:sz w:val="24"/>
          <w:szCs w:val="24"/>
        </w:rPr>
      </w:pPr>
    </w:p>
    <w:p w14:paraId="37048E50" w14:textId="77777777" w:rsidR="008740A1" w:rsidRPr="000E2B15" w:rsidRDefault="008740A1" w:rsidP="008740A1">
      <w:pPr>
        <w:rPr>
          <w:rFonts w:ascii="Times New Roman" w:hAnsi="Times New Roman" w:cs="Times New Roman"/>
          <w:sz w:val="24"/>
          <w:szCs w:val="24"/>
        </w:rPr>
      </w:pPr>
    </w:p>
    <w:p w14:paraId="47BD594E" w14:textId="77777777" w:rsidR="00FA1087" w:rsidRPr="0044568D" w:rsidRDefault="00FA1087" w:rsidP="00FA10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573ED" w14:textId="77777777" w:rsidR="00FA1087" w:rsidRDefault="00FA1087" w:rsidP="00FA1087">
      <w:pPr>
        <w:jc w:val="center"/>
      </w:pPr>
    </w:p>
    <w:p w14:paraId="52008E0F" w14:textId="77777777" w:rsidR="00FA1087" w:rsidRPr="00FA1087" w:rsidRDefault="00FA1087" w:rsidP="00FA1087">
      <w:pPr>
        <w:jc w:val="center"/>
      </w:pPr>
    </w:p>
    <w:sectPr w:rsidR="00FA1087" w:rsidRPr="00FA1087" w:rsidSect="00A461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87"/>
    <w:rsid w:val="000E2B15"/>
    <w:rsid w:val="0041060E"/>
    <w:rsid w:val="0044568D"/>
    <w:rsid w:val="004F138F"/>
    <w:rsid w:val="00804FF9"/>
    <w:rsid w:val="00810718"/>
    <w:rsid w:val="008257FA"/>
    <w:rsid w:val="008740A1"/>
    <w:rsid w:val="00A4617B"/>
    <w:rsid w:val="00AA66FB"/>
    <w:rsid w:val="00B032C3"/>
    <w:rsid w:val="00DB3FAB"/>
    <w:rsid w:val="00DB7BF9"/>
    <w:rsid w:val="00E60AD7"/>
    <w:rsid w:val="00F55003"/>
    <w:rsid w:val="00F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5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Умурзакова Асель Давлетбаевна</dc:creator>
  <cp:lastModifiedBy>Alexandr</cp:lastModifiedBy>
  <cp:revision>2</cp:revision>
  <dcterms:created xsi:type="dcterms:W3CDTF">2025-02-11T16:28:00Z</dcterms:created>
  <dcterms:modified xsi:type="dcterms:W3CDTF">2025-02-11T16:28:00Z</dcterms:modified>
</cp:coreProperties>
</file>