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8" w:rsidRDefault="00C65748" w:rsidP="00C65748">
      <w:pPr>
        <w:rPr>
          <w:lang w:val="kk-KZ"/>
        </w:rPr>
      </w:pPr>
      <w:r>
        <w:t>ТЕХНИЧЕСКАЯ СПЕЦИФИКАЦИЯ</w:t>
      </w:r>
      <w:r>
        <w:rPr>
          <w:lang w:val="kk-KZ"/>
        </w:rPr>
        <w:t>.</w:t>
      </w:r>
      <w:r>
        <w:t>Услуги по установке антивируса</w:t>
      </w:r>
    </w:p>
    <w:p w:rsidR="00C65748" w:rsidRPr="00FB70E8" w:rsidRDefault="00FB70E8" w:rsidP="00C65748">
      <w:r>
        <w:rPr>
          <w:lang w:val="kk-KZ"/>
        </w:rPr>
        <w:t>Требования по установке:</w:t>
      </w:r>
    </w:p>
    <w:p w:rsidR="00C65748" w:rsidRPr="00C65748" w:rsidRDefault="00C65748" w:rsidP="00C65748">
      <w:pPr>
        <w:rPr>
          <w:lang w:val="kk-KZ"/>
        </w:rPr>
      </w:pPr>
      <w:r>
        <w:rPr>
          <w:lang w:val="kk-KZ"/>
        </w:rPr>
        <w:t>1.</w:t>
      </w:r>
      <w:r w:rsidRPr="00C65748">
        <w:rPr>
          <w:lang w:val="kk-KZ"/>
        </w:rPr>
        <w:t xml:space="preserve">Поставщик обязан </w:t>
      </w:r>
      <w:r w:rsidRPr="00057359">
        <w:rPr>
          <w:b/>
          <w:sz w:val="28"/>
          <w:szCs w:val="28"/>
          <w:lang w:val="kk-KZ"/>
        </w:rPr>
        <w:t>направить</w:t>
      </w:r>
      <w:r w:rsidRPr="00C65748">
        <w:rPr>
          <w:lang w:val="kk-KZ"/>
        </w:rPr>
        <w:t xml:space="preserve"> сотрудника организации</w:t>
      </w:r>
      <w:r w:rsidR="00565470">
        <w:rPr>
          <w:lang w:val="kk-KZ"/>
        </w:rPr>
        <w:t xml:space="preserve"> оффлайн</w:t>
      </w:r>
      <w:r w:rsidRPr="00C65748">
        <w:rPr>
          <w:lang w:val="kk-KZ"/>
        </w:rPr>
        <w:t xml:space="preserve"> в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место нахождения заказчика для выполнения услуг по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установке антивирусной программы;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2. Обязательно наличие сертификатов у потенциального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поставщика на оказание услуг;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3.Все расходные материалы за счет средств поставщика услуг;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4. Установить антивирус для 1</w:t>
      </w:r>
      <w:r w:rsidR="00F11075">
        <w:rPr>
          <w:lang w:val="kk-KZ"/>
        </w:rPr>
        <w:t>2</w:t>
      </w:r>
      <w:r w:rsidRPr="00C65748">
        <w:rPr>
          <w:lang w:val="kk-KZ"/>
        </w:rPr>
        <w:t xml:space="preserve"> устройств;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5. Срок действия лицензии: на 1 год;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6. 1 год с момента активации-при наличии кода активации ПО;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7. Рекомендуемые требования к системе: для всех устройств;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8. Защита от несанкционированного подключения к веб –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камере к доступна только на компьютерах Windows;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9. Язык интерфейса: Русский;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10. Совместим с Windows, Mac и мобильными устройствами;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11. Защита от опасностей интернета. Управление загрузкой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приложений, блокировка передачи личной информации и</w:t>
      </w:r>
    </w:p>
    <w:p w:rsidR="00C65748" w:rsidRPr="00C65748" w:rsidRDefault="00C65748" w:rsidP="00C65748">
      <w:pPr>
        <w:rPr>
          <w:lang w:val="kk-KZ"/>
        </w:rPr>
      </w:pPr>
      <w:r w:rsidRPr="00C65748">
        <w:rPr>
          <w:lang w:val="kk-KZ"/>
        </w:rPr>
        <w:t>ограничение доступа к играм и нежелательному контенту;</w:t>
      </w:r>
    </w:p>
    <w:p w:rsidR="00C65748" w:rsidRDefault="00C65748" w:rsidP="00C65748">
      <w:pPr>
        <w:rPr>
          <w:lang w:val="kk-KZ"/>
        </w:rPr>
      </w:pPr>
      <w:r w:rsidRPr="00C65748">
        <w:rPr>
          <w:lang w:val="kk-KZ"/>
        </w:rPr>
        <w:t>12. Работает незаметно и не замедляет работу системы;</w:t>
      </w:r>
    </w:p>
    <w:p w:rsidR="00FB70E8" w:rsidRDefault="00FB70E8" w:rsidP="00C65748">
      <w:pPr>
        <w:rPr>
          <w:lang w:val="kk-KZ"/>
        </w:rPr>
      </w:pPr>
      <w:r>
        <w:rPr>
          <w:lang w:val="kk-KZ"/>
        </w:rPr>
        <w:t>13.Гарантия  1 год</w:t>
      </w:r>
    </w:p>
    <w:p w:rsidR="00FB70E8" w:rsidRDefault="00FB70E8" w:rsidP="00C65748">
      <w:pPr>
        <w:rPr>
          <w:lang w:val="kk-KZ"/>
        </w:rPr>
      </w:pPr>
      <w:r>
        <w:rPr>
          <w:lang w:val="kk-KZ"/>
        </w:rPr>
        <w:t>14, Срок уставновки программы   в течении 15 календарных дней со дня подписания договора</w:t>
      </w:r>
    </w:p>
    <w:p w:rsidR="00C65748" w:rsidRDefault="00C65748">
      <w:pPr>
        <w:rPr>
          <w:lang w:val="kk-KZ"/>
        </w:rPr>
      </w:pPr>
    </w:p>
    <w:p w:rsidR="00C65748" w:rsidRDefault="00C6574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  <w:r>
        <w:lastRenderedPageBreak/>
        <w:t>ТЕХНИЧЕСКАЯ СПЕЦИФИКАЦИЯ</w:t>
      </w:r>
      <w:r>
        <w:rPr>
          <w:lang w:val="kk-KZ"/>
        </w:rPr>
        <w:t>.</w:t>
      </w:r>
      <w:r>
        <w:t>Вирусқа</w:t>
      </w:r>
      <w:r w:rsidR="00057359">
        <w:t xml:space="preserve"> </w:t>
      </w:r>
      <w:r>
        <w:t>қарсы</w:t>
      </w:r>
      <w:r w:rsidR="00057359">
        <w:t xml:space="preserve"> </w:t>
      </w:r>
      <w:r>
        <w:t>бағдарлама</w:t>
      </w:r>
      <w:r w:rsidR="00057359">
        <w:t xml:space="preserve"> </w:t>
      </w:r>
      <w:r>
        <w:t>орнату</w:t>
      </w:r>
      <w:r w:rsidR="00057359">
        <w:t xml:space="preserve"> </w:t>
      </w:r>
      <w:r>
        <w:t>қызметі</w:t>
      </w:r>
    </w:p>
    <w:p w:rsidR="00FB70E8" w:rsidRPr="00FB70E8" w:rsidRDefault="00FB70E8">
      <w:pPr>
        <w:rPr>
          <w:lang w:val="kk-KZ"/>
        </w:rPr>
      </w:pPr>
    </w:p>
    <w:p w:rsidR="00FB70E8" w:rsidRDefault="00FB70E8">
      <w:pPr>
        <w:rPr>
          <w:lang w:val="kk-KZ"/>
        </w:rPr>
      </w:pPr>
      <w:r>
        <w:rPr>
          <w:lang w:val="kk-KZ"/>
        </w:rPr>
        <w:t>1. Ө</w:t>
      </w:r>
      <w:r w:rsidRPr="00FB70E8">
        <w:rPr>
          <w:lang w:val="kk-KZ"/>
        </w:rPr>
        <w:t>нім беруші ұйымның қызметкерін вирусқа қарсы бағдарламаны орнату бойынша</w:t>
      </w:r>
      <w:r w:rsidR="00565470">
        <w:rPr>
          <w:lang w:val="kk-KZ"/>
        </w:rPr>
        <w:t xml:space="preserve"> оффлайн</w:t>
      </w:r>
      <w:r w:rsidRPr="00FB70E8">
        <w:rPr>
          <w:lang w:val="kk-KZ"/>
        </w:rPr>
        <w:t xml:space="preserve"> қызмет к</w:t>
      </w:r>
      <w:r w:rsidR="00565470">
        <w:rPr>
          <w:lang w:val="kk-KZ"/>
        </w:rPr>
        <w:t>ө</w:t>
      </w:r>
      <w:r w:rsidRPr="00FB70E8">
        <w:rPr>
          <w:lang w:val="kk-KZ"/>
        </w:rPr>
        <w:t xml:space="preserve">рсетуге тапсырыс берушінің </w:t>
      </w:r>
      <w:r w:rsidRPr="00057359">
        <w:rPr>
          <w:b/>
          <w:sz w:val="28"/>
          <w:szCs w:val="28"/>
          <w:lang w:val="kk-KZ"/>
        </w:rPr>
        <w:t>орналасқан жеріне жіберуге</w:t>
      </w:r>
      <w:r w:rsidRPr="00FB70E8">
        <w:rPr>
          <w:lang w:val="kk-KZ"/>
        </w:rPr>
        <w:t xml:space="preserve"> міндетті</w:t>
      </w:r>
      <w:r w:rsidR="00EB50D1">
        <w:rPr>
          <w:lang w:val="kk-KZ"/>
        </w:rPr>
        <w:t xml:space="preserve"> </w:t>
      </w:r>
      <w:r w:rsidRPr="00FB70E8">
        <w:rPr>
          <w:lang w:val="kk-KZ"/>
        </w:rPr>
        <w:t xml:space="preserve">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2. Әлеуетті ӛнім берушінің қызмет кӛрсетуге сертификаттары болуы тиіс;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3. Барлық шығын материалдары қызмет кӛрсетушінің есебінен; </w:t>
      </w:r>
    </w:p>
    <w:p w:rsidR="00FB70E8" w:rsidRDefault="00EB50D1">
      <w:pPr>
        <w:rPr>
          <w:lang w:val="kk-KZ"/>
        </w:rPr>
      </w:pPr>
      <w:r>
        <w:rPr>
          <w:lang w:val="kk-KZ"/>
        </w:rPr>
        <w:t>4. 1</w:t>
      </w:r>
      <w:r w:rsidR="00F11075">
        <w:rPr>
          <w:lang w:val="kk-KZ"/>
        </w:rPr>
        <w:t>2</w:t>
      </w:r>
      <w:r w:rsidR="00FB70E8" w:rsidRPr="00FB70E8">
        <w:rPr>
          <w:lang w:val="kk-KZ"/>
        </w:rPr>
        <w:t xml:space="preserve"> құрылғыға арналған антивирус орнатылуы керек;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5. Лицензияның қолданылу мерзімі: 1 жыл;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6. Қосылған күннен бастап 1 жыл – егер сізде бағдарламалық құралды белсендіру коды болса;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>7. Ұсынылатын жүйе талаптары: барлық құрылғылар үшін;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 8. Веб-камераға рұқсатсыз қосылудан қорғау тек Windows компьютерлерінде қол жетімді;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 9. Интерфейс тілі: орыс;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10. Windows, Mac және мобильді құрылғылармен үйлесімді;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 xml:space="preserve">11. Интернет қауіптерінен қорғау. Қолданбаларды жүктеп алуды басқару, жеке ақпаратты тасымалдауды блоктау және ойындар мен орынсыз мазмұнға қол жеткізуді шектеу керек; </w:t>
      </w:r>
    </w:p>
    <w:p w:rsidR="00FB70E8" w:rsidRDefault="00FB70E8">
      <w:pPr>
        <w:rPr>
          <w:lang w:val="kk-KZ"/>
        </w:rPr>
      </w:pPr>
      <w:r w:rsidRPr="00FB70E8">
        <w:rPr>
          <w:lang w:val="kk-KZ"/>
        </w:rPr>
        <w:t>12. Байқалмай жұмыс істеуі және жүйені бәсеңдетпеу керек.</w:t>
      </w:r>
    </w:p>
    <w:p w:rsidR="00FB70E8" w:rsidRDefault="00FB70E8">
      <w:pPr>
        <w:rPr>
          <w:lang w:val="kk-KZ"/>
        </w:rPr>
      </w:pPr>
      <w:r>
        <w:rPr>
          <w:lang w:val="kk-KZ"/>
        </w:rPr>
        <w:t>13. Кепілдеме  1 жыл</w:t>
      </w:r>
    </w:p>
    <w:p w:rsidR="00FB70E8" w:rsidRDefault="00FB70E8">
      <w:pPr>
        <w:rPr>
          <w:lang w:val="kk-KZ"/>
        </w:rPr>
      </w:pPr>
      <w:r>
        <w:rPr>
          <w:lang w:val="kk-KZ"/>
        </w:rPr>
        <w:t>14. Кызметті орнату мерзімі ке</w:t>
      </w:r>
      <w:bookmarkStart w:id="0" w:name="_GoBack"/>
      <w:bookmarkEnd w:id="0"/>
      <w:r>
        <w:rPr>
          <w:lang w:val="kk-KZ"/>
        </w:rPr>
        <w:t>лісім шартка отырганнан кейін 15 кунтізбелік кун</w:t>
      </w:r>
    </w:p>
    <w:sectPr w:rsidR="00FB70E8" w:rsidSect="0057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2A9"/>
    <w:rsid w:val="00057359"/>
    <w:rsid w:val="004A32A9"/>
    <w:rsid w:val="00565470"/>
    <w:rsid w:val="0057066F"/>
    <w:rsid w:val="00624920"/>
    <w:rsid w:val="00647250"/>
    <w:rsid w:val="00BC469E"/>
    <w:rsid w:val="00C65748"/>
    <w:rsid w:val="00EB50D1"/>
    <w:rsid w:val="00F11075"/>
    <w:rsid w:val="00FB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2024-02-19T06:16:00Z</dcterms:created>
  <dcterms:modified xsi:type="dcterms:W3CDTF">2025-02-11T15:05:00Z</dcterms:modified>
</cp:coreProperties>
</file>