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7856A" w14:textId="77777777" w:rsidR="00AD3B85" w:rsidRDefault="004431DA">
      <w:pPr>
        <w:spacing w:before="71" w:line="275" w:lineRule="exact"/>
        <w:ind w:right="277"/>
        <w:jc w:val="right"/>
        <w:rPr>
          <w:b/>
          <w:sz w:val="24"/>
        </w:rPr>
      </w:pPr>
      <w:r>
        <w:rPr>
          <w:b/>
          <w:spacing w:val="-2"/>
          <w:sz w:val="24"/>
        </w:rPr>
        <w:t>«БЕКІТЕМІН»</w:t>
      </w:r>
    </w:p>
    <w:p w14:paraId="0C76142B" w14:textId="77777777" w:rsidR="00AD3B85" w:rsidRDefault="004431DA">
      <w:pPr>
        <w:spacing w:line="275" w:lineRule="exact"/>
        <w:ind w:right="277"/>
        <w:jc w:val="right"/>
        <w:rPr>
          <w:b/>
          <w:sz w:val="24"/>
        </w:rPr>
      </w:pPr>
      <w:r>
        <w:rPr>
          <w:b/>
          <w:sz w:val="24"/>
        </w:rPr>
        <w:t>Астана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қаласы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әкімдігінің</w:t>
      </w:r>
    </w:p>
    <w:p w14:paraId="28F0753D" w14:textId="77777777" w:rsidR="00AD3B85" w:rsidRDefault="004431DA">
      <w:pPr>
        <w:spacing w:line="275" w:lineRule="exact"/>
        <w:ind w:right="282"/>
        <w:jc w:val="right"/>
        <w:rPr>
          <w:b/>
          <w:sz w:val="24"/>
        </w:rPr>
      </w:pPr>
      <w:r>
        <w:rPr>
          <w:b/>
          <w:sz w:val="24"/>
        </w:rPr>
        <w:t>«Жастар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театры»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МКҚК</w:t>
      </w:r>
      <w:r>
        <w:rPr>
          <w:b/>
          <w:spacing w:val="-2"/>
          <w:sz w:val="24"/>
        </w:rPr>
        <w:t xml:space="preserve"> директоры</w:t>
      </w:r>
    </w:p>
    <w:p w14:paraId="2BCE60CE" w14:textId="77777777" w:rsidR="00AD3B85" w:rsidRDefault="004431DA">
      <w:pPr>
        <w:tabs>
          <w:tab w:val="left" w:pos="1374"/>
        </w:tabs>
        <w:spacing w:line="275" w:lineRule="exact"/>
        <w:ind w:right="274"/>
        <w:jc w:val="righ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Каримов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Г.А.</w:t>
      </w:r>
    </w:p>
    <w:p w14:paraId="276488CB" w14:textId="77777777" w:rsidR="00AD3B85" w:rsidRDefault="004431DA">
      <w:pPr>
        <w:tabs>
          <w:tab w:val="left" w:pos="7229"/>
          <w:tab w:val="left" w:pos="8904"/>
        </w:tabs>
        <w:spacing w:before="4"/>
        <w:ind w:left="706" w:right="279" w:firstLine="5922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 xml:space="preserve">2025г </w:t>
      </w:r>
      <w:r>
        <w:rPr>
          <w:b/>
          <w:sz w:val="24"/>
        </w:rPr>
        <w:t>Техникалық қызмет көрсетуде сатып алынатын тауарлардың техникалық</w:t>
      </w:r>
    </w:p>
    <w:p w14:paraId="56E091EF" w14:textId="77777777" w:rsidR="00AD3B85" w:rsidRDefault="004431DA">
      <w:pPr>
        <w:spacing w:line="274" w:lineRule="exact"/>
        <w:ind w:left="4073"/>
        <w:rPr>
          <w:b/>
          <w:sz w:val="24"/>
        </w:rPr>
      </w:pPr>
      <w:r>
        <w:rPr>
          <w:b/>
          <w:spacing w:val="-2"/>
          <w:sz w:val="24"/>
        </w:rPr>
        <w:t>сипаттамасы.</w:t>
      </w:r>
    </w:p>
    <w:p w14:paraId="004B74E4" w14:textId="77777777" w:rsidR="00AD3B85" w:rsidRDefault="004431DA">
      <w:pPr>
        <w:pStyle w:val="a4"/>
        <w:numPr>
          <w:ilvl w:val="0"/>
          <w:numId w:val="3"/>
        </w:numPr>
        <w:tabs>
          <w:tab w:val="left" w:pos="786"/>
        </w:tabs>
        <w:ind w:left="786" w:right="693"/>
        <w:jc w:val="left"/>
        <w:rPr>
          <w:b/>
          <w:sz w:val="24"/>
        </w:rPr>
      </w:pPr>
      <w:r>
        <w:rPr>
          <w:b/>
          <w:sz w:val="24"/>
        </w:rPr>
        <w:t>Техникалық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қызмет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көрсету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стациясында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(ары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қарай ТҚС)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автокөліктерге көсетілетін қызмет түрлерінің тізімі.</w:t>
      </w:r>
    </w:p>
    <w:p w14:paraId="69CFF3FE" w14:textId="77777777" w:rsidR="00AD3B85" w:rsidRDefault="004431DA">
      <w:pPr>
        <w:pStyle w:val="a3"/>
        <w:spacing w:before="3"/>
        <w:ind w:right="279"/>
      </w:pPr>
      <w:r>
        <w:t>Майлы</w:t>
      </w:r>
      <w:r>
        <w:rPr>
          <w:spacing w:val="-5"/>
        </w:rPr>
        <w:t xml:space="preserve"> </w:t>
      </w:r>
      <w:r>
        <w:t>қызмет</w:t>
      </w:r>
      <w:r>
        <w:rPr>
          <w:spacing w:val="-4"/>
        </w:rPr>
        <w:t xml:space="preserve"> </w:t>
      </w:r>
      <w:r>
        <w:t>көрсету</w:t>
      </w:r>
      <w:r>
        <w:rPr>
          <w:spacing w:val="-4"/>
        </w:rPr>
        <w:t xml:space="preserve"> </w:t>
      </w:r>
      <w:r>
        <w:t>(беріліс</w:t>
      </w:r>
      <w:r>
        <w:rPr>
          <w:spacing w:val="-6"/>
        </w:rPr>
        <w:t xml:space="preserve"> </w:t>
      </w:r>
      <w:r>
        <w:t>ауыстыру</w:t>
      </w:r>
      <w:r>
        <w:rPr>
          <w:spacing w:val="-4"/>
        </w:rPr>
        <w:t xml:space="preserve"> </w:t>
      </w:r>
      <w:r>
        <w:t>қорабы,</w:t>
      </w:r>
      <w:r>
        <w:rPr>
          <w:spacing w:val="-4"/>
        </w:rPr>
        <w:t xml:space="preserve"> </w:t>
      </w:r>
      <w:r>
        <w:t>ішкі</w:t>
      </w:r>
      <w:r>
        <w:rPr>
          <w:spacing w:val="-6"/>
        </w:rPr>
        <w:t xml:space="preserve"> </w:t>
      </w:r>
      <w:r>
        <w:t>жануқозғалтқышы</w:t>
      </w:r>
      <w:r>
        <w:rPr>
          <w:spacing w:val="-5"/>
        </w:rPr>
        <w:t xml:space="preserve"> </w:t>
      </w:r>
      <w:r>
        <w:t>рөлдің гидравликалық күшейткіші, трансмиссия):</w:t>
      </w:r>
    </w:p>
    <w:p w14:paraId="69D034B5" w14:textId="77777777" w:rsidR="00AD3B85" w:rsidRDefault="004431DA">
      <w:pPr>
        <w:pStyle w:val="a3"/>
        <w:ind w:right="2078"/>
      </w:pPr>
      <w:r>
        <w:t>Ауа</w:t>
      </w:r>
      <w:r>
        <w:rPr>
          <w:spacing w:val="-8"/>
        </w:rPr>
        <w:t xml:space="preserve"> </w:t>
      </w:r>
      <w:r>
        <w:t>снзігін</w:t>
      </w:r>
      <w:r>
        <w:rPr>
          <w:spacing w:val="-5"/>
        </w:rPr>
        <w:t xml:space="preserve"> </w:t>
      </w:r>
      <w:r>
        <w:t>бақылау</w:t>
      </w:r>
      <w:r>
        <w:rPr>
          <w:spacing w:val="-6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ауыстыру</w:t>
      </w:r>
      <w:r>
        <w:rPr>
          <w:spacing w:val="-6"/>
        </w:rPr>
        <w:t xml:space="preserve"> </w:t>
      </w:r>
      <w:r>
        <w:t>(салон</w:t>
      </w:r>
      <w:r>
        <w:rPr>
          <w:spacing w:val="-5"/>
        </w:rPr>
        <w:t xml:space="preserve"> </w:t>
      </w:r>
      <w:r>
        <w:t>ішіндегісімен</w:t>
      </w:r>
      <w:r>
        <w:rPr>
          <w:spacing w:val="-5"/>
        </w:rPr>
        <w:t xml:space="preserve"> </w:t>
      </w:r>
      <w:r>
        <w:t>қоса) Отын сүзігін бақылау және ауыстыру</w:t>
      </w:r>
    </w:p>
    <w:p w14:paraId="7382FF62" w14:textId="77777777" w:rsidR="00AD3B85" w:rsidRDefault="004431DA">
      <w:pPr>
        <w:pStyle w:val="a3"/>
        <w:spacing w:line="242" w:lineRule="auto"/>
        <w:ind w:right="6560"/>
      </w:pPr>
      <w:r>
        <w:t>Дөңгелекті теңгеру Айқастырманы</w:t>
      </w:r>
      <w:r>
        <w:rPr>
          <w:spacing w:val="-15"/>
        </w:rPr>
        <w:t xml:space="preserve"> </w:t>
      </w:r>
      <w:r>
        <w:t>майлау</w:t>
      </w:r>
    </w:p>
    <w:p w14:paraId="038C4792" w14:textId="77777777" w:rsidR="00AD3B85" w:rsidRDefault="004431DA">
      <w:pPr>
        <w:pStyle w:val="a3"/>
        <w:ind w:right="5008"/>
      </w:pPr>
      <w:r>
        <w:t>Кедергіш</w:t>
      </w:r>
      <w:r>
        <w:rPr>
          <w:spacing w:val="-15"/>
        </w:rPr>
        <w:t xml:space="preserve"> </w:t>
      </w:r>
      <w:r>
        <w:t>жапқышын</w:t>
      </w:r>
      <w:r>
        <w:rPr>
          <w:spacing w:val="-15"/>
        </w:rPr>
        <w:t xml:space="preserve"> </w:t>
      </w:r>
      <w:r>
        <w:t>тазалау Отындық жүйені шаю</w:t>
      </w:r>
    </w:p>
    <w:p w14:paraId="37A24DFB" w14:textId="77777777" w:rsidR="00AD3B85" w:rsidRDefault="004431DA">
      <w:pPr>
        <w:pStyle w:val="a3"/>
        <w:spacing w:line="273" w:lineRule="exact"/>
      </w:pPr>
      <w:r>
        <w:t>Бақылау,</w:t>
      </w:r>
      <w:r>
        <w:rPr>
          <w:spacing w:val="-6"/>
        </w:rPr>
        <w:t xml:space="preserve"> </w:t>
      </w:r>
      <w:r>
        <w:t>ГРМ</w:t>
      </w:r>
      <w:r>
        <w:rPr>
          <w:spacing w:val="-4"/>
        </w:rPr>
        <w:t xml:space="preserve"> </w:t>
      </w:r>
      <w:r>
        <w:t>белдігін</w:t>
      </w:r>
      <w:r>
        <w:rPr>
          <w:spacing w:val="-4"/>
        </w:rPr>
        <w:t xml:space="preserve"> </w:t>
      </w:r>
      <w:r>
        <w:rPr>
          <w:spacing w:val="-2"/>
        </w:rPr>
        <w:t>ауыстыру</w:t>
      </w:r>
    </w:p>
    <w:p w14:paraId="68967AE3" w14:textId="77777777" w:rsidR="00AD3B85" w:rsidRDefault="004431DA">
      <w:pPr>
        <w:pStyle w:val="a3"/>
        <w:spacing w:line="244" w:lineRule="auto"/>
        <w:ind w:right="3655"/>
      </w:pPr>
      <w:r>
        <w:t>Жетекті белдігін ауыстыру және бақылау Отандыру</w:t>
      </w:r>
      <w:r>
        <w:rPr>
          <w:spacing w:val="-10"/>
        </w:rPr>
        <w:t xml:space="preserve"> </w:t>
      </w:r>
      <w:r>
        <w:t>білтесін</w:t>
      </w:r>
      <w:r>
        <w:rPr>
          <w:spacing w:val="-9"/>
        </w:rPr>
        <w:t xml:space="preserve"> </w:t>
      </w:r>
      <w:r>
        <w:t>бақылау</w:t>
      </w:r>
      <w:r>
        <w:rPr>
          <w:spacing w:val="-10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ауыстыру</w:t>
      </w:r>
    </w:p>
    <w:p w14:paraId="6FF53519" w14:textId="77777777" w:rsidR="00AD3B85" w:rsidRDefault="004431DA">
      <w:pPr>
        <w:pStyle w:val="a3"/>
        <w:spacing w:line="268" w:lineRule="exact"/>
      </w:pPr>
      <w:r>
        <w:t>Тежегіш</w:t>
      </w:r>
      <w:r>
        <w:rPr>
          <w:spacing w:val="-5"/>
        </w:rPr>
        <w:t xml:space="preserve"> </w:t>
      </w:r>
      <w:r>
        <w:t>жапсырмасын</w:t>
      </w:r>
      <w:r>
        <w:rPr>
          <w:spacing w:val="-3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rPr>
          <w:spacing w:val="-2"/>
        </w:rPr>
        <w:t>ауыстыру</w:t>
      </w:r>
    </w:p>
    <w:p w14:paraId="2D02E9BB" w14:textId="77777777" w:rsidR="00AD3B85" w:rsidRDefault="004431DA">
      <w:pPr>
        <w:pStyle w:val="a3"/>
        <w:ind w:right="279"/>
      </w:pPr>
      <w:r>
        <w:t>Жарықтандыру мен дабыл шамдарының түзулігінің бақылау және ауыстыру Жоғарыда</w:t>
      </w:r>
      <w:r>
        <w:rPr>
          <w:spacing w:val="-7"/>
        </w:rPr>
        <w:t xml:space="preserve"> </w:t>
      </w:r>
      <w:r>
        <w:t>көрсетілген</w:t>
      </w:r>
      <w:r>
        <w:rPr>
          <w:spacing w:val="-4"/>
        </w:rPr>
        <w:t xml:space="preserve"> </w:t>
      </w:r>
      <w:r>
        <w:t>жұмыстар</w:t>
      </w:r>
      <w:r>
        <w:rPr>
          <w:spacing w:val="-5"/>
        </w:rPr>
        <w:t xml:space="preserve"> </w:t>
      </w:r>
      <w:r>
        <w:t>техникалық</w:t>
      </w:r>
      <w:r>
        <w:rPr>
          <w:spacing w:val="-7"/>
        </w:rPr>
        <w:t xml:space="preserve"> </w:t>
      </w:r>
      <w:r>
        <w:t>сипаттамалары</w:t>
      </w:r>
      <w:r>
        <w:rPr>
          <w:spacing w:val="-7"/>
        </w:rPr>
        <w:t xml:space="preserve"> </w:t>
      </w:r>
      <w:r>
        <w:t>ескеріле</w:t>
      </w:r>
      <w:r>
        <w:rPr>
          <w:spacing w:val="-7"/>
        </w:rPr>
        <w:t xml:space="preserve"> </w:t>
      </w:r>
      <w:r>
        <w:t>отырып,</w:t>
      </w:r>
      <w:r>
        <w:rPr>
          <w:spacing w:val="-5"/>
        </w:rPr>
        <w:t xml:space="preserve"> </w:t>
      </w:r>
      <w:r>
        <w:t>осы</w:t>
      </w:r>
    </w:p>
    <w:p w14:paraId="63CD8944" w14:textId="77777777" w:rsidR="00AD3B85" w:rsidRDefault="004431DA">
      <w:pPr>
        <w:pStyle w:val="a3"/>
        <w:ind w:right="279"/>
      </w:pPr>
      <w:r>
        <w:t>көлік</w:t>
      </w:r>
      <w:r>
        <w:rPr>
          <w:spacing w:val="-8"/>
        </w:rPr>
        <w:t xml:space="preserve"> </w:t>
      </w:r>
      <w:r>
        <w:t>құралының</w:t>
      </w:r>
      <w:r>
        <w:rPr>
          <w:spacing w:val="-5"/>
        </w:rPr>
        <w:t xml:space="preserve"> </w:t>
      </w:r>
      <w:r>
        <w:t>техникалық</w:t>
      </w:r>
      <w:r>
        <w:rPr>
          <w:spacing w:val="-3"/>
        </w:rPr>
        <w:t xml:space="preserve"> </w:t>
      </w:r>
      <w:r>
        <w:t>қызмет</w:t>
      </w:r>
      <w:r>
        <w:rPr>
          <w:spacing w:val="-2"/>
        </w:rPr>
        <w:t xml:space="preserve"> </w:t>
      </w:r>
      <w:r>
        <w:t>көрсету</w:t>
      </w:r>
      <w:r>
        <w:rPr>
          <w:spacing w:val="-6"/>
        </w:rPr>
        <w:t xml:space="preserve"> </w:t>
      </w:r>
      <w:r>
        <w:t>номалары</w:t>
      </w:r>
      <w:r>
        <w:rPr>
          <w:spacing w:val="-3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кестесіне</w:t>
      </w:r>
      <w:r>
        <w:rPr>
          <w:spacing w:val="-3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 xml:space="preserve">қажет </w:t>
      </w:r>
      <w:r>
        <w:t>болған жагдайда жүзеге асырылу тиіс</w:t>
      </w:r>
    </w:p>
    <w:p w14:paraId="5F17E9D7" w14:textId="77777777" w:rsidR="00AD3B85" w:rsidRDefault="004431DA">
      <w:pPr>
        <w:pStyle w:val="a3"/>
        <w:ind w:right="279"/>
      </w:pPr>
      <w:r>
        <w:t>Жұмысты</w:t>
      </w:r>
      <w:r>
        <w:rPr>
          <w:spacing w:val="-8"/>
        </w:rPr>
        <w:t xml:space="preserve"> </w:t>
      </w:r>
      <w:r>
        <w:t>әлеуетті</w:t>
      </w:r>
      <w:r>
        <w:rPr>
          <w:spacing w:val="-8"/>
        </w:rPr>
        <w:t xml:space="preserve"> </w:t>
      </w:r>
      <w:r>
        <w:t>жеткізушінің</w:t>
      </w:r>
      <w:r>
        <w:rPr>
          <w:spacing w:val="-4"/>
        </w:rPr>
        <w:t xml:space="preserve"> </w:t>
      </w:r>
      <w:r>
        <w:t>материалдары</w:t>
      </w:r>
      <w:r>
        <w:rPr>
          <w:spacing w:val="-4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қажетті</w:t>
      </w:r>
      <w:r>
        <w:rPr>
          <w:spacing w:val="-4"/>
        </w:rPr>
        <w:t xml:space="preserve"> </w:t>
      </w:r>
      <w:r>
        <w:t>қосалқы</w:t>
      </w:r>
      <w:r>
        <w:rPr>
          <w:spacing w:val="-8"/>
        </w:rPr>
        <w:t xml:space="preserve"> </w:t>
      </w:r>
      <w:r>
        <w:t>бөлшектерін пайдалану арқылы орындалу қажет</w:t>
      </w:r>
    </w:p>
    <w:p w14:paraId="3372CBC7" w14:textId="77777777" w:rsidR="00AD3B85" w:rsidRDefault="004431DA">
      <w:pPr>
        <w:pStyle w:val="a4"/>
        <w:numPr>
          <w:ilvl w:val="0"/>
          <w:numId w:val="3"/>
        </w:numPr>
        <w:tabs>
          <w:tab w:val="left" w:pos="846"/>
        </w:tabs>
        <w:spacing w:line="274" w:lineRule="exact"/>
        <w:ind w:left="846" w:hanging="420"/>
        <w:jc w:val="left"/>
        <w:rPr>
          <w:b/>
          <w:sz w:val="24"/>
        </w:rPr>
      </w:pPr>
      <w:r>
        <w:rPr>
          <w:b/>
          <w:sz w:val="24"/>
        </w:rPr>
        <w:t>Қажеттілікке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қарай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қосалқы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қызметі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кқрсетілмеген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қосымша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жұмыстар</w:t>
      </w:r>
    </w:p>
    <w:p w14:paraId="56004FA2" w14:textId="77777777" w:rsidR="00AD3B85" w:rsidRDefault="004431DA">
      <w:pPr>
        <w:pStyle w:val="a3"/>
        <w:spacing w:line="242" w:lineRule="auto"/>
        <w:ind w:right="6573"/>
      </w:pPr>
      <w:r>
        <w:t>Компютерлік тест Дөңгелек</w:t>
      </w:r>
      <w:r>
        <w:rPr>
          <w:spacing w:val="-15"/>
        </w:rPr>
        <w:t xml:space="preserve"> </w:t>
      </w:r>
      <w:r>
        <w:t>геометричсы Фарларды реттеу</w:t>
      </w:r>
    </w:p>
    <w:p w14:paraId="64FBD87C" w14:textId="77777777" w:rsidR="00AD3B85" w:rsidRDefault="004431DA">
      <w:pPr>
        <w:pStyle w:val="a3"/>
        <w:ind w:right="5008"/>
      </w:pPr>
      <w:r>
        <w:t>Алдыңғы</w:t>
      </w:r>
      <w:r>
        <w:rPr>
          <w:spacing w:val="-14"/>
        </w:rPr>
        <w:t xml:space="preserve"> </w:t>
      </w:r>
      <w:r>
        <w:t>тежегіш</w:t>
      </w:r>
      <w:r>
        <w:rPr>
          <w:spacing w:val="-13"/>
        </w:rPr>
        <w:t xml:space="preserve"> </w:t>
      </w:r>
      <w:r>
        <w:t>қалыбын</w:t>
      </w:r>
      <w:r>
        <w:rPr>
          <w:spacing w:val="-12"/>
        </w:rPr>
        <w:t xml:space="preserve"> </w:t>
      </w:r>
      <w:r>
        <w:t>ауыстыру Тұрақтандырғыш төлкесін ауыстыру Амортизаторды ауыстыру</w:t>
      </w:r>
    </w:p>
    <w:p w14:paraId="2CACF6B3" w14:textId="77777777" w:rsidR="00AD3B85" w:rsidRDefault="004431DA">
      <w:pPr>
        <w:pStyle w:val="a3"/>
        <w:ind w:right="5008"/>
      </w:pPr>
      <w:r>
        <w:t>Тозаңдықтың гранатасын ауыстыру Жүрістік</w:t>
      </w:r>
      <w:r>
        <w:rPr>
          <w:spacing w:val="-12"/>
        </w:rPr>
        <w:t xml:space="preserve"> </w:t>
      </w:r>
      <w:r>
        <w:t>бөлікке</w:t>
      </w:r>
      <w:r>
        <w:rPr>
          <w:spacing w:val="-15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 xml:space="preserve">жасау Дөңгелек жөндеу және ауыстыру Тежегіш дискіні </w:t>
      </w:r>
      <w:r>
        <w:t>бунақтау</w:t>
      </w:r>
    </w:p>
    <w:p w14:paraId="0280E8DA" w14:textId="77777777" w:rsidR="00AD3B85" w:rsidRDefault="004431DA">
      <w:pPr>
        <w:pStyle w:val="a3"/>
        <w:spacing w:line="276" w:lineRule="exact"/>
      </w:pPr>
      <w:r>
        <w:t>Шамдарды</w:t>
      </w:r>
      <w:r>
        <w:rPr>
          <w:spacing w:val="-8"/>
        </w:rPr>
        <w:t xml:space="preserve"> </w:t>
      </w:r>
      <w:r>
        <w:rPr>
          <w:spacing w:val="-2"/>
        </w:rPr>
        <w:t>ауыстыру</w:t>
      </w:r>
    </w:p>
    <w:p w14:paraId="2671B309" w14:textId="77777777" w:rsidR="00AD3B85" w:rsidRDefault="004431DA">
      <w:pPr>
        <w:pStyle w:val="a3"/>
        <w:spacing w:line="242" w:lineRule="auto"/>
        <w:ind w:right="3655"/>
      </w:pPr>
      <w:r>
        <w:t>Шанақ</w:t>
      </w:r>
      <w:r>
        <w:rPr>
          <w:spacing w:val="-11"/>
        </w:rPr>
        <w:t xml:space="preserve"> </w:t>
      </w:r>
      <w:r>
        <w:t>юөлшектерін</w:t>
      </w:r>
      <w:r>
        <w:rPr>
          <w:spacing w:val="-9"/>
        </w:rPr>
        <w:t xml:space="preserve"> </w:t>
      </w:r>
      <w:r>
        <w:t>шешіп,</w:t>
      </w:r>
      <w:r>
        <w:rPr>
          <w:spacing w:val="-10"/>
        </w:rPr>
        <w:t xml:space="preserve"> </w:t>
      </w:r>
      <w:r>
        <w:t>шамдарды</w:t>
      </w:r>
      <w:r>
        <w:rPr>
          <w:spacing w:val="-11"/>
        </w:rPr>
        <w:t xml:space="preserve"> </w:t>
      </w:r>
      <w:r>
        <w:t>ауыстыру АКПП сұйықтығын құю</w:t>
      </w:r>
    </w:p>
    <w:p w14:paraId="72EE30D1" w14:textId="77777777" w:rsidR="00AD3B85" w:rsidRDefault="004431DA">
      <w:pPr>
        <w:pStyle w:val="a3"/>
        <w:ind w:right="2078"/>
      </w:pPr>
      <w:r>
        <w:t>АКБ-ны</w:t>
      </w:r>
      <w:r>
        <w:rPr>
          <w:spacing w:val="-9"/>
        </w:rPr>
        <w:t xml:space="preserve"> </w:t>
      </w:r>
      <w:r>
        <w:t>ауыстыру</w:t>
      </w:r>
      <w:r>
        <w:rPr>
          <w:spacing w:val="-7"/>
        </w:rPr>
        <w:t xml:space="preserve"> </w:t>
      </w:r>
      <w:r>
        <w:t>немесе</w:t>
      </w:r>
      <w:r>
        <w:rPr>
          <w:spacing w:val="-9"/>
        </w:rPr>
        <w:t xml:space="preserve"> </w:t>
      </w:r>
      <w:r>
        <w:t>жүйелік</w:t>
      </w:r>
      <w:r>
        <w:rPr>
          <w:spacing w:val="-5"/>
        </w:rPr>
        <w:t xml:space="preserve"> </w:t>
      </w:r>
      <w:r>
        <w:t>қызмет</w:t>
      </w:r>
      <w:r>
        <w:rPr>
          <w:spacing w:val="-7"/>
        </w:rPr>
        <w:t xml:space="preserve"> </w:t>
      </w:r>
      <w:r>
        <w:t>көрсетуден</w:t>
      </w:r>
      <w:r>
        <w:rPr>
          <w:spacing w:val="-6"/>
        </w:rPr>
        <w:t xml:space="preserve"> </w:t>
      </w:r>
      <w:r>
        <w:t>өткізу Отындық жүйені шаю</w:t>
      </w:r>
    </w:p>
    <w:p w14:paraId="36D3BCE2" w14:textId="77777777" w:rsidR="00AD3B85" w:rsidRDefault="004431DA">
      <w:pPr>
        <w:pStyle w:val="a3"/>
        <w:spacing w:line="274" w:lineRule="exact"/>
      </w:pPr>
      <w:r>
        <w:t>Кондиционерді</w:t>
      </w:r>
      <w:r>
        <w:rPr>
          <w:spacing w:val="-8"/>
        </w:rPr>
        <w:t xml:space="preserve"> </w:t>
      </w:r>
      <w:r>
        <w:rPr>
          <w:spacing w:val="-2"/>
        </w:rPr>
        <w:t>толтыру</w:t>
      </w:r>
    </w:p>
    <w:p w14:paraId="740206C9" w14:textId="77777777" w:rsidR="00AD3B85" w:rsidRDefault="004431DA">
      <w:pPr>
        <w:pStyle w:val="a3"/>
        <w:spacing w:line="242" w:lineRule="auto"/>
        <w:ind w:right="747"/>
      </w:pPr>
      <w:r>
        <w:t>Қозғалтқышты</w:t>
      </w:r>
      <w:r>
        <w:rPr>
          <w:spacing w:val="-7"/>
        </w:rPr>
        <w:t xml:space="preserve"> </w:t>
      </w:r>
      <w:r>
        <w:t>толықтай</w:t>
      </w:r>
      <w:r>
        <w:rPr>
          <w:spacing w:val="-6"/>
        </w:rPr>
        <w:t xml:space="preserve"> </w:t>
      </w:r>
      <w:r>
        <w:t>қамтылған</w:t>
      </w:r>
      <w:r>
        <w:rPr>
          <w:spacing w:val="-6"/>
        </w:rPr>
        <w:t xml:space="preserve"> </w:t>
      </w:r>
      <w:r>
        <w:t>жөндеу</w:t>
      </w:r>
      <w:r>
        <w:rPr>
          <w:spacing w:val="-7"/>
        </w:rPr>
        <w:t xml:space="preserve"> </w:t>
      </w:r>
      <w:r>
        <w:t>жұмыстарын</w:t>
      </w:r>
      <w:r>
        <w:rPr>
          <w:spacing w:val="-6"/>
        </w:rPr>
        <w:t xml:space="preserve"> </w:t>
      </w:r>
      <w:r>
        <w:t>жүргізу</w:t>
      </w:r>
      <w:r>
        <w:rPr>
          <w:spacing w:val="-7"/>
        </w:rPr>
        <w:t xml:space="preserve"> </w:t>
      </w:r>
      <w:r>
        <w:t>МКПП Рөлдің білте тақтайшасын ауыстыру</w:t>
      </w:r>
    </w:p>
    <w:p w14:paraId="0CCB4150" w14:textId="77777777" w:rsidR="00AD3B85" w:rsidRDefault="004431DA">
      <w:pPr>
        <w:pStyle w:val="a3"/>
        <w:spacing w:line="273" w:lineRule="exact"/>
      </w:pPr>
      <w:r>
        <w:t>Рөлдің</w:t>
      </w:r>
      <w:r>
        <w:rPr>
          <w:spacing w:val="-3"/>
        </w:rPr>
        <w:t xml:space="preserve"> </w:t>
      </w:r>
      <w:r>
        <w:t>білте</w:t>
      </w:r>
      <w:r>
        <w:rPr>
          <w:spacing w:val="-5"/>
        </w:rPr>
        <w:t xml:space="preserve"> </w:t>
      </w:r>
      <w:r>
        <w:t>тақтайшасын</w:t>
      </w:r>
      <w:r>
        <w:rPr>
          <w:spacing w:val="-3"/>
        </w:rPr>
        <w:t xml:space="preserve"> </w:t>
      </w:r>
      <w:r>
        <w:t>қалпына</w:t>
      </w:r>
      <w:r>
        <w:rPr>
          <w:spacing w:val="-5"/>
        </w:rPr>
        <w:t xml:space="preserve"> </w:t>
      </w:r>
      <w:r>
        <w:t>келтіру</w:t>
      </w:r>
      <w:r>
        <w:rPr>
          <w:spacing w:val="-4"/>
        </w:rPr>
        <w:t xml:space="preserve"> </w:t>
      </w:r>
      <w:r>
        <w:t>жұмыстарын</w:t>
      </w:r>
      <w:r>
        <w:rPr>
          <w:spacing w:val="-2"/>
        </w:rPr>
        <w:t xml:space="preserve"> жүргізу</w:t>
      </w:r>
    </w:p>
    <w:p w14:paraId="6C9549F0" w14:textId="77777777" w:rsidR="00AD3B85" w:rsidRDefault="004431DA">
      <w:pPr>
        <w:pStyle w:val="a3"/>
        <w:ind w:right="279" w:firstLine="240"/>
      </w:pPr>
      <w:r>
        <w:t>Жоғарыда көрсетілген жұмыстар техникалық сипаттамалары ескеріле отырып, осы</w:t>
      </w:r>
      <w:r>
        <w:rPr>
          <w:spacing w:val="-6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құралының</w:t>
      </w:r>
      <w:r>
        <w:rPr>
          <w:spacing w:val="-4"/>
        </w:rPr>
        <w:t xml:space="preserve"> </w:t>
      </w:r>
      <w:r>
        <w:t>техникалық</w:t>
      </w:r>
      <w:r>
        <w:rPr>
          <w:spacing w:val="-6"/>
        </w:rPr>
        <w:t xml:space="preserve"> </w:t>
      </w:r>
      <w:r>
        <w:t>қызмет</w:t>
      </w:r>
      <w:r>
        <w:rPr>
          <w:spacing w:val="-5"/>
        </w:rPr>
        <w:t xml:space="preserve"> </w:t>
      </w:r>
      <w:r>
        <w:t>көрсету</w:t>
      </w:r>
      <w:r>
        <w:rPr>
          <w:spacing w:val="-5"/>
        </w:rPr>
        <w:t xml:space="preserve"> </w:t>
      </w:r>
      <w:r>
        <w:t>нормалары</w:t>
      </w:r>
      <w:r>
        <w:rPr>
          <w:spacing w:val="-6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кестесіне</w:t>
      </w:r>
      <w:r>
        <w:rPr>
          <w:spacing w:val="-6"/>
        </w:rPr>
        <w:t xml:space="preserve"> </w:t>
      </w:r>
      <w:r>
        <w:t>сәйкес қажет бо</w:t>
      </w:r>
      <w:r>
        <w:t>лған жағдайда жүзеге асырылуы тиіс</w:t>
      </w:r>
    </w:p>
    <w:p w14:paraId="36427F03" w14:textId="77777777" w:rsidR="00AD3B85" w:rsidRDefault="004431DA">
      <w:pPr>
        <w:pStyle w:val="a3"/>
        <w:ind w:right="279" w:firstLine="240"/>
      </w:pPr>
      <w:r>
        <w:t>Жұмысты</w:t>
      </w:r>
      <w:r>
        <w:rPr>
          <w:spacing w:val="-8"/>
        </w:rPr>
        <w:t xml:space="preserve"> </w:t>
      </w:r>
      <w:r>
        <w:t>әлеуетті</w:t>
      </w:r>
      <w:r>
        <w:rPr>
          <w:spacing w:val="-8"/>
        </w:rPr>
        <w:t xml:space="preserve"> </w:t>
      </w:r>
      <w:r>
        <w:t>жеткізушінің</w:t>
      </w:r>
      <w:r>
        <w:rPr>
          <w:spacing w:val="-6"/>
        </w:rPr>
        <w:t xml:space="preserve"> </w:t>
      </w:r>
      <w:r>
        <w:t>материалдары</w:t>
      </w:r>
      <w:r>
        <w:rPr>
          <w:spacing w:val="-4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қажетті</w:t>
      </w:r>
      <w:r>
        <w:rPr>
          <w:spacing w:val="-8"/>
        </w:rPr>
        <w:t xml:space="preserve"> </w:t>
      </w:r>
      <w:r>
        <w:t>қосалқы</w:t>
      </w:r>
      <w:r>
        <w:rPr>
          <w:spacing w:val="-4"/>
        </w:rPr>
        <w:t xml:space="preserve"> </w:t>
      </w:r>
      <w:r>
        <w:t>бөлшектерін пайдалану арқылы жүзеге асырылу қажет</w:t>
      </w:r>
    </w:p>
    <w:p w14:paraId="300F75A0" w14:textId="77777777" w:rsidR="00AD3B85" w:rsidRDefault="004431DA">
      <w:pPr>
        <w:pStyle w:val="a4"/>
        <w:numPr>
          <w:ilvl w:val="0"/>
          <w:numId w:val="3"/>
        </w:numPr>
        <w:tabs>
          <w:tab w:val="left" w:pos="786"/>
        </w:tabs>
        <w:spacing w:line="274" w:lineRule="exact"/>
        <w:ind w:left="786"/>
        <w:jc w:val="left"/>
        <w:rPr>
          <w:b/>
          <w:sz w:val="24"/>
        </w:rPr>
      </w:pPr>
      <w:r>
        <w:rPr>
          <w:b/>
          <w:sz w:val="24"/>
        </w:rPr>
        <w:t>Жұмысты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атқару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мерзімі</w:t>
      </w:r>
    </w:p>
    <w:p w14:paraId="5C20454D" w14:textId="77777777" w:rsidR="00AD3B85" w:rsidRDefault="00AD3B85">
      <w:pPr>
        <w:pStyle w:val="a4"/>
        <w:spacing w:line="274" w:lineRule="exact"/>
        <w:rPr>
          <w:b/>
          <w:sz w:val="24"/>
        </w:rPr>
        <w:sectPr w:rsidR="00AD3B85">
          <w:type w:val="continuous"/>
          <w:pgSz w:w="11910" w:h="16840"/>
          <w:pgMar w:top="640" w:right="566" w:bottom="280" w:left="1559" w:header="720" w:footer="720" w:gutter="0"/>
          <w:cols w:space="720"/>
        </w:sectPr>
      </w:pPr>
    </w:p>
    <w:p w14:paraId="5D0F946E" w14:textId="77777777" w:rsidR="00AD3B85" w:rsidRDefault="004431DA">
      <w:pPr>
        <w:pStyle w:val="a3"/>
        <w:spacing w:before="71"/>
        <w:ind w:right="322"/>
      </w:pPr>
      <w:r>
        <w:lastRenderedPageBreak/>
        <w:t>Жұмысты орындау мерзімі тапсырыс берушінің әлеуеттік жеткізушіге өтінім берген күннен бастап 15 күн күнтізбелік күннен аспау керек, егерде қандацда бір оқылықпен</w:t>
      </w:r>
      <w:r>
        <w:rPr>
          <w:spacing w:val="-4"/>
        </w:rPr>
        <w:t xml:space="preserve"> </w:t>
      </w:r>
      <w:r>
        <w:t>ақаулықтар</w:t>
      </w:r>
      <w:r>
        <w:rPr>
          <w:spacing w:val="-5"/>
        </w:rPr>
        <w:t xml:space="preserve"> </w:t>
      </w:r>
      <w:r>
        <w:t>анықталып</w:t>
      </w:r>
      <w:r>
        <w:rPr>
          <w:spacing w:val="-4"/>
        </w:rPr>
        <w:t xml:space="preserve"> </w:t>
      </w:r>
      <w:r>
        <w:t>жатса,</w:t>
      </w:r>
      <w:r>
        <w:rPr>
          <w:spacing w:val="-5"/>
        </w:rPr>
        <w:t xml:space="preserve"> </w:t>
      </w:r>
      <w:r>
        <w:t>олардың</w:t>
      </w:r>
      <w:r>
        <w:rPr>
          <w:spacing w:val="-4"/>
        </w:rPr>
        <w:t xml:space="preserve"> </w:t>
      </w:r>
      <w:r>
        <w:t>көзін</w:t>
      </w:r>
      <w:r>
        <w:rPr>
          <w:spacing w:val="-4"/>
        </w:rPr>
        <w:t xml:space="preserve"> </w:t>
      </w:r>
      <w:r>
        <w:t>жою</w:t>
      </w:r>
      <w:r>
        <w:rPr>
          <w:spacing w:val="-5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сирек</w:t>
      </w:r>
      <w:r>
        <w:rPr>
          <w:spacing w:val="-7"/>
        </w:rPr>
        <w:t xml:space="preserve"> </w:t>
      </w:r>
      <w:r>
        <w:t xml:space="preserve">қосалқы бөлшектерді өнім өндірушіден </w:t>
      </w:r>
      <w:r>
        <w:t>жеткізілуге қосалқы уақыт қажет болған жағдайда</w:t>
      </w:r>
    </w:p>
    <w:p w14:paraId="39BE2AA9" w14:textId="77777777" w:rsidR="00AD3B85" w:rsidRDefault="004431DA">
      <w:pPr>
        <w:pStyle w:val="a3"/>
        <w:spacing w:before="1"/>
        <w:ind w:right="279"/>
      </w:pPr>
      <w:r>
        <w:t>ғана</w:t>
      </w:r>
      <w:r>
        <w:rPr>
          <w:spacing w:val="-7"/>
        </w:rPr>
        <w:t xml:space="preserve"> </w:t>
      </w:r>
      <w:r>
        <w:t>жұмысты</w:t>
      </w:r>
      <w:r>
        <w:rPr>
          <w:spacing w:val="-2"/>
        </w:rPr>
        <w:t xml:space="preserve"> </w:t>
      </w:r>
      <w:r>
        <w:t>атқару</w:t>
      </w:r>
      <w:r>
        <w:rPr>
          <w:spacing w:val="-1"/>
        </w:rPr>
        <w:t xml:space="preserve"> </w:t>
      </w:r>
      <w:r>
        <w:t>мерзімі</w:t>
      </w:r>
      <w:r>
        <w:rPr>
          <w:spacing w:val="-7"/>
        </w:rPr>
        <w:t xml:space="preserve"> </w:t>
      </w:r>
      <w:r>
        <w:t>әлеуеттің</w:t>
      </w:r>
      <w:r>
        <w:rPr>
          <w:spacing w:val="-4"/>
        </w:rPr>
        <w:t xml:space="preserve"> </w:t>
      </w:r>
      <w:r>
        <w:t>жеткізушінің</w:t>
      </w:r>
      <w:r>
        <w:rPr>
          <w:spacing w:val="-4"/>
        </w:rPr>
        <w:t xml:space="preserve"> </w:t>
      </w:r>
      <w:r>
        <w:t>талабы</w:t>
      </w:r>
      <w:r>
        <w:rPr>
          <w:spacing w:val="-2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дегенде 30 күнтігбелік күннен аспайты мерзімге ұзартылуы мүмкін.</w:t>
      </w:r>
    </w:p>
    <w:p w14:paraId="4F77620C" w14:textId="77777777" w:rsidR="00AD3B85" w:rsidRDefault="004431DA">
      <w:pPr>
        <w:pStyle w:val="a3"/>
        <w:ind w:right="279"/>
      </w:pPr>
      <w:r>
        <w:t>Өтінім</w:t>
      </w:r>
      <w:r>
        <w:rPr>
          <w:spacing w:val="-5"/>
        </w:rPr>
        <w:t xml:space="preserve"> </w:t>
      </w:r>
      <w:r>
        <w:t>ретінде</w:t>
      </w:r>
      <w:r>
        <w:rPr>
          <w:spacing w:val="-1"/>
        </w:rPr>
        <w:t xml:space="preserve"> </w:t>
      </w:r>
      <w:r>
        <w:t>келісім</w:t>
      </w:r>
      <w:r>
        <w:rPr>
          <w:spacing w:val="-6"/>
        </w:rPr>
        <w:t xml:space="preserve"> </w:t>
      </w:r>
      <w:r>
        <w:t>шартта</w:t>
      </w:r>
      <w:r>
        <w:rPr>
          <w:spacing w:val="-6"/>
        </w:rPr>
        <w:t xml:space="preserve"> </w:t>
      </w:r>
      <w:r>
        <w:t>көрсетілген</w:t>
      </w:r>
      <w:r>
        <w:rPr>
          <w:spacing w:val="-3"/>
        </w:rPr>
        <w:t xml:space="preserve"> </w:t>
      </w:r>
      <w:r>
        <w:t>мерзім</w:t>
      </w:r>
      <w:r>
        <w:rPr>
          <w:spacing w:val="-2"/>
        </w:rPr>
        <w:t xml:space="preserve"> </w:t>
      </w:r>
      <w:r>
        <w:t>ішінде</w:t>
      </w:r>
      <w:r>
        <w:rPr>
          <w:spacing w:val="-6"/>
        </w:rPr>
        <w:t xml:space="preserve"> </w:t>
      </w:r>
      <w:r>
        <w:t>тұрақты</w:t>
      </w:r>
      <w:r>
        <w:rPr>
          <w:spacing w:val="-6"/>
        </w:rPr>
        <w:t xml:space="preserve"> </w:t>
      </w:r>
      <w:r>
        <w:t>түрде</w:t>
      </w:r>
      <w:r>
        <w:rPr>
          <w:spacing w:val="-6"/>
        </w:rPr>
        <w:t xml:space="preserve"> </w:t>
      </w:r>
      <w:r>
        <w:t>әле</w:t>
      </w:r>
      <w:r>
        <w:t>уеттік жеткізушінің көліктері ТҚЖ-ға алдын ала ескертусіз тікелей кіру.</w:t>
      </w:r>
    </w:p>
    <w:p w14:paraId="31F9393B" w14:textId="77777777" w:rsidR="00AD3B85" w:rsidRDefault="004431DA">
      <w:pPr>
        <w:pStyle w:val="a4"/>
        <w:numPr>
          <w:ilvl w:val="0"/>
          <w:numId w:val="3"/>
        </w:numPr>
        <w:tabs>
          <w:tab w:val="left" w:pos="846"/>
        </w:tabs>
        <w:spacing w:line="274" w:lineRule="exact"/>
        <w:ind w:left="846" w:hanging="420"/>
        <w:jc w:val="left"/>
        <w:rPr>
          <w:b/>
          <w:sz w:val="24"/>
        </w:rPr>
      </w:pPr>
      <w:r>
        <w:rPr>
          <w:b/>
          <w:sz w:val="24"/>
        </w:rPr>
        <w:t>Жұмыс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атқару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орны;</w:t>
      </w:r>
    </w:p>
    <w:p w14:paraId="4115623A" w14:textId="77777777" w:rsidR="00AD3B85" w:rsidRDefault="004431DA">
      <w:pPr>
        <w:pStyle w:val="a3"/>
        <w:spacing w:before="3"/>
        <w:ind w:left="786" w:right="279"/>
      </w:pPr>
      <w:r>
        <w:t>Әлеуетті</w:t>
      </w:r>
      <w:r>
        <w:rPr>
          <w:spacing w:val="-7"/>
        </w:rPr>
        <w:t xml:space="preserve"> </w:t>
      </w:r>
      <w:r>
        <w:t>жеткізушінің</w:t>
      </w:r>
      <w:r>
        <w:rPr>
          <w:spacing w:val="-5"/>
        </w:rPr>
        <w:t xml:space="preserve"> </w:t>
      </w:r>
      <w:r>
        <w:t>техникалық</w:t>
      </w:r>
      <w:r>
        <w:rPr>
          <w:spacing w:val="-7"/>
        </w:rPr>
        <w:t xml:space="preserve"> </w:t>
      </w:r>
      <w:r>
        <w:t>тқызмет</w:t>
      </w:r>
      <w:r>
        <w:rPr>
          <w:spacing w:val="-6"/>
        </w:rPr>
        <w:t xml:space="preserve"> </w:t>
      </w:r>
      <w:r>
        <w:t>көрсету</w:t>
      </w:r>
      <w:r>
        <w:rPr>
          <w:spacing w:val="-6"/>
        </w:rPr>
        <w:t xml:space="preserve"> </w:t>
      </w:r>
      <w:r>
        <w:t>жүйесі</w:t>
      </w:r>
      <w:r>
        <w:rPr>
          <w:spacing w:val="-8"/>
        </w:rPr>
        <w:t xml:space="preserve"> </w:t>
      </w:r>
      <w:r>
        <w:t>Астана</w:t>
      </w:r>
      <w:r>
        <w:rPr>
          <w:spacing w:val="-8"/>
        </w:rPr>
        <w:t xml:space="preserve"> </w:t>
      </w:r>
      <w:r>
        <w:t>қаласының шегіндегі орналасқан болу керек.</w:t>
      </w:r>
    </w:p>
    <w:p w14:paraId="6C662415" w14:textId="77777777" w:rsidR="00AD3B85" w:rsidRDefault="004431DA">
      <w:pPr>
        <w:pStyle w:val="a4"/>
        <w:numPr>
          <w:ilvl w:val="0"/>
          <w:numId w:val="3"/>
        </w:numPr>
        <w:tabs>
          <w:tab w:val="left" w:pos="786"/>
        </w:tabs>
        <w:spacing w:line="273" w:lineRule="exact"/>
        <w:ind w:left="786"/>
        <w:jc w:val="left"/>
        <w:rPr>
          <w:b/>
          <w:sz w:val="24"/>
        </w:rPr>
      </w:pPr>
      <w:r>
        <w:rPr>
          <w:b/>
          <w:sz w:val="24"/>
        </w:rPr>
        <w:t>Жұмысты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атқару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шарттары:</w:t>
      </w:r>
    </w:p>
    <w:p w14:paraId="258331BE" w14:textId="77777777" w:rsidR="00AD3B85" w:rsidRDefault="004431DA">
      <w:pPr>
        <w:spacing w:line="242" w:lineRule="auto"/>
        <w:ind w:left="741" w:right="279"/>
        <w:rPr>
          <w:rFonts w:ascii="Calibri" w:hAnsi="Calibri"/>
        </w:rPr>
      </w:pPr>
      <w:r>
        <w:rPr>
          <w:rFonts w:ascii="Calibri" w:hAnsi="Calibri"/>
        </w:rPr>
        <w:t>Жеткізуші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осы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хабарландыруда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порталда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бекітілген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техникалық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паспорттарға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сәйкес Тапсырыс берушінің барлық автокөлік құралдарына толық жөндеу жұмыстарын</w:t>
      </w:r>
    </w:p>
    <w:p w14:paraId="35180018" w14:textId="77777777" w:rsidR="00AD3B85" w:rsidRDefault="004431DA">
      <w:pPr>
        <w:spacing w:line="262" w:lineRule="exact"/>
        <w:ind w:left="791"/>
        <w:rPr>
          <w:rFonts w:ascii="Calibri" w:hAnsi="Calibri"/>
        </w:rPr>
      </w:pPr>
      <w:r>
        <w:rPr>
          <w:rFonts w:ascii="Calibri" w:hAnsi="Calibri"/>
        </w:rPr>
        <w:t>ұйымдастырады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және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жүргізеді.</w:t>
      </w:r>
    </w:p>
    <w:p w14:paraId="74C869CA" w14:textId="77777777" w:rsidR="00AD3B85" w:rsidRDefault="004431DA">
      <w:pPr>
        <w:pStyle w:val="a3"/>
        <w:spacing w:before="1"/>
        <w:ind w:left="786" w:right="279"/>
      </w:pPr>
      <w:r>
        <w:t>Барлық</w:t>
      </w:r>
      <w:r>
        <w:rPr>
          <w:spacing w:val="-7"/>
        </w:rPr>
        <w:t xml:space="preserve"> </w:t>
      </w:r>
      <w:r>
        <w:t>автокөлік</w:t>
      </w:r>
      <w:r>
        <w:rPr>
          <w:spacing w:val="-2"/>
        </w:rPr>
        <w:t xml:space="preserve"> </w:t>
      </w:r>
      <w:r>
        <w:t>құралдарын</w:t>
      </w:r>
      <w:r>
        <w:rPr>
          <w:spacing w:val="-4"/>
        </w:rPr>
        <w:t xml:space="preserve"> </w:t>
      </w:r>
      <w:r>
        <w:t>толық</w:t>
      </w:r>
      <w:r>
        <w:rPr>
          <w:spacing w:val="-7"/>
        </w:rPr>
        <w:t xml:space="preserve"> </w:t>
      </w:r>
      <w:r>
        <w:t>жөндеу.</w:t>
      </w:r>
      <w:r>
        <w:rPr>
          <w:spacing w:val="-5"/>
        </w:rPr>
        <w:t xml:space="preserve"> </w:t>
      </w:r>
      <w:r>
        <w:t>Қозғалтқышты</w:t>
      </w:r>
      <w:r>
        <w:rPr>
          <w:spacing w:val="-6"/>
        </w:rPr>
        <w:t xml:space="preserve"> </w:t>
      </w:r>
      <w:r>
        <w:t>жөндеу.</w:t>
      </w:r>
      <w:r>
        <w:rPr>
          <w:spacing w:val="-5"/>
        </w:rPr>
        <w:t xml:space="preserve"> </w:t>
      </w:r>
      <w:r>
        <w:t>Автомобиль осін (мост) жө</w:t>
      </w:r>
      <w:r>
        <w:t>ндеу. Жүріс бөлігін ауыстыру және жөндеу, Барлық шығын</w:t>
      </w:r>
    </w:p>
    <w:p w14:paraId="478F58C1" w14:textId="77777777" w:rsidR="00AD3B85" w:rsidRDefault="004431DA">
      <w:pPr>
        <w:pStyle w:val="a3"/>
        <w:spacing w:before="3" w:line="275" w:lineRule="exact"/>
        <w:ind w:left="786"/>
      </w:pPr>
      <w:r>
        <w:t>материалдарын</w:t>
      </w:r>
      <w:r>
        <w:rPr>
          <w:spacing w:val="-5"/>
        </w:rPr>
        <w:t xml:space="preserve"> </w:t>
      </w:r>
      <w:r>
        <w:t>ауыстыру</w:t>
      </w:r>
      <w:r>
        <w:rPr>
          <w:spacing w:val="-4"/>
        </w:rPr>
        <w:t xml:space="preserve"> </w:t>
      </w:r>
      <w:r>
        <w:t>(май</w:t>
      </w:r>
      <w:r>
        <w:rPr>
          <w:spacing w:val="-2"/>
        </w:rPr>
        <w:t xml:space="preserve"> </w:t>
      </w:r>
      <w:r>
        <w:t>ауыстыру,</w:t>
      </w:r>
      <w:r>
        <w:rPr>
          <w:spacing w:val="-4"/>
        </w:rPr>
        <w:t xml:space="preserve"> </w:t>
      </w:r>
      <w:r>
        <w:t>ауа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отын</w:t>
      </w:r>
      <w:r>
        <w:rPr>
          <w:spacing w:val="-3"/>
        </w:rPr>
        <w:t xml:space="preserve"> </w:t>
      </w:r>
      <w:r>
        <w:t>сүзгілерін</w:t>
      </w:r>
      <w:r>
        <w:rPr>
          <w:spacing w:val="-2"/>
        </w:rPr>
        <w:t xml:space="preserve"> (филтр)</w:t>
      </w:r>
    </w:p>
    <w:p w14:paraId="614CAD04" w14:textId="77777777" w:rsidR="00AD3B85" w:rsidRDefault="004431DA">
      <w:pPr>
        <w:pStyle w:val="a3"/>
        <w:ind w:left="786" w:right="279"/>
      </w:pPr>
      <w:r>
        <w:t>ауыстыру).</w:t>
      </w:r>
      <w:r>
        <w:rPr>
          <w:spacing w:val="-5"/>
        </w:rPr>
        <w:t xml:space="preserve"> </w:t>
      </w:r>
      <w:r>
        <w:t>Жүк</w:t>
      </w:r>
      <w:r>
        <w:rPr>
          <w:spacing w:val="-2"/>
        </w:rPr>
        <w:t xml:space="preserve"> </w:t>
      </w:r>
      <w:r>
        <w:t>көліктері</w:t>
      </w:r>
      <w:r>
        <w:rPr>
          <w:spacing w:val="-6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автобус</w:t>
      </w:r>
      <w:r>
        <w:rPr>
          <w:spacing w:val="-6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бокстың</w:t>
      </w:r>
      <w:r>
        <w:rPr>
          <w:spacing w:val="-4"/>
        </w:rPr>
        <w:t xml:space="preserve"> </w:t>
      </w:r>
      <w:r>
        <w:t>болуы</w:t>
      </w:r>
      <w:r>
        <w:rPr>
          <w:spacing w:val="-6"/>
        </w:rPr>
        <w:t xml:space="preserve"> </w:t>
      </w:r>
      <w:r>
        <w:t>міндетті.</w:t>
      </w:r>
      <w:r>
        <w:rPr>
          <w:spacing w:val="-5"/>
        </w:rPr>
        <w:t xml:space="preserve"> </w:t>
      </w:r>
      <w:r>
        <w:t>Көлік</w:t>
      </w:r>
      <w:r>
        <w:rPr>
          <w:spacing w:val="-6"/>
        </w:rPr>
        <w:t xml:space="preserve"> </w:t>
      </w:r>
      <w:r>
        <w:t>құралын тексеру шұңқырының болуы немесе майлау шұңқыры-көлік құралын төменнен</w:t>
      </w:r>
    </w:p>
    <w:p w14:paraId="5596688A" w14:textId="77777777" w:rsidR="00AD3B85" w:rsidRDefault="004431DA">
      <w:pPr>
        <w:pStyle w:val="a3"/>
        <w:spacing w:line="274" w:lineRule="exact"/>
        <w:ind w:left="786"/>
      </w:pPr>
      <w:r>
        <w:t>техникалық</w:t>
      </w:r>
      <w:r>
        <w:rPr>
          <w:spacing w:val="-5"/>
        </w:rPr>
        <w:t xml:space="preserve"> </w:t>
      </w:r>
      <w:r>
        <w:t>қызмет</w:t>
      </w:r>
      <w:r>
        <w:rPr>
          <w:spacing w:val="-2"/>
        </w:rPr>
        <w:t xml:space="preserve"> </w:t>
      </w:r>
      <w:r>
        <w:t>көрсету</w:t>
      </w:r>
      <w:r>
        <w:rPr>
          <w:spacing w:val="-2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жүруге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қоюға</w:t>
      </w:r>
      <w:r>
        <w:rPr>
          <w:spacing w:val="-5"/>
        </w:rPr>
        <w:t xml:space="preserve"> </w:t>
      </w:r>
      <w:r>
        <w:t>болатын</w:t>
      </w:r>
      <w:r>
        <w:rPr>
          <w:spacing w:val="-1"/>
        </w:rPr>
        <w:t xml:space="preserve"> </w:t>
      </w:r>
      <w:r>
        <w:t>шұңқыр</w:t>
      </w:r>
      <w:r>
        <w:rPr>
          <w:spacing w:val="-2"/>
        </w:rPr>
        <w:t xml:space="preserve"> немесе</w:t>
      </w:r>
    </w:p>
    <w:p w14:paraId="06355A2A" w14:textId="77777777" w:rsidR="00AD3B85" w:rsidRDefault="004431DA">
      <w:pPr>
        <w:pStyle w:val="a3"/>
        <w:ind w:left="786" w:right="279"/>
      </w:pPr>
      <w:r>
        <w:t>траншея.</w:t>
      </w:r>
      <w:r>
        <w:rPr>
          <w:spacing w:val="-7"/>
        </w:rPr>
        <w:t xml:space="preserve"> </w:t>
      </w:r>
      <w:r>
        <w:t>Көлікеті</w:t>
      </w:r>
      <w:r>
        <w:rPr>
          <w:spacing w:val="-8"/>
        </w:rPr>
        <w:t xml:space="preserve"> </w:t>
      </w:r>
      <w:r>
        <w:t>көтеру</w:t>
      </w:r>
      <w:r>
        <w:rPr>
          <w:spacing w:val="-7"/>
        </w:rPr>
        <w:t xml:space="preserve"> </w:t>
      </w:r>
      <w:r>
        <w:t>көтергіші</w:t>
      </w:r>
      <w:r>
        <w:rPr>
          <w:spacing w:val="-4"/>
        </w:rPr>
        <w:t xml:space="preserve"> </w:t>
      </w:r>
      <w:r>
        <w:t>болу</w:t>
      </w:r>
      <w:r>
        <w:rPr>
          <w:spacing w:val="-7"/>
        </w:rPr>
        <w:t xml:space="preserve"> </w:t>
      </w:r>
      <w:r>
        <w:t>қажет.Дөңгелекті</w:t>
      </w:r>
      <w:r>
        <w:rPr>
          <w:spacing w:val="-8"/>
        </w:rPr>
        <w:t xml:space="preserve"> </w:t>
      </w:r>
      <w:r>
        <w:t>монтаждау</w:t>
      </w:r>
      <w:r>
        <w:rPr>
          <w:spacing w:val="-7"/>
        </w:rPr>
        <w:t xml:space="preserve"> </w:t>
      </w:r>
      <w:r>
        <w:t>өлшемдерін бақылау үшін стенд міндетті б</w:t>
      </w:r>
      <w:r>
        <w:t>олу керек. Май ауыстыру стенді. Дөгелекті жөндеу жабдықтары.Диагностикалық сканерлер. Отын жабдықтарын тазалауға арналған стенд. Бояу камералары бар корпустық цех. Осы жоғарыдағы аталған талптардың орындалу қажет.</w:t>
      </w:r>
    </w:p>
    <w:p w14:paraId="47D0C38A" w14:textId="77777777" w:rsidR="00AD3B85" w:rsidRDefault="004431DA">
      <w:pPr>
        <w:pStyle w:val="a4"/>
        <w:numPr>
          <w:ilvl w:val="0"/>
          <w:numId w:val="3"/>
        </w:numPr>
        <w:tabs>
          <w:tab w:val="left" w:pos="786"/>
        </w:tabs>
        <w:ind w:left="786"/>
        <w:jc w:val="left"/>
        <w:rPr>
          <w:b/>
          <w:sz w:val="24"/>
        </w:rPr>
      </w:pPr>
      <w:r>
        <w:rPr>
          <w:b/>
          <w:sz w:val="24"/>
        </w:rPr>
        <w:t>Техникалық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қызмет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көрсету ді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қажет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ететін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көліктер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тізімі:</w:t>
      </w:r>
    </w:p>
    <w:p w14:paraId="2EEA6D82" w14:textId="77777777" w:rsidR="00AD3B85" w:rsidRDefault="004431DA">
      <w:pPr>
        <w:spacing w:before="3"/>
        <w:ind w:left="786" w:right="747"/>
        <w:rPr>
          <w:b/>
          <w:sz w:val="24"/>
        </w:rPr>
      </w:pPr>
      <w:r>
        <w:rPr>
          <w:b/>
          <w:sz w:val="24"/>
        </w:rPr>
        <w:t>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тізім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жылдың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аяғына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өзгеруі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мүмкін.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Көлік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саныдары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азаюы немесе қосылу мүкін. Өзгерген жағдайда қосымша шарт жасалынады</w:t>
      </w:r>
    </w:p>
    <w:p w14:paraId="7277EF09" w14:textId="77777777" w:rsidR="00AD3B85" w:rsidRDefault="00AD3B85">
      <w:pPr>
        <w:pStyle w:val="a3"/>
        <w:spacing w:before="4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181"/>
        <w:gridCol w:w="3060"/>
        <w:gridCol w:w="2695"/>
      </w:tblGrid>
      <w:tr w:rsidR="00AD3B85" w14:paraId="2889F6C6" w14:textId="77777777">
        <w:trPr>
          <w:trHeight w:val="275"/>
        </w:trPr>
        <w:tc>
          <w:tcPr>
            <w:tcW w:w="560" w:type="dxa"/>
          </w:tcPr>
          <w:p w14:paraId="7E1A322A" w14:textId="77777777" w:rsidR="00AD3B85" w:rsidRDefault="004431DA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81" w:type="dxa"/>
          </w:tcPr>
          <w:p w14:paraId="4E0365E0" w14:textId="77777777" w:rsidR="00AD3B85" w:rsidRDefault="004431DA">
            <w:pPr>
              <w:pStyle w:val="TableParagraph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Көлік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маркасы</w:t>
            </w:r>
          </w:p>
        </w:tc>
        <w:tc>
          <w:tcPr>
            <w:tcW w:w="3060" w:type="dxa"/>
          </w:tcPr>
          <w:p w14:paraId="73681C83" w14:textId="77777777" w:rsidR="00AD3B85" w:rsidRDefault="004431DA">
            <w:pPr>
              <w:pStyle w:val="TableParagraph"/>
              <w:ind w:left="1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Беріліс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қорабы</w:t>
            </w:r>
          </w:p>
        </w:tc>
        <w:tc>
          <w:tcPr>
            <w:tcW w:w="2695" w:type="dxa"/>
          </w:tcPr>
          <w:p w14:paraId="7C1ABB22" w14:textId="77777777" w:rsidR="00AD3B85" w:rsidRDefault="004431DA">
            <w:pPr>
              <w:pStyle w:val="TableParagraph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Қозғалтқыш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көлемі</w:t>
            </w:r>
          </w:p>
        </w:tc>
      </w:tr>
      <w:tr w:rsidR="00AD3B85" w14:paraId="205E67AA" w14:textId="77777777">
        <w:trPr>
          <w:trHeight w:val="280"/>
        </w:trPr>
        <w:tc>
          <w:tcPr>
            <w:tcW w:w="560" w:type="dxa"/>
          </w:tcPr>
          <w:p w14:paraId="4FCCC14D" w14:textId="77777777" w:rsidR="00AD3B85" w:rsidRDefault="004431D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1" w:type="dxa"/>
          </w:tcPr>
          <w:p w14:paraId="7D2089BA" w14:textId="77777777" w:rsidR="00AD3B85" w:rsidRDefault="004431D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Kia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CN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060" w:type="dxa"/>
          </w:tcPr>
          <w:p w14:paraId="64508DD8" w14:textId="77777777" w:rsidR="00AD3B85" w:rsidRDefault="004431DA">
            <w:pPr>
              <w:pStyle w:val="TableParagraph"/>
              <w:spacing w:line="259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механика</w:t>
            </w:r>
          </w:p>
        </w:tc>
        <w:tc>
          <w:tcPr>
            <w:tcW w:w="2695" w:type="dxa"/>
          </w:tcPr>
          <w:p w14:paraId="015E7941" w14:textId="77777777" w:rsidR="00AD3B85" w:rsidRDefault="004431D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1591см3,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ж.ш.</w:t>
            </w:r>
          </w:p>
        </w:tc>
      </w:tr>
      <w:tr w:rsidR="00AD3B85" w14:paraId="366F6EC7" w14:textId="77777777">
        <w:trPr>
          <w:trHeight w:val="550"/>
        </w:trPr>
        <w:tc>
          <w:tcPr>
            <w:tcW w:w="560" w:type="dxa"/>
          </w:tcPr>
          <w:p w14:paraId="60BBAF50" w14:textId="77777777" w:rsidR="00AD3B85" w:rsidRDefault="004431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1" w:type="dxa"/>
          </w:tcPr>
          <w:p w14:paraId="1B416B24" w14:textId="79EAB65E" w:rsidR="00AD3B85" w:rsidRPr="004431DA" w:rsidRDefault="004431DA">
            <w:pPr>
              <w:pStyle w:val="TableParagraph"/>
              <w:spacing w:before="0" w:line="276" w:lineRule="exact"/>
              <w:ind w:left="170" w:right="1116" w:hanging="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Skoda </w:t>
            </w:r>
            <w:proofErr w:type="spellStart"/>
            <w:r>
              <w:rPr>
                <w:sz w:val="24"/>
                <w:lang w:val="en-US"/>
              </w:rPr>
              <w:t>SuperB</w:t>
            </w:r>
            <w:proofErr w:type="spellEnd"/>
            <w:r>
              <w:rPr>
                <w:sz w:val="24"/>
                <w:lang w:val="en-US"/>
              </w:rPr>
              <w:t xml:space="preserve"> B6</w:t>
            </w:r>
          </w:p>
        </w:tc>
        <w:tc>
          <w:tcPr>
            <w:tcW w:w="3060" w:type="dxa"/>
          </w:tcPr>
          <w:p w14:paraId="37B8026B" w14:textId="3C63357A" w:rsidR="00AD3B85" w:rsidRDefault="00AD3B85">
            <w:pPr>
              <w:pStyle w:val="TableParagraph"/>
              <w:spacing w:line="240" w:lineRule="auto"/>
              <w:ind w:left="11" w:right="8"/>
              <w:jc w:val="center"/>
              <w:rPr>
                <w:sz w:val="24"/>
              </w:rPr>
            </w:pPr>
          </w:p>
        </w:tc>
        <w:tc>
          <w:tcPr>
            <w:tcW w:w="2695" w:type="dxa"/>
          </w:tcPr>
          <w:p w14:paraId="55DDBB83" w14:textId="45075094" w:rsidR="00AD3B85" w:rsidRDefault="00AD3B85">
            <w:pPr>
              <w:pStyle w:val="TableParagraph"/>
              <w:spacing w:before="0"/>
              <w:ind w:left="111"/>
              <w:rPr>
                <w:sz w:val="24"/>
              </w:rPr>
            </w:pPr>
          </w:p>
        </w:tc>
      </w:tr>
      <w:tr w:rsidR="00AD3B85" w14:paraId="5C53A626" w14:textId="77777777">
        <w:trPr>
          <w:trHeight w:val="548"/>
        </w:trPr>
        <w:tc>
          <w:tcPr>
            <w:tcW w:w="560" w:type="dxa"/>
          </w:tcPr>
          <w:p w14:paraId="6BF98821" w14:textId="77777777" w:rsidR="00AD3B85" w:rsidRDefault="004431D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1" w:type="dxa"/>
          </w:tcPr>
          <w:p w14:paraId="5EE850E6" w14:textId="77777777" w:rsidR="00AD3B85" w:rsidRDefault="004431DA">
            <w:pPr>
              <w:pStyle w:val="TableParagraph"/>
              <w:spacing w:before="0" w:line="276" w:lineRule="exact"/>
              <w:ind w:right="264"/>
              <w:rPr>
                <w:sz w:val="24"/>
              </w:rPr>
            </w:pPr>
            <w:r>
              <w:rPr>
                <w:sz w:val="24"/>
              </w:rPr>
              <w:t>Жүк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көлігі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Mersedes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814 388 BR 01</w:t>
            </w:r>
          </w:p>
        </w:tc>
        <w:tc>
          <w:tcPr>
            <w:tcW w:w="3060" w:type="dxa"/>
          </w:tcPr>
          <w:p w14:paraId="11746B96" w14:textId="77777777" w:rsidR="00AD3B85" w:rsidRDefault="004431DA">
            <w:pPr>
              <w:pStyle w:val="TableParagraph"/>
              <w:spacing w:before="0" w:line="275" w:lineRule="exact"/>
              <w:ind w:left="1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механикалық</w:t>
            </w:r>
          </w:p>
        </w:tc>
        <w:tc>
          <w:tcPr>
            <w:tcW w:w="2695" w:type="dxa"/>
          </w:tcPr>
          <w:p w14:paraId="3A501FC7" w14:textId="77777777" w:rsidR="00AD3B85" w:rsidRDefault="004431DA">
            <w:pPr>
              <w:pStyle w:val="TableParagraph"/>
              <w:spacing w:before="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3972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см3,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5400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кг.,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1997</w:t>
            </w:r>
          </w:p>
          <w:p w14:paraId="2EDFD74E" w14:textId="77777777" w:rsidR="00AD3B85" w:rsidRDefault="004431DA">
            <w:pPr>
              <w:pStyle w:val="TableParagraph"/>
              <w:spacing w:before="0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ж.</w:t>
            </w:r>
          </w:p>
        </w:tc>
      </w:tr>
      <w:tr w:rsidR="00AD3B85" w14:paraId="12A17BBA" w14:textId="77777777">
        <w:trPr>
          <w:trHeight w:val="551"/>
        </w:trPr>
        <w:tc>
          <w:tcPr>
            <w:tcW w:w="560" w:type="dxa"/>
          </w:tcPr>
          <w:p w14:paraId="1019DF57" w14:textId="77777777" w:rsidR="00AD3B85" w:rsidRDefault="004431DA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81" w:type="dxa"/>
          </w:tcPr>
          <w:p w14:paraId="4B99D6C9" w14:textId="77777777" w:rsidR="00AD3B85" w:rsidRDefault="004431DA">
            <w:pPr>
              <w:pStyle w:val="TableParagraph"/>
              <w:tabs>
                <w:tab w:val="left" w:pos="1181"/>
                <w:tab w:val="left" w:pos="2160"/>
              </w:tabs>
              <w:spacing w:before="0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Автобус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Hyindai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Uneverse</w:t>
            </w:r>
          </w:p>
          <w:p w14:paraId="67D1B01D" w14:textId="77777777" w:rsidR="00AD3B85" w:rsidRDefault="004431D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Luxury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060" w:type="dxa"/>
          </w:tcPr>
          <w:p w14:paraId="725E333B" w14:textId="77777777" w:rsidR="00AD3B85" w:rsidRDefault="004431DA">
            <w:pPr>
              <w:pStyle w:val="TableParagraph"/>
              <w:spacing w:before="0" w:line="273" w:lineRule="exact"/>
              <w:ind w:left="11" w:right="10"/>
              <w:jc w:val="center"/>
              <w:rPr>
                <w:sz w:val="24"/>
              </w:rPr>
            </w:pPr>
            <w:r>
              <w:rPr>
                <w:sz w:val="24"/>
              </w:rPr>
              <w:t>механикалық,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сатылы</w:t>
            </w:r>
          </w:p>
        </w:tc>
        <w:tc>
          <w:tcPr>
            <w:tcW w:w="2695" w:type="dxa"/>
          </w:tcPr>
          <w:p w14:paraId="22E05173" w14:textId="77777777" w:rsidR="00AD3B85" w:rsidRDefault="004431DA">
            <w:pPr>
              <w:pStyle w:val="TableParagraph"/>
              <w:spacing w:before="0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12300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ж.</w:t>
            </w:r>
          </w:p>
        </w:tc>
      </w:tr>
    </w:tbl>
    <w:p w14:paraId="581444F8" w14:textId="77777777" w:rsidR="00AD3B85" w:rsidRDefault="00AD3B85">
      <w:pPr>
        <w:pStyle w:val="a3"/>
        <w:ind w:left="0"/>
        <w:rPr>
          <w:b/>
        </w:rPr>
      </w:pPr>
    </w:p>
    <w:p w14:paraId="1CA6B2FD" w14:textId="77777777" w:rsidR="00AD3B85" w:rsidRDefault="004431DA">
      <w:pPr>
        <w:pStyle w:val="a4"/>
        <w:numPr>
          <w:ilvl w:val="0"/>
          <w:numId w:val="3"/>
        </w:numPr>
        <w:tabs>
          <w:tab w:val="left" w:pos="1151"/>
        </w:tabs>
        <w:spacing w:before="1"/>
        <w:ind w:left="141" w:right="286" w:firstLine="710"/>
        <w:jc w:val="both"/>
        <w:rPr>
          <w:sz w:val="24"/>
        </w:rPr>
      </w:pPr>
      <w:r>
        <w:rPr>
          <w:sz w:val="24"/>
        </w:rPr>
        <w:t>Мердігердің қызмет көрсетуі кезінде жоғары сапалы шығын материалдарын, қосалқы</w:t>
      </w:r>
      <w:r>
        <w:rPr>
          <w:spacing w:val="-8"/>
          <w:sz w:val="24"/>
        </w:rPr>
        <w:t xml:space="preserve"> </w:t>
      </w:r>
      <w:r>
        <w:rPr>
          <w:sz w:val="24"/>
        </w:rPr>
        <w:t>бөлшектер</w:t>
      </w:r>
      <w:r>
        <w:rPr>
          <w:spacing w:val="-12"/>
          <w:sz w:val="24"/>
        </w:rPr>
        <w:t xml:space="preserve"> </w:t>
      </w:r>
      <w:r>
        <w:rPr>
          <w:sz w:val="24"/>
        </w:rPr>
        <w:t>мен</w:t>
      </w:r>
      <w:r>
        <w:rPr>
          <w:spacing w:val="-10"/>
          <w:sz w:val="24"/>
        </w:rPr>
        <w:t xml:space="preserve"> </w:t>
      </w:r>
      <w:r>
        <w:rPr>
          <w:sz w:val="24"/>
        </w:rPr>
        <w:t>жабдықтарды</w:t>
      </w:r>
      <w:r>
        <w:rPr>
          <w:spacing w:val="-13"/>
          <w:sz w:val="24"/>
        </w:rPr>
        <w:t xml:space="preserve"> </w:t>
      </w:r>
      <w:r>
        <w:rPr>
          <w:sz w:val="24"/>
        </w:rPr>
        <w:t>пайдалану</w:t>
      </w:r>
      <w:r>
        <w:rPr>
          <w:spacing w:val="-6"/>
          <w:sz w:val="24"/>
        </w:rPr>
        <w:t xml:space="preserve"> </w:t>
      </w:r>
      <w:r>
        <w:rPr>
          <w:sz w:val="24"/>
        </w:rPr>
        <w:t>қажет</w:t>
      </w:r>
      <w:r>
        <w:rPr>
          <w:spacing w:val="-11"/>
          <w:sz w:val="24"/>
        </w:rPr>
        <w:t xml:space="preserve"> </w:t>
      </w:r>
      <w:r>
        <w:rPr>
          <w:sz w:val="24"/>
        </w:rPr>
        <w:t>болғанда,</w:t>
      </w:r>
      <w:r>
        <w:rPr>
          <w:spacing w:val="-12"/>
          <w:sz w:val="24"/>
        </w:rPr>
        <w:t xml:space="preserve"> </w:t>
      </w:r>
      <w:r>
        <w:rPr>
          <w:sz w:val="24"/>
        </w:rPr>
        <w:t>сонымен</w:t>
      </w:r>
      <w:r>
        <w:rPr>
          <w:spacing w:val="-10"/>
          <w:sz w:val="24"/>
        </w:rPr>
        <w:t xml:space="preserve"> </w:t>
      </w:r>
      <w:r>
        <w:rPr>
          <w:sz w:val="24"/>
        </w:rPr>
        <w:t>қатар,</w:t>
      </w:r>
      <w:r>
        <w:rPr>
          <w:spacing w:val="-12"/>
          <w:sz w:val="24"/>
        </w:rPr>
        <w:t xml:space="preserve"> </w:t>
      </w:r>
      <w:r>
        <w:rPr>
          <w:sz w:val="24"/>
        </w:rPr>
        <w:t>Мердігер пайдаланылған қосалқы бөлшектерге кемінде 3 ай мерзімге кепілдік беруі тиіс (оқалқы немесе бұзу салда</w:t>
      </w:r>
      <w:r>
        <w:rPr>
          <w:sz w:val="24"/>
        </w:rPr>
        <w:t>ры анықталған болса, орындаушы маманның қосалқы бөлшектерін сапасыз орналастыру салдарынан бұзылған жағдайда). Барлық шығын материалдары қызмет сомасына қосылады.</w:t>
      </w:r>
    </w:p>
    <w:p w14:paraId="422D6608" w14:textId="77777777" w:rsidR="00AD3B85" w:rsidRDefault="004431DA">
      <w:pPr>
        <w:pStyle w:val="a3"/>
        <w:ind w:left="141" w:right="288" w:firstLine="710"/>
        <w:jc w:val="both"/>
      </w:pPr>
      <w:r>
        <w:t>Мердігер</w:t>
      </w:r>
      <w:r>
        <w:rPr>
          <w:spacing w:val="-6"/>
        </w:rPr>
        <w:t xml:space="preserve"> </w:t>
      </w:r>
      <w:r>
        <w:t>тапсырыс</w:t>
      </w:r>
      <w:r>
        <w:rPr>
          <w:spacing w:val="-8"/>
        </w:rPr>
        <w:t xml:space="preserve"> </w:t>
      </w:r>
      <w:r>
        <w:t>берушінің</w:t>
      </w:r>
      <w:r>
        <w:rPr>
          <w:spacing w:val="-5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құралдарын</w:t>
      </w:r>
      <w:r>
        <w:rPr>
          <w:spacing w:val="-5"/>
        </w:rPr>
        <w:t xml:space="preserve"> </w:t>
      </w:r>
      <w:r>
        <w:t>ұстау</w:t>
      </w:r>
      <w:r>
        <w:rPr>
          <w:spacing w:val="-6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жөндеуге</w:t>
      </w:r>
      <w:r>
        <w:rPr>
          <w:spacing w:val="-3"/>
        </w:rPr>
        <w:t xml:space="preserve"> </w:t>
      </w:r>
      <w:r>
        <w:t>жауапты</w:t>
      </w:r>
      <w:r>
        <w:rPr>
          <w:spacing w:val="-8"/>
        </w:rPr>
        <w:t xml:space="preserve"> </w:t>
      </w:r>
      <w:r>
        <w:t>тұлға ретінде бір қыз</w:t>
      </w:r>
      <w:r>
        <w:t>меткерді тағайындайды.</w:t>
      </w:r>
    </w:p>
    <w:p w14:paraId="62B01DBE" w14:textId="77777777" w:rsidR="00AD3B85" w:rsidRDefault="004431DA">
      <w:pPr>
        <w:pStyle w:val="a3"/>
        <w:spacing w:before="2"/>
        <w:ind w:left="141" w:right="285" w:firstLine="710"/>
        <w:jc w:val="both"/>
      </w:pPr>
      <w:r>
        <w:t>*Қызметтердің жалпы құнынан басқа орындаушы осы техникалық сипаттамаға қосымшаға сәйкес ұсынылатын қызметтердің түрлері бойынша баға туралы ақпаратты ұсынуы тиіс.</w:t>
      </w:r>
    </w:p>
    <w:p w14:paraId="1971DDE3" w14:textId="77777777" w:rsidR="00AD3B85" w:rsidRDefault="00AD3B85">
      <w:pPr>
        <w:pStyle w:val="a3"/>
        <w:ind w:left="0"/>
      </w:pPr>
    </w:p>
    <w:p w14:paraId="405A1B77" w14:textId="77777777" w:rsidR="00AD3B85" w:rsidRDefault="00AD3B85">
      <w:pPr>
        <w:pStyle w:val="a3"/>
        <w:spacing w:before="1"/>
        <w:ind w:left="0"/>
      </w:pPr>
    </w:p>
    <w:p w14:paraId="5BDC8171" w14:textId="77777777" w:rsidR="00AD3B85" w:rsidRDefault="004431DA">
      <w:pPr>
        <w:pStyle w:val="a3"/>
        <w:tabs>
          <w:tab w:val="left" w:pos="5516"/>
        </w:tabs>
        <w:ind w:left="681"/>
      </w:pPr>
      <w:r>
        <w:t>Бас</w:t>
      </w:r>
      <w:r>
        <w:rPr>
          <w:spacing w:val="-5"/>
        </w:rPr>
        <w:t xml:space="preserve"> </w:t>
      </w:r>
      <w:r>
        <w:rPr>
          <w:spacing w:val="-2"/>
        </w:rPr>
        <w:t>инженер</w:t>
      </w:r>
      <w:r>
        <w:tab/>
        <w:t>Абишев</w:t>
      </w:r>
      <w:r>
        <w:rPr>
          <w:spacing w:val="-2"/>
        </w:rPr>
        <w:t xml:space="preserve"> </w:t>
      </w:r>
      <w:r>
        <w:rPr>
          <w:spacing w:val="-4"/>
        </w:rPr>
        <w:t>Т.Б.</w:t>
      </w:r>
    </w:p>
    <w:p w14:paraId="355EA464" w14:textId="77777777" w:rsidR="00AD3B85" w:rsidRDefault="00AD3B85">
      <w:pPr>
        <w:pStyle w:val="a3"/>
        <w:sectPr w:rsidR="00AD3B85">
          <w:pgSz w:w="11910" w:h="16840"/>
          <w:pgMar w:top="640" w:right="566" w:bottom="280" w:left="1559" w:header="720" w:footer="720" w:gutter="0"/>
          <w:cols w:space="720"/>
        </w:sectPr>
      </w:pPr>
    </w:p>
    <w:p w14:paraId="0AD57017" w14:textId="77777777" w:rsidR="00AD3B85" w:rsidRDefault="004431DA">
      <w:pPr>
        <w:spacing w:before="71" w:line="275" w:lineRule="exact"/>
        <w:ind w:right="277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«УТВЕРЖДАЮ»</w:t>
      </w:r>
    </w:p>
    <w:p w14:paraId="3939DB14" w14:textId="77777777" w:rsidR="00AD3B85" w:rsidRDefault="004431DA">
      <w:pPr>
        <w:ind w:left="5924" w:right="282" w:firstLine="755"/>
        <w:jc w:val="right"/>
        <w:rPr>
          <w:b/>
          <w:sz w:val="24"/>
        </w:rPr>
      </w:pPr>
      <w:r>
        <w:rPr>
          <w:b/>
          <w:sz w:val="24"/>
        </w:rPr>
        <w:t>Директор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ГККП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«Жастар театры»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акимата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города</w:t>
      </w:r>
      <w:r>
        <w:rPr>
          <w:b/>
          <w:spacing w:val="-2"/>
          <w:sz w:val="24"/>
        </w:rPr>
        <w:t xml:space="preserve"> Астаны</w:t>
      </w:r>
    </w:p>
    <w:p w14:paraId="7B9654FF" w14:textId="77777777" w:rsidR="00AD3B85" w:rsidRDefault="004431DA">
      <w:pPr>
        <w:tabs>
          <w:tab w:val="left" w:pos="1374"/>
        </w:tabs>
        <w:spacing w:line="274" w:lineRule="exact"/>
        <w:ind w:right="274"/>
        <w:jc w:val="righ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Каримов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Г.А.</w:t>
      </w:r>
    </w:p>
    <w:p w14:paraId="5147A675" w14:textId="77777777" w:rsidR="00AD3B85" w:rsidRDefault="004431DA">
      <w:pPr>
        <w:tabs>
          <w:tab w:val="left" w:pos="599"/>
          <w:tab w:val="left" w:pos="2274"/>
        </w:tabs>
        <w:spacing w:before="4"/>
        <w:ind w:right="277"/>
        <w:jc w:val="right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2025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44C9BF07" w14:textId="77777777" w:rsidR="00AD3B85" w:rsidRDefault="004431DA">
      <w:pPr>
        <w:spacing w:before="274"/>
        <w:ind w:left="786"/>
        <w:rPr>
          <w:b/>
          <w:sz w:val="24"/>
        </w:rPr>
      </w:pPr>
      <w:r>
        <w:rPr>
          <w:b/>
          <w:sz w:val="24"/>
        </w:rPr>
        <w:t>Техническая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товаров,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приобретаемых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техобслуживании.</w:t>
      </w:r>
    </w:p>
    <w:p w14:paraId="0AB2584C" w14:textId="77777777" w:rsidR="00AD3B85" w:rsidRDefault="004431DA">
      <w:pPr>
        <w:pStyle w:val="a4"/>
        <w:numPr>
          <w:ilvl w:val="0"/>
          <w:numId w:val="2"/>
        </w:numPr>
        <w:tabs>
          <w:tab w:val="left" w:pos="786"/>
        </w:tabs>
        <w:spacing w:before="274" w:line="242" w:lineRule="auto"/>
        <w:ind w:left="786" w:right="174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предоставляемых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автотранспорту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стации технического обслуживания (далее СТО).</w:t>
      </w:r>
    </w:p>
    <w:p w14:paraId="76F20C89" w14:textId="77777777" w:rsidR="00AD3B85" w:rsidRDefault="004431DA">
      <w:pPr>
        <w:pStyle w:val="a3"/>
        <w:ind w:right="279"/>
      </w:pPr>
      <w:r>
        <w:t>Масляное</w:t>
      </w:r>
      <w:r>
        <w:rPr>
          <w:spacing w:val="-8"/>
        </w:rPr>
        <w:t xml:space="preserve"> </w:t>
      </w:r>
      <w:r>
        <w:t>обслуживание</w:t>
      </w:r>
      <w:r>
        <w:rPr>
          <w:spacing w:val="-8"/>
        </w:rPr>
        <w:t xml:space="preserve"> </w:t>
      </w:r>
      <w:r>
        <w:t>(коробка</w:t>
      </w:r>
      <w:r>
        <w:rPr>
          <w:spacing w:val="-8"/>
        </w:rPr>
        <w:t xml:space="preserve"> </w:t>
      </w:r>
      <w:r>
        <w:t>переключения</w:t>
      </w:r>
      <w:r>
        <w:rPr>
          <w:spacing w:val="-6"/>
        </w:rPr>
        <w:t xml:space="preserve"> </w:t>
      </w:r>
      <w:r>
        <w:t>передач,</w:t>
      </w:r>
      <w:r>
        <w:rPr>
          <w:spacing w:val="-2"/>
        </w:rPr>
        <w:t xml:space="preserve"> </w:t>
      </w:r>
      <w:r>
        <w:t>двигатель</w:t>
      </w:r>
      <w:r>
        <w:rPr>
          <w:spacing w:val="-6"/>
        </w:rPr>
        <w:t xml:space="preserve"> </w:t>
      </w:r>
      <w:r>
        <w:t>внутреннего сгорания, гидроусилитель руля, трансмиссия):</w:t>
      </w:r>
    </w:p>
    <w:p w14:paraId="3ED7D510" w14:textId="77777777" w:rsidR="00AD3B85" w:rsidRDefault="004431DA">
      <w:pPr>
        <w:pStyle w:val="a3"/>
        <w:ind w:right="2078"/>
      </w:pP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замена</w:t>
      </w:r>
      <w:r>
        <w:rPr>
          <w:spacing w:val="-9"/>
        </w:rPr>
        <w:t xml:space="preserve"> </w:t>
      </w:r>
      <w:r>
        <w:t>воздуха</w:t>
      </w:r>
      <w:r>
        <w:rPr>
          <w:spacing w:val="-9"/>
        </w:rPr>
        <w:t xml:space="preserve"> </w:t>
      </w:r>
      <w:r>
        <w:t>(включая</w:t>
      </w:r>
      <w:r>
        <w:rPr>
          <w:spacing w:val="-7"/>
        </w:rPr>
        <w:t xml:space="preserve"> </w:t>
      </w:r>
      <w:r>
        <w:t>содержимое</w:t>
      </w:r>
      <w:r>
        <w:rPr>
          <w:spacing w:val="-4"/>
        </w:rPr>
        <w:t xml:space="preserve"> </w:t>
      </w:r>
      <w:r>
        <w:t>салона) Контроль и замена топливного фильтра</w:t>
      </w:r>
    </w:p>
    <w:p w14:paraId="791592DD" w14:textId="77777777" w:rsidR="00AD3B85" w:rsidRDefault="004431DA">
      <w:pPr>
        <w:pStyle w:val="a3"/>
        <w:ind w:right="6879"/>
      </w:pPr>
      <w:r>
        <w:t>Балансировка</w:t>
      </w:r>
      <w:r>
        <w:rPr>
          <w:spacing w:val="-15"/>
        </w:rPr>
        <w:t xml:space="preserve"> </w:t>
      </w:r>
      <w:r>
        <w:t>колес Смазка</w:t>
      </w:r>
      <w:r>
        <w:rPr>
          <w:spacing w:val="-5"/>
        </w:rPr>
        <w:t xml:space="preserve"> </w:t>
      </w:r>
      <w:r>
        <w:rPr>
          <w:spacing w:val="-2"/>
        </w:rPr>
        <w:t>крестовины</w:t>
      </w:r>
    </w:p>
    <w:p w14:paraId="4BB01023" w14:textId="77777777" w:rsidR="00AD3B85" w:rsidRDefault="004431DA">
      <w:pPr>
        <w:pStyle w:val="a3"/>
        <w:ind w:right="5734"/>
        <w:jc w:val="both"/>
      </w:pPr>
      <w:r>
        <w:t>Очистка</w:t>
      </w:r>
      <w:r>
        <w:rPr>
          <w:spacing w:val="-15"/>
        </w:rPr>
        <w:t xml:space="preserve"> </w:t>
      </w:r>
      <w:r>
        <w:t>дроссельной</w:t>
      </w:r>
      <w:r>
        <w:rPr>
          <w:spacing w:val="-15"/>
        </w:rPr>
        <w:t xml:space="preserve"> </w:t>
      </w:r>
      <w:r>
        <w:t>заслонки Промывка топливной системы Контроль, замена ремня ГРМ</w:t>
      </w:r>
    </w:p>
    <w:p w14:paraId="3C67DF43" w14:textId="77777777" w:rsidR="00AD3B85" w:rsidRDefault="004431DA">
      <w:pPr>
        <w:pStyle w:val="a3"/>
        <w:ind w:right="4408"/>
      </w:pPr>
      <w:r>
        <w:t>Замена и контроль приводного ремня Контроль и замена топочного вала Контроль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замена</w:t>
      </w:r>
      <w:r>
        <w:rPr>
          <w:spacing w:val="-11"/>
        </w:rPr>
        <w:t xml:space="preserve"> </w:t>
      </w:r>
      <w:r>
        <w:t>тормо</w:t>
      </w:r>
      <w:r>
        <w:t>зной</w:t>
      </w:r>
      <w:r>
        <w:rPr>
          <w:spacing w:val="-9"/>
        </w:rPr>
        <w:t xml:space="preserve"> </w:t>
      </w:r>
      <w:r>
        <w:t>наклейки</w:t>
      </w:r>
    </w:p>
    <w:p w14:paraId="77ECF14B" w14:textId="77777777" w:rsidR="00AD3B85" w:rsidRDefault="004431DA">
      <w:pPr>
        <w:pStyle w:val="a3"/>
        <w:spacing w:line="273" w:lineRule="exact"/>
      </w:pP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замена</w:t>
      </w:r>
      <w:r>
        <w:rPr>
          <w:spacing w:val="-5"/>
        </w:rPr>
        <w:t xml:space="preserve"> </w:t>
      </w:r>
      <w:r>
        <w:t>прямолинейности</w:t>
      </w:r>
      <w:r>
        <w:rPr>
          <w:spacing w:val="-2"/>
        </w:rPr>
        <w:t xml:space="preserve"> </w:t>
      </w:r>
      <w:r>
        <w:t>освещения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сигнальных</w:t>
      </w:r>
      <w:r>
        <w:rPr>
          <w:spacing w:val="-3"/>
        </w:rPr>
        <w:t xml:space="preserve"> </w:t>
      </w:r>
      <w:r>
        <w:rPr>
          <w:spacing w:val="-4"/>
        </w:rPr>
        <w:t>ламп</w:t>
      </w:r>
    </w:p>
    <w:p w14:paraId="57F1AFEC" w14:textId="77777777" w:rsidR="00AD3B85" w:rsidRDefault="004431DA">
      <w:pPr>
        <w:pStyle w:val="a3"/>
        <w:spacing w:line="242" w:lineRule="auto"/>
        <w:ind w:right="279"/>
      </w:pPr>
      <w:r>
        <w:t>Вышеуказанные</w:t>
      </w:r>
      <w:r>
        <w:rPr>
          <w:spacing w:val="-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в соответствии с нормами и графиком технического обслуживания данного транспортного средства с учетом технических характеристик</w:t>
      </w:r>
    </w:p>
    <w:p w14:paraId="6DF6DD4E" w14:textId="77777777" w:rsidR="00AD3B85" w:rsidRDefault="004431DA">
      <w:pPr>
        <w:pStyle w:val="a3"/>
        <w:ind w:left="786" w:right="279"/>
      </w:pPr>
      <w:r>
        <w:t>Работы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потенциального поставщика и необходимых запасных частей</w:t>
      </w:r>
    </w:p>
    <w:p w14:paraId="3294DABE" w14:textId="77777777" w:rsidR="00AD3B85" w:rsidRDefault="004431DA">
      <w:pPr>
        <w:pStyle w:val="a4"/>
        <w:numPr>
          <w:ilvl w:val="0"/>
          <w:numId w:val="2"/>
        </w:numPr>
        <w:tabs>
          <w:tab w:val="left" w:pos="846"/>
        </w:tabs>
        <w:spacing w:line="274" w:lineRule="exact"/>
        <w:ind w:left="846" w:hanging="420"/>
        <w:jc w:val="left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</w:t>
      </w:r>
      <w:r>
        <w:rPr>
          <w:b/>
          <w:sz w:val="24"/>
        </w:rPr>
        <w:t>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вспомогательных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услуг</w:t>
      </w:r>
    </w:p>
    <w:p w14:paraId="139889F6" w14:textId="77777777" w:rsidR="00AD3B85" w:rsidRDefault="004431DA">
      <w:pPr>
        <w:pStyle w:val="a3"/>
        <w:spacing w:line="242" w:lineRule="auto"/>
        <w:ind w:left="786" w:right="6560" w:firstLine="60"/>
      </w:pPr>
      <w:r>
        <w:t>Компютерный</w:t>
      </w:r>
      <w:r>
        <w:rPr>
          <w:spacing w:val="-15"/>
        </w:rPr>
        <w:t xml:space="preserve"> </w:t>
      </w:r>
      <w:r>
        <w:t>тест Геометрия колес Регулировка фар</w:t>
      </w:r>
    </w:p>
    <w:p w14:paraId="5DF15B29" w14:textId="77777777" w:rsidR="00AD3B85" w:rsidRDefault="004431DA">
      <w:pPr>
        <w:pStyle w:val="a3"/>
        <w:ind w:left="786" w:right="5008"/>
      </w:pPr>
      <w:r>
        <w:t>Замена</w:t>
      </w:r>
      <w:r>
        <w:rPr>
          <w:spacing w:val="-15"/>
        </w:rPr>
        <w:t xml:space="preserve"> </w:t>
      </w:r>
      <w:r>
        <w:t>передней</w:t>
      </w:r>
      <w:r>
        <w:rPr>
          <w:spacing w:val="-13"/>
        </w:rPr>
        <w:t xml:space="preserve"> </w:t>
      </w:r>
      <w:r>
        <w:t>тормозной</w:t>
      </w:r>
      <w:r>
        <w:rPr>
          <w:spacing w:val="-13"/>
        </w:rPr>
        <w:t xml:space="preserve"> </w:t>
      </w:r>
      <w:r>
        <w:t>колодки Замена втулки стабилизатора</w:t>
      </w:r>
    </w:p>
    <w:p w14:paraId="0F4327F6" w14:textId="77777777" w:rsidR="00AD3B85" w:rsidRDefault="004431DA">
      <w:pPr>
        <w:pStyle w:val="a3"/>
        <w:spacing w:line="274" w:lineRule="exact"/>
      </w:pPr>
      <w:r>
        <w:t>Замена</w:t>
      </w:r>
      <w:r>
        <w:rPr>
          <w:spacing w:val="-7"/>
        </w:rPr>
        <w:t xml:space="preserve"> </w:t>
      </w:r>
      <w:r>
        <w:rPr>
          <w:spacing w:val="-2"/>
        </w:rPr>
        <w:t>амортизатора</w:t>
      </w:r>
    </w:p>
    <w:p w14:paraId="1E60C9B5" w14:textId="77777777" w:rsidR="00AD3B85" w:rsidRDefault="004431DA">
      <w:pPr>
        <w:pStyle w:val="a3"/>
        <w:ind w:right="5410"/>
      </w:pPr>
      <w:r>
        <w:t>Замена гранаты пыльника Диагностика</w:t>
      </w:r>
      <w:r>
        <w:rPr>
          <w:spacing w:val="-15"/>
        </w:rPr>
        <w:t xml:space="preserve"> </w:t>
      </w:r>
      <w:r>
        <w:t>ходовой</w:t>
      </w:r>
      <w:r>
        <w:rPr>
          <w:spacing w:val="-15"/>
        </w:rPr>
        <w:t xml:space="preserve"> </w:t>
      </w:r>
      <w:r>
        <w:t>части Ремонт и замена колес</w:t>
      </w:r>
    </w:p>
    <w:p w14:paraId="0226E738" w14:textId="77777777" w:rsidR="00AD3B85" w:rsidRDefault="004431DA">
      <w:pPr>
        <w:pStyle w:val="a3"/>
        <w:ind w:right="5410"/>
      </w:pPr>
      <w:r>
        <w:t>Подвеска</w:t>
      </w:r>
      <w:r>
        <w:rPr>
          <w:spacing w:val="-15"/>
        </w:rPr>
        <w:t xml:space="preserve"> </w:t>
      </w:r>
      <w:r>
        <w:t>тормозного</w:t>
      </w:r>
      <w:r>
        <w:rPr>
          <w:spacing w:val="-15"/>
        </w:rPr>
        <w:t xml:space="preserve"> </w:t>
      </w:r>
      <w:r>
        <w:t>диска Замена лампочек</w:t>
      </w:r>
    </w:p>
    <w:p w14:paraId="2981073E" w14:textId="77777777" w:rsidR="00AD3B85" w:rsidRDefault="004431DA">
      <w:pPr>
        <w:pStyle w:val="a3"/>
        <w:ind w:right="5008"/>
      </w:pPr>
      <w:r>
        <w:t>Снятие</w:t>
      </w:r>
      <w:r>
        <w:rPr>
          <w:spacing w:val="-10"/>
        </w:rPr>
        <w:t xml:space="preserve"> </w:t>
      </w:r>
      <w:r>
        <w:t>деталей</w:t>
      </w:r>
      <w:r>
        <w:rPr>
          <w:spacing w:val="-7"/>
        </w:rPr>
        <w:t xml:space="preserve"> </w:t>
      </w:r>
      <w:r>
        <w:t>кузова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замена</w:t>
      </w:r>
      <w:r>
        <w:rPr>
          <w:spacing w:val="-10"/>
        </w:rPr>
        <w:t xml:space="preserve"> </w:t>
      </w:r>
      <w:r>
        <w:t>ламп Переливание жидкости АКПП</w:t>
      </w:r>
    </w:p>
    <w:p w14:paraId="55FF9C55" w14:textId="77777777" w:rsidR="00AD3B85" w:rsidRDefault="004431DA">
      <w:pPr>
        <w:pStyle w:val="a3"/>
        <w:ind w:right="2078"/>
      </w:pPr>
      <w:r>
        <w:t>Замена</w:t>
      </w:r>
      <w:r>
        <w:rPr>
          <w:spacing w:val="-8"/>
        </w:rPr>
        <w:t xml:space="preserve"> </w:t>
      </w:r>
      <w:r>
        <w:t>АКБ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прохождение</w:t>
      </w:r>
      <w:r>
        <w:rPr>
          <w:spacing w:val="-8"/>
        </w:rPr>
        <w:t xml:space="preserve"> </w:t>
      </w:r>
      <w:r>
        <w:t>системного</w:t>
      </w:r>
      <w:r>
        <w:rPr>
          <w:spacing w:val="-6"/>
        </w:rPr>
        <w:t xml:space="preserve"> </w:t>
      </w:r>
      <w:r>
        <w:t>обслуживания Промывка топливной системы</w:t>
      </w:r>
    </w:p>
    <w:p w14:paraId="4A1D4C4F" w14:textId="77777777" w:rsidR="00AD3B85" w:rsidRDefault="004431DA">
      <w:pPr>
        <w:pStyle w:val="a3"/>
        <w:spacing w:line="275" w:lineRule="exact"/>
      </w:pPr>
      <w:r>
        <w:t>Заправка</w:t>
      </w:r>
      <w:r>
        <w:rPr>
          <w:spacing w:val="-6"/>
        </w:rPr>
        <w:t xml:space="preserve"> </w:t>
      </w:r>
      <w:r>
        <w:rPr>
          <w:spacing w:val="-2"/>
        </w:rPr>
        <w:t>кондиционера</w:t>
      </w:r>
    </w:p>
    <w:p w14:paraId="61054DF6" w14:textId="77777777" w:rsidR="00AD3B85" w:rsidRDefault="004431DA">
      <w:pPr>
        <w:pStyle w:val="a3"/>
        <w:ind w:right="2078"/>
      </w:pPr>
      <w:r>
        <w:t>Проведение</w:t>
      </w:r>
      <w:r>
        <w:rPr>
          <w:spacing w:val="-6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ремонту</w:t>
      </w:r>
      <w:r>
        <w:rPr>
          <w:spacing w:val="-4"/>
        </w:rPr>
        <w:t xml:space="preserve"> </w:t>
      </w:r>
      <w:r>
        <w:t>двигателя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МКПП Замена рулевой рейки</w:t>
      </w:r>
    </w:p>
    <w:p w14:paraId="238CB959" w14:textId="77777777" w:rsidR="00AD3B85" w:rsidRDefault="004431DA">
      <w:pPr>
        <w:pStyle w:val="a3"/>
        <w:spacing w:line="274" w:lineRule="exact"/>
      </w:pPr>
      <w:r>
        <w:t>Проведение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восстановлению</w:t>
      </w:r>
      <w:r>
        <w:rPr>
          <w:spacing w:val="-3"/>
        </w:rPr>
        <w:t xml:space="preserve"> </w:t>
      </w:r>
      <w:r>
        <w:t>рулевой</w:t>
      </w:r>
      <w:r>
        <w:rPr>
          <w:spacing w:val="-2"/>
        </w:rPr>
        <w:t xml:space="preserve"> рейки</w:t>
      </w:r>
    </w:p>
    <w:p w14:paraId="68AF6325" w14:textId="77777777" w:rsidR="00AD3B85" w:rsidRDefault="004431DA">
      <w:pPr>
        <w:pStyle w:val="a3"/>
        <w:spacing w:line="242" w:lineRule="auto"/>
        <w:ind w:right="281"/>
        <w:jc w:val="both"/>
      </w:pPr>
      <w:r>
        <w:t>Вышеуказанные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осуществляться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необходимости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 с</w:t>
      </w:r>
      <w:r>
        <w:rPr>
          <w:spacing w:val="-13"/>
        </w:rPr>
        <w:t xml:space="preserve"> </w:t>
      </w:r>
      <w:r>
        <w:t>нормами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графиком</w:t>
      </w:r>
      <w:r>
        <w:rPr>
          <w:spacing w:val="-13"/>
        </w:rPr>
        <w:t xml:space="preserve"> </w:t>
      </w:r>
      <w:r>
        <w:t>технического</w:t>
      </w:r>
      <w:r>
        <w:rPr>
          <w:spacing w:val="-12"/>
        </w:rPr>
        <w:t xml:space="preserve"> </w:t>
      </w:r>
      <w:r>
        <w:t>обслуживания</w:t>
      </w:r>
      <w:r>
        <w:rPr>
          <w:spacing w:val="-12"/>
        </w:rPr>
        <w:t xml:space="preserve"> </w:t>
      </w:r>
      <w:r>
        <w:t>данного</w:t>
      </w:r>
      <w:r>
        <w:rPr>
          <w:spacing w:val="-12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</w:t>
      </w:r>
      <w:r>
        <w:t>едства с учетом технических характеристик</w:t>
      </w:r>
    </w:p>
    <w:p w14:paraId="2B7B7E26" w14:textId="77777777" w:rsidR="00AD3B85" w:rsidRDefault="004431DA">
      <w:pPr>
        <w:pStyle w:val="a3"/>
        <w:ind w:left="786" w:right="850"/>
        <w:jc w:val="both"/>
      </w:pPr>
      <w:r>
        <w:t>Работы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осуществляться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потенциального поставщика и необходимых запасных частей</w:t>
      </w:r>
    </w:p>
    <w:p w14:paraId="3BA34D60" w14:textId="77777777" w:rsidR="00AD3B85" w:rsidRDefault="004431DA">
      <w:pPr>
        <w:pStyle w:val="a4"/>
        <w:numPr>
          <w:ilvl w:val="0"/>
          <w:numId w:val="2"/>
        </w:numPr>
        <w:tabs>
          <w:tab w:val="left" w:pos="786"/>
        </w:tabs>
        <w:spacing w:line="274" w:lineRule="exact"/>
        <w:ind w:left="786"/>
        <w:jc w:val="both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14:paraId="02DC1FFD" w14:textId="77777777" w:rsidR="00AD3B85" w:rsidRDefault="00AD3B85">
      <w:pPr>
        <w:pStyle w:val="a4"/>
        <w:spacing w:line="274" w:lineRule="exact"/>
        <w:jc w:val="both"/>
        <w:rPr>
          <w:b/>
          <w:sz w:val="24"/>
        </w:rPr>
        <w:sectPr w:rsidR="00AD3B85">
          <w:pgSz w:w="11910" w:h="16840"/>
          <w:pgMar w:top="640" w:right="566" w:bottom="280" w:left="1559" w:header="720" w:footer="720" w:gutter="0"/>
          <w:cols w:space="720"/>
        </w:sectPr>
      </w:pPr>
    </w:p>
    <w:p w14:paraId="51C3E4A8" w14:textId="77777777" w:rsidR="00AD3B85" w:rsidRDefault="004431DA">
      <w:pPr>
        <w:pStyle w:val="a3"/>
        <w:spacing w:before="71"/>
        <w:ind w:right="284"/>
        <w:jc w:val="both"/>
      </w:pPr>
      <w:r>
        <w:lastRenderedPageBreak/>
        <w:t>Срок выполнения работ не должен превышать 15 календарных дней со дня подачи заявки заказчиком потенциальному поставщику, в случае выявления неисправностей или каких либо недостатков, срок выполнения работ может быть продлен не менее чем на 30 календарных д</w:t>
      </w:r>
      <w:r>
        <w:t xml:space="preserve">ней по требованию потенциального поставщика только в том случае, если для устранения их источника требуется дополнительное время на поставку редких запасных частей от производителя </w:t>
      </w:r>
      <w:r>
        <w:rPr>
          <w:spacing w:val="-2"/>
        </w:rPr>
        <w:t>продукции.</w:t>
      </w:r>
    </w:p>
    <w:p w14:paraId="6327E044" w14:textId="77777777" w:rsidR="00AD3B85" w:rsidRDefault="004431DA">
      <w:pPr>
        <w:pStyle w:val="a4"/>
        <w:numPr>
          <w:ilvl w:val="0"/>
          <w:numId w:val="2"/>
        </w:numPr>
        <w:tabs>
          <w:tab w:val="left" w:pos="786"/>
        </w:tabs>
        <w:ind w:left="786" w:right="722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срока,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указанно</w:t>
      </w:r>
      <w:r>
        <w:rPr>
          <w:sz w:val="24"/>
        </w:rPr>
        <w:t>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договоре, прямой доступ к СТО транспортных средств потенциального поставщика без</w:t>
      </w:r>
    </w:p>
    <w:p w14:paraId="0BD37C61" w14:textId="77777777" w:rsidR="00AD3B85" w:rsidRDefault="004431DA">
      <w:pPr>
        <w:pStyle w:val="a3"/>
        <w:spacing w:before="2" w:line="275" w:lineRule="exact"/>
        <w:ind w:left="786"/>
        <w:jc w:val="both"/>
      </w:pPr>
      <w:r>
        <w:t>предварительного</w:t>
      </w:r>
      <w:r>
        <w:rPr>
          <w:spacing w:val="-7"/>
        </w:rPr>
        <w:t xml:space="preserve"> </w:t>
      </w:r>
      <w:r>
        <w:rPr>
          <w:spacing w:val="-2"/>
        </w:rPr>
        <w:t>уведомления.</w:t>
      </w:r>
    </w:p>
    <w:p w14:paraId="4B574963" w14:textId="77777777" w:rsidR="00AD3B85" w:rsidRDefault="004431DA">
      <w:pPr>
        <w:pStyle w:val="a4"/>
        <w:numPr>
          <w:ilvl w:val="0"/>
          <w:numId w:val="2"/>
        </w:numPr>
        <w:tabs>
          <w:tab w:val="left" w:pos="846"/>
        </w:tabs>
        <w:spacing w:line="275" w:lineRule="exact"/>
        <w:ind w:left="846" w:hanging="42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работ:</w:t>
      </w:r>
    </w:p>
    <w:p w14:paraId="6EA744FC" w14:textId="77777777" w:rsidR="00AD3B85" w:rsidRDefault="004431DA">
      <w:pPr>
        <w:pStyle w:val="a3"/>
        <w:ind w:left="786" w:right="1355"/>
        <w:jc w:val="both"/>
      </w:pPr>
      <w:r>
        <w:t>Система</w:t>
      </w:r>
      <w:r>
        <w:rPr>
          <w:spacing w:val="-8"/>
        </w:rPr>
        <w:t xml:space="preserve"> </w:t>
      </w:r>
      <w:r>
        <w:t>технического</w:t>
      </w:r>
      <w:r>
        <w:rPr>
          <w:spacing w:val="-7"/>
        </w:rPr>
        <w:t xml:space="preserve"> </w:t>
      </w:r>
      <w:r>
        <w:t>обслуживания</w:t>
      </w:r>
      <w:r>
        <w:rPr>
          <w:spacing w:val="-7"/>
        </w:rPr>
        <w:t xml:space="preserve"> </w:t>
      </w:r>
      <w:r>
        <w:t>потенциального</w:t>
      </w:r>
      <w:r>
        <w:rPr>
          <w:spacing w:val="-7"/>
        </w:rPr>
        <w:t xml:space="preserve"> </w:t>
      </w:r>
      <w:r>
        <w:t>поставщика</w:t>
      </w:r>
      <w:r>
        <w:rPr>
          <w:spacing w:val="-8"/>
        </w:rPr>
        <w:t xml:space="preserve"> </w:t>
      </w:r>
      <w:r>
        <w:t>должна находиться в пределах города Астаны.</w:t>
      </w:r>
    </w:p>
    <w:p w14:paraId="220E7893" w14:textId="77777777" w:rsidR="00AD3B85" w:rsidRDefault="004431DA">
      <w:pPr>
        <w:pStyle w:val="a4"/>
        <w:numPr>
          <w:ilvl w:val="0"/>
          <w:numId w:val="2"/>
        </w:numPr>
        <w:tabs>
          <w:tab w:val="left" w:pos="786"/>
        </w:tabs>
        <w:spacing w:line="275" w:lineRule="exact"/>
        <w:ind w:left="786"/>
        <w:jc w:val="both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</w:t>
      </w:r>
      <w:r>
        <w:rPr>
          <w:b/>
          <w:sz w:val="24"/>
        </w:rPr>
        <w:t>лнения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работ:</w:t>
      </w:r>
    </w:p>
    <w:p w14:paraId="20347127" w14:textId="77777777" w:rsidR="00AD3B85" w:rsidRDefault="004431DA">
      <w:pPr>
        <w:pStyle w:val="a3"/>
        <w:spacing w:before="3"/>
        <w:ind w:left="786" w:right="279"/>
      </w:pPr>
      <w:r>
        <w:t>Поставщик организует и проводит полный ремонт всех автотранспортных средств заказчика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техническими</w:t>
      </w:r>
      <w:r>
        <w:rPr>
          <w:spacing w:val="-4"/>
        </w:rPr>
        <w:t xml:space="preserve"> </w:t>
      </w:r>
      <w:r>
        <w:t>паспортами,</w:t>
      </w:r>
      <w:r>
        <w:rPr>
          <w:spacing w:val="-5"/>
        </w:rPr>
        <w:t xml:space="preserve"> </w:t>
      </w:r>
      <w:r>
        <w:t>утвержденными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портале</w:t>
      </w:r>
      <w:r>
        <w:rPr>
          <w:spacing w:val="-7"/>
        </w:rPr>
        <w:t xml:space="preserve"> </w:t>
      </w:r>
      <w:r>
        <w:t>в настоящем уведомлении.</w:t>
      </w:r>
    </w:p>
    <w:p w14:paraId="16E59F2A" w14:textId="77777777" w:rsidR="00AD3B85" w:rsidRDefault="004431DA">
      <w:pPr>
        <w:pStyle w:val="a3"/>
        <w:ind w:left="786" w:right="275"/>
        <w:jc w:val="both"/>
      </w:pPr>
      <w:r>
        <w:t>Полный ремонт всех автотранспортных средств. Ремонт двигателя. Ремонт автомобильной оси (мост). Замена и ремонт ходовой части, замена всех расходных материалов (замена масла, замена воздушных и топливных фильтров (филтр)). Наличие</w:t>
      </w:r>
      <w:r>
        <w:rPr>
          <w:spacing w:val="-9"/>
        </w:rPr>
        <w:t xml:space="preserve"> </w:t>
      </w:r>
      <w:r>
        <w:t>бокса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грузовиков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ав</w:t>
      </w:r>
      <w:r>
        <w:t>тобусов</w:t>
      </w:r>
      <w:r>
        <w:rPr>
          <w:spacing w:val="-7"/>
        </w:rPr>
        <w:t xml:space="preserve"> </w:t>
      </w:r>
      <w:r>
        <w:t>обязательно.</w:t>
      </w:r>
      <w:r>
        <w:rPr>
          <w:spacing w:val="-8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смотровой</w:t>
      </w:r>
      <w:r>
        <w:rPr>
          <w:spacing w:val="-7"/>
        </w:rPr>
        <w:t xml:space="preserve"> </w:t>
      </w:r>
      <w:r>
        <w:t>ямы</w:t>
      </w:r>
      <w:r>
        <w:rPr>
          <w:spacing w:val="-9"/>
        </w:rPr>
        <w:t xml:space="preserve"> </w:t>
      </w:r>
      <w:r>
        <w:t>для транспортного средства или воронки для смазки-это воронка или траншея, по которой транспортное средство можно проехать и припарковать для технического обслуживания снизу. Наличие подъемника для автотранспорта.</w:t>
      </w:r>
      <w:r>
        <w:t xml:space="preserve"> Обязательное наличие стенда для контроля размеров установки колеса. Стенд для замены масла. Оборудование для ремонта колес. Диагностические сканеры. Стенд для очистки топливного оборудования. Корпусный цех с покрасочными камерами. Указанные выше требовани</w:t>
      </w:r>
      <w:r>
        <w:t>я должны быть выполнены.</w:t>
      </w:r>
    </w:p>
    <w:p w14:paraId="0217D85E" w14:textId="77777777" w:rsidR="00AD3B85" w:rsidRDefault="004431DA">
      <w:pPr>
        <w:pStyle w:val="a4"/>
        <w:numPr>
          <w:ilvl w:val="0"/>
          <w:numId w:val="2"/>
        </w:numPr>
        <w:tabs>
          <w:tab w:val="left" w:pos="1026"/>
        </w:tabs>
        <w:spacing w:line="275" w:lineRule="exact"/>
        <w:ind w:left="1026" w:hanging="240"/>
        <w:jc w:val="both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транспортных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требующих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обслуживания:</w:t>
      </w:r>
    </w:p>
    <w:p w14:paraId="67D433E9" w14:textId="77777777" w:rsidR="00AD3B85" w:rsidRDefault="004431DA">
      <w:pPr>
        <w:spacing w:line="242" w:lineRule="auto"/>
        <w:ind w:left="786" w:right="277"/>
        <w:jc w:val="both"/>
        <w:rPr>
          <w:b/>
          <w:sz w:val="24"/>
        </w:rPr>
      </w:pPr>
      <w:r>
        <w:rPr>
          <w:b/>
          <w:sz w:val="24"/>
        </w:rPr>
        <w:t>Этот список может измениться в течении года. Количество транспортных средств может уменьшаться или увеличиваться. В случае изменения заключается дополнительный договор.</w:t>
      </w:r>
    </w:p>
    <w:p w14:paraId="52D86077" w14:textId="77777777" w:rsidR="00AD3B85" w:rsidRDefault="00AD3B85">
      <w:pPr>
        <w:pStyle w:val="a3"/>
        <w:spacing w:before="35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181"/>
        <w:gridCol w:w="3060"/>
        <w:gridCol w:w="2695"/>
      </w:tblGrid>
      <w:tr w:rsidR="00AD3B85" w14:paraId="540F3AC2" w14:textId="77777777">
        <w:trPr>
          <w:trHeight w:val="275"/>
        </w:trPr>
        <w:tc>
          <w:tcPr>
            <w:tcW w:w="560" w:type="dxa"/>
          </w:tcPr>
          <w:p w14:paraId="51F99882" w14:textId="77777777" w:rsidR="00AD3B85" w:rsidRDefault="004431DA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81" w:type="dxa"/>
          </w:tcPr>
          <w:p w14:paraId="6F5CA6EA" w14:textId="77777777" w:rsidR="00AD3B85" w:rsidRDefault="004431DA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Марка </w:t>
            </w:r>
            <w:r>
              <w:rPr>
                <w:b/>
                <w:spacing w:val="-2"/>
                <w:sz w:val="24"/>
              </w:rPr>
              <w:t>автотранспорта</w:t>
            </w:r>
          </w:p>
        </w:tc>
        <w:tc>
          <w:tcPr>
            <w:tcW w:w="3060" w:type="dxa"/>
          </w:tcPr>
          <w:p w14:paraId="507C4A3B" w14:textId="77777777" w:rsidR="00AD3B85" w:rsidRDefault="004431DA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Коробка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передач</w:t>
            </w:r>
          </w:p>
        </w:tc>
        <w:tc>
          <w:tcPr>
            <w:tcW w:w="2695" w:type="dxa"/>
          </w:tcPr>
          <w:p w14:paraId="4B389093" w14:textId="77777777" w:rsidR="00AD3B85" w:rsidRDefault="004431DA"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двигателя</w:t>
            </w:r>
          </w:p>
        </w:tc>
      </w:tr>
      <w:tr w:rsidR="00AD3B85" w14:paraId="787544AB" w14:textId="77777777">
        <w:trPr>
          <w:trHeight w:val="280"/>
        </w:trPr>
        <w:tc>
          <w:tcPr>
            <w:tcW w:w="560" w:type="dxa"/>
          </w:tcPr>
          <w:p w14:paraId="674DF8C5" w14:textId="77777777" w:rsidR="00AD3B85" w:rsidRDefault="004431D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1" w:type="dxa"/>
          </w:tcPr>
          <w:p w14:paraId="354D84AB" w14:textId="77777777" w:rsidR="00AD3B85" w:rsidRDefault="004431D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Kia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CN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060" w:type="dxa"/>
          </w:tcPr>
          <w:p w14:paraId="79E76B8F" w14:textId="77777777" w:rsidR="00AD3B85" w:rsidRDefault="004431DA">
            <w:pPr>
              <w:pStyle w:val="TableParagraph"/>
              <w:spacing w:line="259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механика</w:t>
            </w:r>
          </w:p>
        </w:tc>
        <w:tc>
          <w:tcPr>
            <w:tcW w:w="2695" w:type="dxa"/>
          </w:tcPr>
          <w:p w14:paraId="3E164C2E" w14:textId="77777777" w:rsidR="00AD3B85" w:rsidRDefault="004431D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1591см3,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ж.ш.</w:t>
            </w:r>
          </w:p>
        </w:tc>
      </w:tr>
      <w:tr w:rsidR="004431DA" w14:paraId="5B4AA543" w14:textId="77777777">
        <w:trPr>
          <w:trHeight w:val="550"/>
        </w:trPr>
        <w:tc>
          <w:tcPr>
            <w:tcW w:w="560" w:type="dxa"/>
          </w:tcPr>
          <w:p w14:paraId="45D84AA8" w14:textId="77777777" w:rsidR="004431DA" w:rsidRDefault="004431DA" w:rsidP="004431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1" w:type="dxa"/>
          </w:tcPr>
          <w:p w14:paraId="15B4F6A9" w14:textId="4B2F01CB" w:rsidR="004431DA" w:rsidRDefault="004431DA" w:rsidP="004431DA">
            <w:pPr>
              <w:pStyle w:val="TableParagraph"/>
              <w:spacing w:before="0" w:line="276" w:lineRule="exact"/>
              <w:ind w:left="170" w:right="1116" w:hanging="6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Skoda </w:t>
            </w:r>
            <w:proofErr w:type="spellStart"/>
            <w:r>
              <w:rPr>
                <w:sz w:val="24"/>
                <w:lang w:val="en-US"/>
              </w:rPr>
              <w:t>SuperB</w:t>
            </w:r>
            <w:proofErr w:type="spellEnd"/>
            <w:r>
              <w:rPr>
                <w:sz w:val="24"/>
                <w:lang w:val="en-US"/>
              </w:rPr>
              <w:t xml:space="preserve"> B6</w:t>
            </w:r>
          </w:p>
        </w:tc>
        <w:tc>
          <w:tcPr>
            <w:tcW w:w="3060" w:type="dxa"/>
          </w:tcPr>
          <w:p w14:paraId="5A676CE3" w14:textId="6564A821" w:rsidR="004431DA" w:rsidRDefault="004431DA" w:rsidP="004431DA">
            <w:pPr>
              <w:pStyle w:val="TableParagraph"/>
              <w:spacing w:line="240" w:lineRule="auto"/>
              <w:ind w:left="11" w:right="8"/>
              <w:jc w:val="center"/>
              <w:rPr>
                <w:sz w:val="24"/>
              </w:rPr>
            </w:pPr>
          </w:p>
        </w:tc>
        <w:tc>
          <w:tcPr>
            <w:tcW w:w="2695" w:type="dxa"/>
          </w:tcPr>
          <w:p w14:paraId="4CC922D8" w14:textId="6192DC98" w:rsidR="004431DA" w:rsidRDefault="004431DA" w:rsidP="004431DA">
            <w:pPr>
              <w:pStyle w:val="TableParagraph"/>
              <w:spacing w:before="0" w:line="276" w:lineRule="exact"/>
              <w:ind w:left="111"/>
              <w:rPr>
                <w:sz w:val="24"/>
              </w:rPr>
            </w:pPr>
            <w:bookmarkStart w:id="0" w:name="_GoBack"/>
            <w:bookmarkEnd w:id="0"/>
          </w:p>
        </w:tc>
      </w:tr>
      <w:tr w:rsidR="004431DA" w14:paraId="45A98AF5" w14:textId="77777777">
        <w:trPr>
          <w:trHeight w:val="828"/>
        </w:trPr>
        <w:tc>
          <w:tcPr>
            <w:tcW w:w="560" w:type="dxa"/>
          </w:tcPr>
          <w:p w14:paraId="59B2F1A6" w14:textId="77777777" w:rsidR="004431DA" w:rsidRDefault="004431DA" w:rsidP="004431D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1" w:type="dxa"/>
          </w:tcPr>
          <w:p w14:paraId="40ED663D" w14:textId="77777777" w:rsidR="004431DA" w:rsidRDefault="004431DA" w:rsidP="004431D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Mersedes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814</w:t>
            </w:r>
          </w:p>
          <w:p w14:paraId="6E781271" w14:textId="77777777" w:rsidR="004431DA" w:rsidRDefault="004431DA" w:rsidP="004431D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 xml:space="preserve">388 BR </w:t>
            </w:r>
            <w:r>
              <w:rPr>
                <w:spacing w:val="-5"/>
                <w:sz w:val="24"/>
              </w:rPr>
              <w:t>01</w:t>
            </w:r>
          </w:p>
          <w:p w14:paraId="0F68628E" w14:textId="77777777" w:rsidR="004431DA" w:rsidRDefault="004431DA" w:rsidP="004431DA">
            <w:pPr>
              <w:pStyle w:val="TableParagraph"/>
              <w:spacing w:before="0" w:line="259" w:lineRule="exact"/>
              <w:rPr>
                <w:sz w:val="24"/>
              </w:rPr>
            </w:pPr>
            <w:r>
              <w:rPr>
                <w:sz w:val="24"/>
              </w:rPr>
              <w:t>Грузовой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автотранспорт</w:t>
            </w:r>
          </w:p>
        </w:tc>
        <w:tc>
          <w:tcPr>
            <w:tcW w:w="3060" w:type="dxa"/>
          </w:tcPr>
          <w:p w14:paraId="32998B79" w14:textId="77777777" w:rsidR="004431DA" w:rsidRDefault="004431DA" w:rsidP="004431DA">
            <w:pPr>
              <w:pStyle w:val="TableParagraph"/>
              <w:spacing w:before="0" w:line="275" w:lineRule="exact"/>
              <w:ind w:left="1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механикал</w:t>
            </w:r>
          </w:p>
        </w:tc>
        <w:tc>
          <w:tcPr>
            <w:tcW w:w="2695" w:type="dxa"/>
          </w:tcPr>
          <w:p w14:paraId="4788690A" w14:textId="77777777" w:rsidR="004431DA" w:rsidRDefault="004431DA" w:rsidP="004431DA">
            <w:pPr>
              <w:pStyle w:val="TableParagraph"/>
              <w:spacing w:before="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3972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см3,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5400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кг.,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1997</w:t>
            </w:r>
          </w:p>
          <w:p w14:paraId="5732746E" w14:textId="77777777" w:rsidR="004431DA" w:rsidRDefault="004431DA" w:rsidP="004431DA">
            <w:pPr>
              <w:pStyle w:val="TableParagraph"/>
              <w:spacing w:before="0"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ж.</w:t>
            </w:r>
          </w:p>
        </w:tc>
      </w:tr>
      <w:tr w:rsidR="004431DA" w14:paraId="6A841D5D" w14:textId="77777777">
        <w:trPr>
          <w:trHeight w:val="550"/>
        </w:trPr>
        <w:tc>
          <w:tcPr>
            <w:tcW w:w="560" w:type="dxa"/>
          </w:tcPr>
          <w:p w14:paraId="1444C188" w14:textId="77777777" w:rsidR="004431DA" w:rsidRDefault="004431DA" w:rsidP="004431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81" w:type="dxa"/>
          </w:tcPr>
          <w:p w14:paraId="2CC140CB" w14:textId="77777777" w:rsidR="004431DA" w:rsidRDefault="004431DA" w:rsidP="004431DA">
            <w:pPr>
              <w:pStyle w:val="TableParagraph"/>
              <w:tabs>
                <w:tab w:val="left" w:pos="1181"/>
                <w:tab w:val="left" w:pos="2161"/>
              </w:tabs>
              <w:spacing w:before="0" w:line="276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Автобус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Hyindai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Uneverse </w:t>
            </w:r>
            <w:r>
              <w:rPr>
                <w:sz w:val="24"/>
              </w:rPr>
              <w:t>Luxury 347 BP 01</w:t>
            </w:r>
          </w:p>
        </w:tc>
        <w:tc>
          <w:tcPr>
            <w:tcW w:w="3060" w:type="dxa"/>
          </w:tcPr>
          <w:p w14:paraId="0CDF830A" w14:textId="77777777" w:rsidR="004431DA" w:rsidRDefault="004431DA" w:rsidP="004431DA">
            <w:pPr>
              <w:pStyle w:val="TableParagraph"/>
              <w:spacing w:line="240" w:lineRule="auto"/>
              <w:ind w:left="11" w:right="12"/>
              <w:jc w:val="center"/>
              <w:rPr>
                <w:sz w:val="24"/>
              </w:rPr>
            </w:pPr>
            <w:r>
              <w:rPr>
                <w:sz w:val="24"/>
              </w:rPr>
              <w:t>механика,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>ступенчатая</w:t>
            </w:r>
          </w:p>
        </w:tc>
        <w:tc>
          <w:tcPr>
            <w:tcW w:w="2695" w:type="dxa"/>
          </w:tcPr>
          <w:p w14:paraId="75B2E18F" w14:textId="77777777" w:rsidR="004431DA" w:rsidRDefault="004431DA" w:rsidP="004431D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12300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ж.</w:t>
            </w:r>
          </w:p>
        </w:tc>
      </w:tr>
    </w:tbl>
    <w:p w14:paraId="696760B5" w14:textId="77777777" w:rsidR="00AD3B85" w:rsidRDefault="00AD3B85">
      <w:pPr>
        <w:pStyle w:val="a3"/>
        <w:ind w:left="0"/>
        <w:rPr>
          <w:b/>
        </w:rPr>
      </w:pPr>
    </w:p>
    <w:p w14:paraId="3DF5FD7C" w14:textId="77777777" w:rsidR="00AD3B85" w:rsidRDefault="004431DA">
      <w:pPr>
        <w:pStyle w:val="a4"/>
        <w:numPr>
          <w:ilvl w:val="0"/>
          <w:numId w:val="1"/>
        </w:numPr>
        <w:tabs>
          <w:tab w:val="left" w:pos="786"/>
        </w:tabs>
        <w:spacing w:before="1"/>
        <w:ind w:left="786" w:right="279"/>
        <w:jc w:val="both"/>
        <w:rPr>
          <w:sz w:val="24"/>
        </w:rPr>
      </w:pPr>
      <w:r>
        <w:rPr>
          <w:sz w:val="24"/>
        </w:rPr>
        <w:t xml:space="preserve">При оказании услуг подрядчиком необходимо использовать высококачественные расходные материалы, запасные части и оборудование, Кроме того, подрядчик должен предоставить гарантию на использованные запасные части сроком не менее 3 месяцев (в случае нарушения </w:t>
      </w:r>
      <w:r>
        <w:rPr>
          <w:sz w:val="24"/>
        </w:rPr>
        <w:t>запасов или нарушений вследствие некачественного размещения запасных частей специалиста-исполнителя). Все расходные материалы включены в сумму услуги.</w:t>
      </w:r>
    </w:p>
    <w:p w14:paraId="210A4FF2" w14:textId="77777777" w:rsidR="00AD3B85" w:rsidRDefault="004431DA">
      <w:pPr>
        <w:pStyle w:val="a4"/>
        <w:numPr>
          <w:ilvl w:val="0"/>
          <w:numId w:val="1"/>
        </w:numPr>
        <w:tabs>
          <w:tab w:val="left" w:pos="786"/>
        </w:tabs>
        <w:spacing w:line="244" w:lineRule="auto"/>
        <w:ind w:left="786" w:right="283"/>
        <w:jc w:val="both"/>
        <w:rPr>
          <w:sz w:val="24"/>
        </w:rPr>
      </w:pPr>
      <w:r>
        <w:rPr>
          <w:sz w:val="24"/>
        </w:rPr>
        <w:t>Подрядчик назначает одного сотрудника в качестве лица, ответственного за содержание и ремонт транспортных</w:t>
      </w:r>
      <w:r>
        <w:rPr>
          <w:sz w:val="24"/>
        </w:rPr>
        <w:t xml:space="preserve"> средств заказчика.</w:t>
      </w:r>
    </w:p>
    <w:p w14:paraId="23A9BED9" w14:textId="77777777" w:rsidR="00AD3B85" w:rsidRDefault="004431DA">
      <w:pPr>
        <w:pStyle w:val="a3"/>
        <w:ind w:left="786" w:right="475"/>
        <w:jc w:val="both"/>
      </w:pPr>
      <w:r>
        <w:t>*</w:t>
      </w:r>
      <w:r>
        <w:rPr>
          <w:spacing w:val="-4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предоставить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 ценах по видам предоставляемых услуг согласно приложению к настоящему</w:t>
      </w:r>
    </w:p>
    <w:p w14:paraId="420B4CB2" w14:textId="77777777" w:rsidR="00AD3B85" w:rsidRDefault="004431DA">
      <w:pPr>
        <w:pStyle w:val="a3"/>
        <w:spacing w:line="274" w:lineRule="exact"/>
        <w:ind w:left="786"/>
        <w:jc w:val="both"/>
      </w:pPr>
      <w:r>
        <w:t>технической</w:t>
      </w:r>
      <w:r>
        <w:rPr>
          <w:spacing w:val="-6"/>
        </w:rPr>
        <w:t xml:space="preserve"> </w:t>
      </w:r>
      <w:r>
        <w:rPr>
          <w:spacing w:val="-2"/>
        </w:rPr>
        <w:t>спецификации.</w:t>
      </w:r>
    </w:p>
    <w:p w14:paraId="468A158A" w14:textId="77777777" w:rsidR="00AD3B85" w:rsidRDefault="00AD3B85">
      <w:pPr>
        <w:pStyle w:val="a3"/>
        <w:spacing w:line="274" w:lineRule="exact"/>
        <w:jc w:val="both"/>
        <w:sectPr w:rsidR="00AD3B85">
          <w:pgSz w:w="11910" w:h="16840"/>
          <w:pgMar w:top="640" w:right="566" w:bottom="280" w:left="1559" w:header="720" w:footer="720" w:gutter="0"/>
          <w:cols w:space="720"/>
        </w:sectPr>
      </w:pPr>
    </w:p>
    <w:p w14:paraId="3A6936E9" w14:textId="77777777" w:rsidR="00AD3B85" w:rsidRDefault="004431DA">
      <w:pPr>
        <w:pStyle w:val="a3"/>
        <w:tabs>
          <w:tab w:val="left" w:pos="6061"/>
        </w:tabs>
        <w:spacing w:before="66"/>
        <w:ind w:left="681"/>
      </w:pPr>
      <w:r>
        <w:lastRenderedPageBreak/>
        <w:t xml:space="preserve">Главный </w:t>
      </w:r>
      <w:r>
        <w:rPr>
          <w:spacing w:val="-2"/>
        </w:rPr>
        <w:t>инженер</w:t>
      </w:r>
      <w:r>
        <w:tab/>
        <w:t>Абишев</w:t>
      </w:r>
      <w:r>
        <w:rPr>
          <w:spacing w:val="-2"/>
        </w:rPr>
        <w:t xml:space="preserve"> </w:t>
      </w:r>
      <w:r>
        <w:rPr>
          <w:spacing w:val="-4"/>
        </w:rPr>
        <w:t>Т.Б.</w:t>
      </w:r>
    </w:p>
    <w:sectPr w:rsidR="00AD3B85">
      <w:pgSz w:w="11910" w:h="16840"/>
      <w:pgMar w:top="9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F5D25"/>
    <w:multiLevelType w:val="hybridMultilevel"/>
    <w:tmpl w:val="2EB6755C"/>
    <w:lvl w:ilvl="0" w:tplc="D2A0C21E">
      <w:start w:val="7"/>
      <w:numFmt w:val="decimal"/>
      <w:lvlText w:val="%1.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C8A5A74">
      <w:numFmt w:val="bullet"/>
      <w:lvlText w:val="•"/>
      <w:lvlJc w:val="left"/>
      <w:pPr>
        <w:ind w:left="1680" w:hanging="360"/>
      </w:pPr>
      <w:rPr>
        <w:rFonts w:hint="default"/>
        <w:lang w:val="kk-KZ" w:eastAsia="en-US" w:bidi="ar-SA"/>
      </w:rPr>
    </w:lvl>
    <w:lvl w:ilvl="2" w:tplc="94A4E858">
      <w:numFmt w:val="bullet"/>
      <w:lvlText w:val="•"/>
      <w:lvlJc w:val="left"/>
      <w:pPr>
        <w:ind w:left="2580" w:hanging="360"/>
      </w:pPr>
      <w:rPr>
        <w:rFonts w:hint="default"/>
        <w:lang w:val="kk-KZ" w:eastAsia="en-US" w:bidi="ar-SA"/>
      </w:rPr>
    </w:lvl>
    <w:lvl w:ilvl="3" w:tplc="F4A29218">
      <w:numFmt w:val="bullet"/>
      <w:lvlText w:val="•"/>
      <w:lvlJc w:val="left"/>
      <w:pPr>
        <w:ind w:left="3480" w:hanging="360"/>
      </w:pPr>
      <w:rPr>
        <w:rFonts w:hint="default"/>
        <w:lang w:val="kk-KZ" w:eastAsia="en-US" w:bidi="ar-SA"/>
      </w:rPr>
    </w:lvl>
    <w:lvl w:ilvl="4" w:tplc="09045ABA">
      <w:numFmt w:val="bullet"/>
      <w:lvlText w:val="•"/>
      <w:lvlJc w:val="left"/>
      <w:pPr>
        <w:ind w:left="4380" w:hanging="360"/>
      </w:pPr>
      <w:rPr>
        <w:rFonts w:hint="default"/>
        <w:lang w:val="kk-KZ" w:eastAsia="en-US" w:bidi="ar-SA"/>
      </w:rPr>
    </w:lvl>
    <w:lvl w:ilvl="5" w:tplc="1D882D46">
      <w:numFmt w:val="bullet"/>
      <w:lvlText w:val="•"/>
      <w:lvlJc w:val="left"/>
      <w:pPr>
        <w:ind w:left="5280" w:hanging="360"/>
      </w:pPr>
      <w:rPr>
        <w:rFonts w:hint="default"/>
        <w:lang w:val="kk-KZ" w:eastAsia="en-US" w:bidi="ar-SA"/>
      </w:rPr>
    </w:lvl>
    <w:lvl w:ilvl="6" w:tplc="63C4B296">
      <w:numFmt w:val="bullet"/>
      <w:lvlText w:val="•"/>
      <w:lvlJc w:val="left"/>
      <w:pPr>
        <w:ind w:left="6180" w:hanging="360"/>
      </w:pPr>
      <w:rPr>
        <w:rFonts w:hint="default"/>
        <w:lang w:val="kk-KZ" w:eastAsia="en-US" w:bidi="ar-SA"/>
      </w:rPr>
    </w:lvl>
    <w:lvl w:ilvl="7" w:tplc="D09216E6">
      <w:numFmt w:val="bullet"/>
      <w:lvlText w:val="•"/>
      <w:lvlJc w:val="left"/>
      <w:pPr>
        <w:ind w:left="7080" w:hanging="360"/>
      </w:pPr>
      <w:rPr>
        <w:rFonts w:hint="default"/>
        <w:lang w:val="kk-KZ" w:eastAsia="en-US" w:bidi="ar-SA"/>
      </w:rPr>
    </w:lvl>
    <w:lvl w:ilvl="8" w:tplc="EC5C2868">
      <w:numFmt w:val="bullet"/>
      <w:lvlText w:val="•"/>
      <w:lvlJc w:val="left"/>
      <w:pPr>
        <w:ind w:left="7980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32645124"/>
    <w:multiLevelType w:val="hybridMultilevel"/>
    <w:tmpl w:val="2CCA9D14"/>
    <w:lvl w:ilvl="0" w:tplc="B94E7A02">
      <w:start w:val="1"/>
      <w:numFmt w:val="decimal"/>
      <w:lvlText w:val="%1."/>
      <w:lvlJc w:val="left"/>
      <w:pPr>
        <w:ind w:left="78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2A8D64C">
      <w:numFmt w:val="bullet"/>
      <w:lvlText w:val="•"/>
      <w:lvlJc w:val="left"/>
      <w:pPr>
        <w:ind w:left="1680" w:hanging="360"/>
      </w:pPr>
      <w:rPr>
        <w:rFonts w:hint="default"/>
        <w:lang w:val="kk-KZ" w:eastAsia="en-US" w:bidi="ar-SA"/>
      </w:rPr>
    </w:lvl>
    <w:lvl w:ilvl="2" w:tplc="CBCAA838">
      <w:numFmt w:val="bullet"/>
      <w:lvlText w:val="•"/>
      <w:lvlJc w:val="left"/>
      <w:pPr>
        <w:ind w:left="2580" w:hanging="360"/>
      </w:pPr>
      <w:rPr>
        <w:rFonts w:hint="default"/>
        <w:lang w:val="kk-KZ" w:eastAsia="en-US" w:bidi="ar-SA"/>
      </w:rPr>
    </w:lvl>
    <w:lvl w:ilvl="3" w:tplc="E04AF15C">
      <w:numFmt w:val="bullet"/>
      <w:lvlText w:val="•"/>
      <w:lvlJc w:val="left"/>
      <w:pPr>
        <w:ind w:left="3480" w:hanging="360"/>
      </w:pPr>
      <w:rPr>
        <w:rFonts w:hint="default"/>
        <w:lang w:val="kk-KZ" w:eastAsia="en-US" w:bidi="ar-SA"/>
      </w:rPr>
    </w:lvl>
    <w:lvl w:ilvl="4" w:tplc="10888C86">
      <w:numFmt w:val="bullet"/>
      <w:lvlText w:val="•"/>
      <w:lvlJc w:val="left"/>
      <w:pPr>
        <w:ind w:left="4380" w:hanging="360"/>
      </w:pPr>
      <w:rPr>
        <w:rFonts w:hint="default"/>
        <w:lang w:val="kk-KZ" w:eastAsia="en-US" w:bidi="ar-SA"/>
      </w:rPr>
    </w:lvl>
    <w:lvl w:ilvl="5" w:tplc="6ADE4E7A">
      <w:numFmt w:val="bullet"/>
      <w:lvlText w:val="•"/>
      <w:lvlJc w:val="left"/>
      <w:pPr>
        <w:ind w:left="5280" w:hanging="360"/>
      </w:pPr>
      <w:rPr>
        <w:rFonts w:hint="default"/>
        <w:lang w:val="kk-KZ" w:eastAsia="en-US" w:bidi="ar-SA"/>
      </w:rPr>
    </w:lvl>
    <w:lvl w:ilvl="6" w:tplc="28D262AC">
      <w:numFmt w:val="bullet"/>
      <w:lvlText w:val="•"/>
      <w:lvlJc w:val="left"/>
      <w:pPr>
        <w:ind w:left="6180" w:hanging="360"/>
      </w:pPr>
      <w:rPr>
        <w:rFonts w:hint="default"/>
        <w:lang w:val="kk-KZ" w:eastAsia="en-US" w:bidi="ar-SA"/>
      </w:rPr>
    </w:lvl>
    <w:lvl w:ilvl="7" w:tplc="D50CD7C6">
      <w:numFmt w:val="bullet"/>
      <w:lvlText w:val="•"/>
      <w:lvlJc w:val="left"/>
      <w:pPr>
        <w:ind w:left="7080" w:hanging="360"/>
      </w:pPr>
      <w:rPr>
        <w:rFonts w:hint="default"/>
        <w:lang w:val="kk-KZ" w:eastAsia="en-US" w:bidi="ar-SA"/>
      </w:rPr>
    </w:lvl>
    <w:lvl w:ilvl="8" w:tplc="73121660">
      <w:numFmt w:val="bullet"/>
      <w:lvlText w:val="•"/>
      <w:lvlJc w:val="left"/>
      <w:pPr>
        <w:ind w:left="7980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6CA13BF1"/>
    <w:multiLevelType w:val="hybridMultilevel"/>
    <w:tmpl w:val="B4281A24"/>
    <w:lvl w:ilvl="0" w:tplc="17C4374A">
      <w:start w:val="1"/>
      <w:numFmt w:val="decimal"/>
      <w:lvlText w:val="%1."/>
      <w:lvlJc w:val="left"/>
      <w:pPr>
        <w:ind w:left="78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4C4D442">
      <w:numFmt w:val="bullet"/>
      <w:lvlText w:val="•"/>
      <w:lvlJc w:val="left"/>
      <w:pPr>
        <w:ind w:left="1680" w:hanging="360"/>
      </w:pPr>
      <w:rPr>
        <w:rFonts w:hint="default"/>
        <w:lang w:val="kk-KZ" w:eastAsia="en-US" w:bidi="ar-SA"/>
      </w:rPr>
    </w:lvl>
    <w:lvl w:ilvl="2" w:tplc="65AA94E6">
      <w:numFmt w:val="bullet"/>
      <w:lvlText w:val="•"/>
      <w:lvlJc w:val="left"/>
      <w:pPr>
        <w:ind w:left="2580" w:hanging="360"/>
      </w:pPr>
      <w:rPr>
        <w:rFonts w:hint="default"/>
        <w:lang w:val="kk-KZ" w:eastAsia="en-US" w:bidi="ar-SA"/>
      </w:rPr>
    </w:lvl>
    <w:lvl w:ilvl="3" w:tplc="C9A68714">
      <w:numFmt w:val="bullet"/>
      <w:lvlText w:val="•"/>
      <w:lvlJc w:val="left"/>
      <w:pPr>
        <w:ind w:left="3480" w:hanging="360"/>
      </w:pPr>
      <w:rPr>
        <w:rFonts w:hint="default"/>
        <w:lang w:val="kk-KZ" w:eastAsia="en-US" w:bidi="ar-SA"/>
      </w:rPr>
    </w:lvl>
    <w:lvl w:ilvl="4" w:tplc="9154EC9E">
      <w:numFmt w:val="bullet"/>
      <w:lvlText w:val="•"/>
      <w:lvlJc w:val="left"/>
      <w:pPr>
        <w:ind w:left="4380" w:hanging="360"/>
      </w:pPr>
      <w:rPr>
        <w:rFonts w:hint="default"/>
        <w:lang w:val="kk-KZ" w:eastAsia="en-US" w:bidi="ar-SA"/>
      </w:rPr>
    </w:lvl>
    <w:lvl w:ilvl="5" w:tplc="EF006CB4">
      <w:numFmt w:val="bullet"/>
      <w:lvlText w:val="•"/>
      <w:lvlJc w:val="left"/>
      <w:pPr>
        <w:ind w:left="5280" w:hanging="360"/>
      </w:pPr>
      <w:rPr>
        <w:rFonts w:hint="default"/>
        <w:lang w:val="kk-KZ" w:eastAsia="en-US" w:bidi="ar-SA"/>
      </w:rPr>
    </w:lvl>
    <w:lvl w:ilvl="6" w:tplc="B016C6EA">
      <w:numFmt w:val="bullet"/>
      <w:lvlText w:val="•"/>
      <w:lvlJc w:val="left"/>
      <w:pPr>
        <w:ind w:left="6180" w:hanging="360"/>
      </w:pPr>
      <w:rPr>
        <w:rFonts w:hint="default"/>
        <w:lang w:val="kk-KZ" w:eastAsia="en-US" w:bidi="ar-SA"/>
      </w:rPr>
    </w:lvl>
    <w:lvl w:ilvl="7" w:tplc="B8BCA576">
      <w:numFmt w:val="bullet"/>
      <w:lvlText w:val="•"/>
      <w:lvlJc w:val="left"/>
      <w:pPr>
        <w:ind w:left="7080" w:hanging="360"/>
      </w:pPr>
      <w:rPr>
        <w:rFonts w:hint="default"/>
        <w:lang w:val="kk-KZ" w:eastAsia="en-US" w:bidi="ar-SA"/>
      </w:rPr>
    </w:lvl>
    <w:lvl w:ilvl="8" w:tplc="536CA92C">
      <w:numFmt w:val="bullet"/>
      <w:lvlText w:val="•"/>
      <w:lvlJc w:val="left"/>
      <w:pPr>
        <w:ind w:left="7980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85"/>
    <w:rsid w:val="004431DA"/>
    <w:rsid w:val="00A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7D0A"/>
  <w15:docId w15:val="{05A75804-83DA-4235-92E4-47C03586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6" w:hanging="360"/>
    </w:pPr>
  </w:style>
  <w:style w:type="paragraph" w:customStyle="1" w:styleId="TableParagraph">
    <w:name w:val="Table Paragraph"/>
    <w:basedOn w:val="a"/>
    <w:uiPriority w:val="1"/>
    <w:qFormat/>
    <w:pPr>
      <w:spacing w:before="1" w:line="25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1488</Words>
  <Characters>8486</Characters>
  <Application>Microsoft Office Word</Application>
  <DocSecurity>0</DocSecurity>
  <Lines>70</Lines>
  <Paragraphs>19</Paragraphs>
  <ScaleCrop>false</ScaleCrop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Айгерим Ерденова</cp:lastModifiedBy>
  <cp:revision>2</cp:revision>
  <dcterms:created xsi:type="dcterms:W3CDTF">2025-02-11T15:04:00Z</dcterms:created>
  <dcterms:modified xsi:type="dcterms:W3CDTF">2025-02-11T15:04:00Z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2025-02-11T00:00:00Z</vt:filetime>
  </property>
</Properties>
</file>