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7CBB" w14:textId="1DCAEE0F" w:rsidR="00C41A9E" w:rsidRPr="00BD28D8" w:rsidRDefault="00123807" w:rsidP="00BD28D8">
      <w:pPr>
        <w:jc w:val="center"/>
        <w:rPr>
          <w:rFonts w:ascii="Times New Roman" w:hAnsi="Times New Roman"/>
          <w:b/>
          <w:sz w:val="24"/>
          <w:szCs w:val="24"/>
        </w:rPr>
      </w:pPr>
      <w:r w:rsidRPr="00181E30">
        <w:rPr>
          <w:rFonts w:ascii="Times New Roman" w:hAnsi="Times New Roman"/>
          <w:b/>
          <w:sz w:val="24"/>
          <w:szCs w:val="24"/>
        </w:rPr>
        <w:t>Техническая спецификация</w:t>
      </w:r>
    </w:p>
    <w:p w14:paraId="021C0F5E" w14:textId="77777777" w:rsidR="00123807" w:rsidRPr="00497494" w:rsidRDefault="00AB68CA" w:rsidP="00AB68CA">
      <w:pPr>
        <w:rPr>
          <w:rFonts w:ascii="Times New Roman" w:hAnsi="Times New Roman"/>
          <w:b/>
          <w:sz w:val="24"/>
          <w:szCs w:val="24"/>
        </w:rPr>
      </w:pPr>
      <w:r>
        <w:rPr>
          <w:rFonts w:ascii="Times New Roman" w:hAnsi="Times New Roman"/>
          <w:b/>
          <w:sz w:val="24"/>
          <w:szCs w:val="24"/>
        </w:rPr>
        <w:t xml:space="preserve">   </w:t>
      </w:r>
      <w:r w:rsidR="00123807" w:rsidRPr="00497494">
        <w:rPr>
          <w:rFonts w:ascii="Times New Roman" w:hAnsi="Times New Roman"/>
          <w:b/>
          <w:sz w:val="24"/>
          <w:szCs w:val="24"/>
        </w:rPr>
        <w:t>Проведение комплекса услуг в области обеспечения радиационной безопасности для рентг</w:t>
      </w:r>
      <w:r w:rsidR="00497494" w:rsidRPr="00497494">
        <w:rPr>
          <w:rFonts w:ascii="Times New Roman" w:hAnsi="Times New Roman"/>
          <w:b/>
          <w:sz w:val="24"/>
          <w:szCs w:val="24"/>
        </w:rPr>
        <w:t>еновских аппаратов и кабинетов.</w:t>
      </w:r>
    </w:p>
    <w:p w14:paraId="09863F2D" w14:textId="77777777" w:rsidR="00123807" w:rsidRPr="00181E30" w:rsidRDefault="00AB68CA" w:rsidP="00AB68CA">
      <w:pPr>
        <w:rPr>
          <w:rFonts w:ascii="Times New Roman" w:hAnsi="Times New Roman"/>
          <w:sz w:val="24"/>
          <w:szCs w:val="24"/>
        </w:rPr>
      </w:pPr>
      <w:r>
        <w:rPr>
          <w:rFonts w:ascii="Times New Roman" w:hAnsi="Times New Roman"/>
          <w:sz w:val="24"/>
          <w:szCs w:val="24"/>
        </w:rPr>
        <w:t xml:space="preserve">   </w:t>
      </w:r>
      <w:r w:rsidR="00123807" w:rsidRPr="00181E30">
        <w:rPr>
          <w:rFonts w:ascii="Times New Roman" w:hAnsi="Times New Roman"/>
          <w:sz w:val="24"/>
          <w:szCs w:val="24"/>
        </w:rPr>
        <w:t>Поставщик проводит комплекс услуг в области обеспечения радиационной безопасности:</w:t>
      </w:r>
    </w:p>
    <w:p w14:paraId="509E2E0E" w14:textId="18ADAC6E" w:rsidR="00123807" w:rsidRPr="00BD28D8" w:rsidRDefault="00BD28D8" w:rsidP="00BD28D8">
      <w:pPr>
        <w:pStyle w:val="a3"/>
        <w:numPr>
          <w:ilvl w:val="0"/>
          <w:numId w:val="1"/>
        </w:numPr>
        <w:rPr>
          <w:rFonts w:ascii="Times New Roman" w:hAnsi="Times New Roman"/>
          <w:sz w:val="24"/>
          <w:szCs w:val="24"/>
        </w:rPr>
      </w:pPr>
      <w:r w:rsidRPr="00BD28D8">
        <w:rPr>
          <w:rFonts w:ascii="Times New Roman" w:hAnsi="Times New Roman"/>
          <w:sz w:val="24"/>
          <w:szCs w:val="24"/>
        </w:rPr>
        <w:t>Контроль эксплуата</w:t>
      </w:r>
      <w:r>
        <w:rPr>
          <w:rFonts w:ascii="Times New Roman" w:hAnsi="Times New Roman"/>
          <w:sz w:val="24"/>
          <w:szCs w:val="24"/>
        </w:rPr>
        <w:t>ц</w:t>
      </w:r>
      <w:r w:rsidRPr="00BD28D8">
        <w:rPr>
          <w:rFonts w:ascii="Times New Roman" w:hAnsi="Times New Roman"/>
          <w:sz w:val="24"/>
          <w:szCs w:val="24"/>
        </w:rPr>
        <w:t xml:space="preserve">ионных параметров </w:t>
      </w:r>
      <w:proofErr w:type="spellStart"/>
      <w:r w:rsidRPr="00BD28D8">
        <w:rPr>
          <w:rFonts w:ascii="Times New Roman" w:hAnsi="Times New Roman"/>
          <w:sz w:val="24"/>
          <w:szCs w:val="24"/>
        </w:rPr>
        <w:t>рг</w:t>
      </w:r>
      <w:proofErr w:type="spellEnd"/>
      <w:r w:rsidRPr="00BD28D8">
        <w:rPr>
          <w:rFonts w:ascii="Times New Roman" w:hAnsi="Times New Roman"/>
          <w:sz w:val="24"/>
          <w:szCs w:val="24"/>
        </w:rPr>
        <w:t xml:space="preserve"> </w:t>
      </w:r>
      <w:r w:rsidRPr="00BD28D8">
        <w:rPr>
          <w:rFonts w:ascii="Times New Roman" w:hAnsi="Times New Roman"/>
          <w:sz w:val="24"/>
          <w:szCs w:val="24"/>
        </w:rPr>
        <w:t>аппаратов, индивидуальных</w:t>
      </w:r>
      <w:r w:rsidRPr="00BD28D8">
        <w:rPr>
          <w:rFonts w:ascii="Times New Roman" w:hAnsi="Times New Roman"/>
          <w:sz w:val="24"/>
          <w:szCs w:val="24"/>
        </w:rPr>
        <w:t xml:space="preserve"> средств защиты на соответствие свинцового эквивалента</w:t>
      </w:r>
    </w:p>
    <w:p w14:paraId="5F59A2EE" w14:textId="77777777" w:rsidR="00123807" w:rsidRPr="00181E30" w:rsidRDefault="00123807" w:rsidP="00AB68CA">
      <w:pPr>
        <w:rPr>
          <w:rFonts w:ascii="Times New Roman" w:hAnsi="Times New Roman"/>
          <w:b/>
          <w:sz w:val="24"/>
          <w:szCs w:val="24"/>
        </w:rPr>
      </w:pPr>
      <w:r w:rsidRPr="00181E30">
        <w:rPr>
          <w:rFonts w:ascii="Times New Roman" w:hAnsi="Times New Roman"/>
          <w:sz w:val="24"/>
          <w:szCs w:val="24"/>
        </w:rPr>
        <w:t xml:space="preserve"> </w:t>
      </w:r>
      <w:r w:rsidR="00A00713">
        <w:rPr>
          <w:rFonts w:ascii="Times New Roman" w:hAnsi="Times New Roman"/>
          <w:sz w:val="24"/>
          <w:szCs w:val="24"/>
        </w:rPr>
        <w:t xml:space="preserve"> </w:t>
      </w:r>
      <w:r w:rsidRPr="00181E30">
        <w:rPr>
          <w:rFonts w:ascii="Times New Roman" w:hAnsi="Times New Roman"/>
          <w:b/>
          <w:sz w:val="24"/>
          <w:szCs w:val="24"/>
        </w:rPr>
        <w:t>Требования к услугам</w:t>
      </w:r>
    </w:p>
    <w:p w14:paraId="0CCC681E" w14:textId="77777777" w:rsidR="00764D1C" w:rsidRPr="00181E30" w:rsidRDefault="00A00713" w:rsidP="00AB68CA">
      <w:pPr>
        <w:rPr>
          <w:rFonts w:ascii="Times New Roman" w:hAnsi="Times New Roman"/>
          <w:b/>
          <w:sz w:val="24"/>
          <w:szCs w:val="24"/>
        </w:rPr>
      </w:pPr>
      <w:r>
        <w:rPr>
          <w:rFonts w:ascii="Times New Roman" w:hAnsi="Times New Roman"/>
          <w:b/>
          <w:sz w:val="24"/>
          <w:szCs w:val="24"/>
        </w:rPr>
        <w:t xml:space="preserve">  </w:t>
      </w:r>
      <w:r w:rsidR="00764D1C" w:rsidRPr="00181E30">
        <w:rPr>
          <w:rFonts w:ascii="Times New Roman" w:hAnsi="Times New Roman"/>
          <w:b/>
          <w:sz w:val="24"/>
          <w:szCs w:val="24"/>
        </w:rPr>
        <w:t xml:space="preserve">Контроль эксплуатационных параметров рентгеновских аппаратов </w:t>
      </w:r>
    </w:p>
    <w:p w14:paraId="18C310B5" w14:textId="77777777" w:rsidR="00721980" w:rsidRPr="00181E30" w:rsidRDefault="00AB68CA" w:rsidP="00AB68CA">
      <w:pPr>
        <w:spacing w:after="0"/>
        <w:jc w:val="both"/>
        <w:rPr>
          <w:rFonts w:ascii="Times New Roman" w:hAnsi="Times New Roman"/>
          <w:color w:val="000000"/>
          <w:sz w:val="24"/>
          <w:szCs w:val="24"/>
        </w:rPr>
      </w:pPr>
      <w:r>
        <w:rPr>
          <w:rFonts w:ascii="Times New Roman" w:hAnsi="Times New Roman"/>
          <w:sz w:val="24"/>
          <w:szCs w:val="24"/>
        </w:rPr>
        <w:t xml:space="preserve">   </w:t>
      </w:r>
      <w:r w:rsidR="00123807" w:rsidRPr="00181E30">
        <w:rPr>
          <w:rFonts w:ascii="Times New Roman" w:hAnsi="Times New Roman"/>
          <w:sz w:val="24"/>
          <w:szCs w:val="24"/>
        </w:rPr>
        <w:t xml:space="preserve">Проведение </w:t>
      </w:r>
      <w:r w:rsidR="00764D1C" w:rsidRPr="00181E30">
        <w:rPr>
          <w:rFonts w:ascii="Times New Roman" w:hAnsi="Times New Roman"/>
          <w:sz w:val="24"/>
          <w:szCs w:val="24"/>
        </w:rPr>
        <w:t>контроль эксплуатационных параметров медицинских рентгеновских аппаратов, преобразователей рентгеновского изображения и фотолабораторного оборудования прямо или косвенно влияющих на обеспечение радиационной безопасности пациентов и персонала в соответствии с санитарными правилами</w:t>
      </w:r>
      <w:r w:rsidR="009228AD" w:rsidRPr="00181E30">
        <w:rPr>
          <w:rFonts w:ascii="Times New Roman" w:hAnsi="Times New Roman"/>
          <w:sz w:val="24"/>
          <w:szCs w:val="24"/>
        </w:rPr>
        <w:t xml:space="preserve"> «</w:t>
      </w:r>
      <w:r w:rsidR="009228AD" w:rsidRPr="00181E30">
        <w:rPr>
          <w:rFonts w:ascii="Times New Roman" w:hAnsi="Times New Roman"/>
          <w:color w:val="000000"/>
          <w:sz w:val="24"/>
          <w:szCs w:val="24"/>
        </w:rPr>
        <w:t>Санитарно-эпидемиологические требования к обеспечению радиационной безопасности»</w:t>
      </w:r>
      <w:r w:rsidR="00721980" w:rsidRPr="00181E30">
        <w:rPr>
          <w:rFonts w:ascii="Times New Roman" w:hAnsi="Times New Roman"/>
          <w:color w:val="000000"/>
          <w:sz w:val="24"/>
          <w:szCs w:val="24"/>
        </w:rPr>
        <w:t xml:space="preserve"> утвержденными приказом Министра здравоохранения Республики Казахстан от 15 декабря 2020 года № ҚР ДСМ-275/2020. Зарегистрирован в Министерстве юстиции Республики Казахстан 20 декабря 2020 года № 21822</w:t>
      </w:r>
      <w:r w:rsidR="001B52F9" w:rsidRPr="00181E30">
        <w:rPr>
          <w:rFonts w:ascii="Times New Roman" w:hAnsi="Times New Roman"/>
          <w:color w:val="000000"/>
          <w:sz w:val="24"/>
          <w:szCs w:val="24"/>
        </w:rPr>
        <w:t>.</w:t>
      </w:r>
    </w:p>
    <w:p w14:paraId="0E64A003" w14:textId="77777777" w:rsidR="00497494" w:rsidRPr="00BD28D8" w:rsidRDefault="00497494" w:rsidP="001E32BE">
      <w:pPr>
        <w:spacing w:after="0"/>
        <w:jc w:val="both"/>
        <w:rPr>
          <w:rFonts w:ascii="Times New Roman" w:hAnsi="Times New Roman"/>
          <w:sz w:val="24"/>
          <w:szCs w:val="24"/>
        </w:rPr>
      </w:pPr>
    </w:p>
    <w:p w14:paraId="7D71A25D" w14:textId="51FE6844" w:rsidR="00AB68CA" w:rsidRDefault="00A00713" w:rsidP="00BD28D8">
      <w:pPr>
        <w:rPr>
          <w:rFonts w:ascii="Times New Roman" w:hAnsi="Times New Roman"/>
          <w:sz w:val="24"/>
          <w:szCs w:val="24"/>
        </w:rPr>
      </w:pPr>
      <w:r>
        <w:rPr>
          <w:rFonts w:ascii="Times New Roman" w:hAnsi="Times New Roman"/>
          <w:sz w:val="24"/>
          <w:szCs w:val="24"/>
        </w:rPr>
        <w:t>На основании результатов проведенных измерений предоставляется протокол контроля эксплуатационных параметров медицинских рентгеновских аппаратов.</w:t>
      </w:r>
    </w:p>
    <w:p w14:paraId="31F79B4D" w14:textId="27F2DAA3" w:rsidR="005302FD" w:rsidRPr="00BD28D8" w:rsidRDefault="005302FD" w:rsidP="00BD28D8">
      <w:pPr>
        <w:rPr>
          <w:rFonts w:ascii="Times New Roman" w:hAnsi="Times New Roman"/>
          <w:sz w:val="24"/>
          <w:szCs w:val="24"/>
        </w:rPr>
      </w:pPr>
      <w:r>
        <w:rPr>
          <w:rFonts w:ascii="Times New Roman" w:hAnsi="Times New Roman"/>
          <w:sz w:val="24"/>
          <w:szCs w:val="24"/>
        </w:rPr>
        <w:t xml:space="preserve">   </w:t>
      </w:r>
      <w:r w:rsidR="00AB68CA">
        <w:rPr>
          <w:rFonts w:ascii="Times New Roman" w:hAnsi="Times New Roman"/>
          <w:sz w:val="24"/>
          <w:szCs w:val="24"/>
        </w:rPr>
        <w:t xml:space="preserve">На основании результатов проведенных измерений предоставляется протокол </w:t>
      </w:r>
      <w:r>
        <w:rPr>
          <w:rFonts w:ascii="Times New Roman" w:hAnsi="Times New Roman"/>
          <w:sz w:val="24"/>
          <w:szCs w:val="24"/>
        </w:rPr>
        <w:t>дозиметрических измерений</w:t>
      </w:r>
      <w:r w:rsidR="00AB68CA">
        <w:rPr>
          <w:rFonts w:ascii="Times New Roman" w:hAnsi="Times New Roman"/>
          <w:sz w:val="24"/>
          <w:szCs w:val="24"/>
        </w:rPr>
        <w:t>.</w:t>
      </w:r>
    </w:p>
    <w:p w14:paraId="50C46896" w14:textId="06C9F120" w:rsidR="00D52A9C" w:rsidRDefault="00A42FFF" w:rsidP="00663483">
      <w:pPr>
        <w:spacing w:after="0"/>
        <w:rPr>
          <w:rFonts w:ascii="Times New Roman" w:hAnsi="Times New Roman"/>
          <w:sz w:val="24"/>
          <w:szCs w:val="24"/>
        </w:rPr>
      </w:pPr>
      <w:r>
        <w:rPr>
          <w:rFonts w:ascii="Times New Roman" w:hAnsi="Times New Roman"/>
          <w:sz w:val="24"/>
          <w:szCs w:val="24"/>
        </w:rPr>
        <w:t>.</w:t>
      </w:r>
    </w:p>
    <w:p w14:paraId="19ED355C" w14:textId="77777777" w:rsidR="002F0593" w:rsidRDefault="002F0593" w:rsidP="00663483">
      <w:pPr>
        <w:spacing w:after="0"/>
        <w:rPr>
          <w:rFonts w:ascii="Times New Roman" w:hAnsi="Times New Roman"/>
          <w:sz w:val="24"/>
          <w:szCs w:val="24"/>
        </w:rPr>
      </w:pPr>
    </w:p>
    <w:p w14:paraId="3C24CF5B" w14:textId="77777777" w:rsidR="002F0593" w:rsidRDefault="002F0593" w:rsidP="00663483">
      <w:pPr>
        <w:spacing w:after="0"/>
        <w:rPr>
          <w:rFonts w:ascii="Times New Roman" w:hAnsi="Times New Roman"/>
          <w:sz w:val="24"/>
          <w:szCs w:val="24"/>
          <w:lang w:val="kk-KZ"/>
        </w:rPr>
      </w:pPr>
    </w:p>
    <w:p w14:paraId="6B33B417" w14:textId="77777777" w:rsidR="00757D6A" w:rsidRDefault="00757D6A" w:rsidP="00663483">
      <w:pPr>
        <w:spacing w:after="0"/>
        <w:rPr>
          <w:rFonts w:ascii="Times New Roman" w:hAnsi="Times New Roman"/>
          <w:sz w:val="24"/>
          <w:szCs w:val="24"/>
          <w:lang w:val="kk-KZ"/>
        </w:rPr>
      </w:pPr>
    </w:p>
    <w:p w14:paraId="3990D4FC" w14:textId="77777777" w:rsidR="00757D6A" w:rsidRDefault="00757D6A" w:rsidP="00663483">
      <w:pPr>
        <w:spacing w:after="0"/>
        <w:rPr>
          <w:rFonts w:ascii="Times New Roman" w:hAnsi="Times New Roman"/>
          <w:sz w:val="24"/>
          <w:szCs w:val="24"/>
          <w:lang w:val="kk-KZ"/>
        </w:rPr>
      </w:pPr>
    </w:p>
    <w:p w14:paraId="466494BA" w14:textId="77777777" w:rsidR="00BD28D8" w:rsidRDefault="00BD28D8" w:rsidP="00663483">
      <w:pPr>
        <w:spacing w:after="0"/>
        <w:rPr>
          <w:rFonts w:ascii="Times New Roman" w:hAnsi="Times New Roman"/>
          <w:sz w:val="24"/>
          <w:szCs w:val="24"/>
          <w:lang w:val="kk-KZ"/>
        </w:rPr>
      </w:pPr>
    </w:p>
    <w:p w14:paraId="752167C1" w14:textId="77777777" w:rsidR="00BD28D8" w:rsidRDefault="00BD28D8" w:rsidP="00663483">
      <w:pPr>
        <w:spacing w:after="0"/>
        <w:rPr>
          <w:rFonts w:ascii="Times New Roman" w:hAnsi="Times New Roman"/>
          <w:sz w:val="24"/>
          <w:szCs w:val="24"/>
          <w:lang w:val="kk-KZ"/>
        </w:rPr>
      </w:pPr>
    </w:p>
    <w:p w14:paraId="2BF9AC3D" w14:textId="77777777" w:rsidR="00BD28D8" w:rsidRDefault="00BD28D8" w:rsidP="00663483">
      <w:pPr>
        <w:spacing w:after="0"/>
        <w:rPr>
          <w:rFonts w:ascii="Times New Roman" w:hAnsi="Times New Roman"/>
          <w:sz w:val="24"/>
          <w:szCs w:val="24"/>
          <w:lang w:val="kk-KZ"/>
        </w:rPr>
      </w:pPr>
    </w:p>
    <w:p w14:paraId="64E1C23F" w14:textId="77777777" w:rsidR="00BD28D8" w:rsidRDefault="00BD28D8" w:rsidP="00663483">
      <w:pPr>
        <w:spacing w:after="0"/>
        <w:rPr>
          <w:rFonts w:ascii="Times New Roman" w:hAnsi="Times New Roman"/>
          <w:sz w:val="24"/>
          <w:szCs w:val="24"/>
          <w:lang w:val="kk-KZ"/>
        </w:rPr>
      </w:pPr>
    </w:p>
    <w:p w14:paraId="655C0FD4" w14:textId="77777777" w:rsidR="00BD28D8" w:rsidRDefault="00BD28D8" w:rsidP="00663483">
      <w:pPr>
        <w:spacing w:after="0"/>
        <w:rPr>
          <w:rFonts w:ascii="Times New Roman" w:hAnsi="Times New Roman"/>
          <w:sz w:val="24"/>
          <w:szCs w:val="24"/>
          <w:lang w:val="kk-KZ"/>
        </w:rPr>
      </w:pPr>
    </w:p>
    <w:p w14:paraId="5AC6C6F9" w14:textId="77777777" w:rsidR="00BD28D8" w:rsidRDefault="00BD28D8" w:rsidP="00663483">
      <w:pPr>
        <w:spacing w:after="0"/>
        <w:rPr>
          <w:rFonts w:ascii="Times New Roman" w:hAnsi="Times New Roman"/>
          <w:sz w:val="24"/>
          <w:szCs w:val="24"/>
          <w:lang w:val="kk-KZ"/>
        </w:rPr>
      </w:pPr>
    </w:p>
    <w:p w14:paraId="32F19D90" w14:textId="77777777" w:rsidR="00BD28D8" w:rsidRDefault="00BD28D8" w:rsidP="00663483">
      <w:pPr>
        <w:spacing w:after="0"/>
        <w:rPr>
          <w:rFonts w:ascii="Times New Roman" w:hAnsi="Times New Roman"/>
          <w:sz w:val="24"/>
          <w:szCs w:val="24"/>
          <w:lang w:val="kk-KZ"/>
        </w:rPr>
      </w:pPr>
    </w:p>
    <w:p w14:paraId="12C8AFE9" w14:textId="77777777" w:rsidR="00BD28D8" w:rsidRDefault="00BD28D8" w:rsidP="00663483">
      <w:pPr>
        <w:spacing w:after="0"/>
        <w:rPr>
          <w:rFonts w:ascii="Times New Roman" w:hAnsi="Times New Roman"/>
          <w:sz w:val="24"/>
          <w:szCs w:val="24"/>
          <w:lang w:val="kk-KZ"/>
        </w:rPr>
      </w:pPr>
    </w:p>
    <w:p w14:paraId="053793B7" w14:textId="77777777" w:rsidR="00BD28D8" w:rsidRDefault="00BD28D8" w:rsidP="00663483">
      <w:pPr>
        <w:spacing w:after="0"/>
        <w:rPr>
          <w:rFonts w:ascii="Times New Roman" w:hAnsi="Times New Roman"/>
          <w:sz w:val="24"/>
          <w:szCs w:val="24"/>
          <w:lang w:val="kk-KZ"/>
        </w:rPr>
      </w:pPr>
    </w:p>
    <w:p w14:paraId="10F6614C" w14:textId="77777777" w:rsidR="00BD28D8" w:rsidRDefault="00BD28D8" w:rsidP="00663483">
      <w:pPr>
        <w:spacing w:after="0"/>
        <w:rPr>
          <w:rFonts w:ascii="Times New Roman" w:hAnsi="Times New Roman"/>
          <w:sz w:val="24"/>
          <w:szCs w:val="24"/>
          <w:lang w:val="kk-KZ"/>
        </w:rPr>
      </w:pPr>
    </w:p>
    <w:p w14:paraId="1AEAF172" w14:textId="77777777" w:rsidR="00BD28D8" w:rsidRDefault="00BD28D8" w:rsidP="00663483">
      <w:pPr>
        <w:spacing w:after="0"/>
        <w:rPr>
          <w:rFonts w:ascii="Times New Roman" w:hAnsi="Times New Roman"/>
          <w:sz w:val="24"/>
          <w:szCs w:val="24"/>
          <w:lang w:val="kk-KZ"/>
        </w:rPr>
      </w:pPr>
    </w:p>
    <w:p w14:paraId="3B123078" w14:textId="77777777" w:rsidR="00BD28D8" w:rsidRDefault="00BD28D8" w:rsidP="00663483">
      <w:pPr>
        <w:spacing w:after="0"/>
        <w:rPr>
          <w:rFonts w:ascii="Times New Roman" w:hAnsi="Times New Roman"/>
          <w:sz w:val="24"/>
          <w:szCs w:val="24"/>
          <w:lang w:val="kk-KZ"/>
        </w:rPr>
      </w:pPr>
    </w:p>
    <w:p w14:paraId="0447A07E" w14:textId="77777777" w:rsidR="00757D6A" w:rsidRDefault="00757D6A" w:rsidP="00663483">
      <w:pPr>
        <w:spacing w:after="0"/>
        <w:rPr>
          <w:rFonts w:ascii="Times New Roman" w:hAnsi="Times New Roman"/>
          <w:sz w:val="24"/>
          <w:szCs w:val="24"/>
          <w:lang w:val="kk-KZ"/>
        </w:rPr>
      </w:pPr>
    </w:p>
    <w:p w14:paraId="071B357C" w14:textId="77777777" w:rsidR="00757D6A" w:rsidRDefault="00757D6A" w:rsidP="00663483">
      <w:pPr>
        <w:spacing w:after="0"/>
        <w:rPr>
          <w:rFonts w:ascii="Times New Roman" w:hAnsi="Times New Roman"/>
          <w:sz w:val="24"/>
          <w:szCs w:val="24"/>
          <w:lang w:val="kk-KZ"/>
        </w:rPr>
      </w:pPr>
    </w:p>
    <w:p w14:paraId="44BDB047" w14:textId="77777777" w:rsidR="00BD28D8" w:rsidRPr="00BD28D8" w:rsidRDefault="00BD28D8" w:rsidP="00BD28D8">
      <w:pPr>
        <w:spacing w:after="0"/>
        <w:jc w:val="center"/>
        <w:rPr>
          <w:rFonts w:ascii="Times New Roman" w:hAnsi="Times New Roman"/>
          <w:b/>
          <w:bCs/>
          <w:sz w:val="24"/>
          <w:szCs w:val="24"/>
          <w:lang w:val="kk-KZ"/>
        </w:rPr>
      </w:pPr>
      <w:r w:rsidRPr="00BD28D8">
        <w:rPr>
          <w:rFonts w:ascii="Times New Roman" w:hAnsi="Times New Roman"/>
          <w:b/>
          <w:bCs/>
          <w:sz w:val="24"/>
          <w:szCs w:val="24"/>
          <w:lang w:val="kk-KZ"/>
        </w:rPr>
        <w:t>Техникалық сипаттама</w:t>
      </w:r>
    </w:p>
    <w:p w14:paraId="3C2061CB" w14:textId="77777777" w:rsidR="00BD28D8" w:rsidRPr="00BD28D8" w:rsidRDefault="00BD28D8" w:rsidP="00BD28D8">
      <w:pPr>
        <w:spacing w:after="0"/>
        <w:rPr>
          <w:rFonts w:ascii="Times New Roman" w:hAnsi="Times New Roman"/>
          <w:sz w:val="24"/>
          <w:szCs w:val="24"/>
          <w:lang w:val="kk-KZ"/>
        </w:rPr>
      </w:pPr>
      <w:r w:rsidRPr="00BD28D8">
        <w:rPr>
          <w:rFonts w:ascii="Times New Roman" w:hAnsi="Times New Roman"/>
          <w:sz w:val="24"/>
          <w:szCs w:val="24"/>
          <w:lang w:val="kk-KZ"/>
        </w:rPr>
        <w:t xml:space="preserve">   Рентген аппараттары мен кабинеттері үшін Радиациялық қауіпсіздікті қамтамасыз ету саласында қызметтер кешенін жүргізу.</w:t>
      </w:r>
    </w:p>
    <w:p w14:paraId="415485F5" w14:textId="77777777" w:rsidR="00BD28D8" w:rsidRPr="00BD28D8" w:rsidRDefault="00BD28D8" w:rsidP="00BD28D8">
      <w:pPr>
        <w:spacing w:after="0"/>
        <w:rPr>
          <w:rFonts w:ascii="Times New Roman" w:hAnsi="Times New Roman"/>
          <w:sz w:val="24"/>
          <w:szCs w:val="24"/>
          <w:lang w:val="kk-KZ"/>
        </w:rPr>
      </w:pPr>
      <w:r w:rsidRPr="00BD28D8">
        <w:rPr>
          <w:rFonts w:ascii="Times New Roman" w:hAnsi="Times New Roman"/>
          <w:sz w:val="24"/>
          <w:szCs w:val="24"/>
          <w:lang w:val="kk-KZ"/>
        </w:rPr>
        <w:t xml:space="preserve">   Жеткізуші радиациялық қауіпсіздікті қамтамасыз ету саласында қызметтер кешенін жүргізеді:</w:t>
      </w:r>
    </w:p>
    <w:p w14:paraId="62A3E058" w14:textId="77777777" w:rsidR="00BD28D8" w:rsidRPr="00BD28D8" w:rsidRDefault="00BD28D8" w:rsidP="00BD28D8">
      <w:pPr>
        <w:spacing w:after="0"/>
        <w:rPr>
          <w:rFonts w:ascii="Times New Roman" w:hAnsi="Times New Roman"/>
          <w:sz w:val="24"/>
          <w:szCs w:val="24"/>
          <w:lang w:val="kk-KZ"/>
        </w:rPr>
      </w:pPr>
      <w:r w:rsidRPr="00BD28D8">
        <w:rPr>
          <w:rFonts w:ascii="Times New Roman" w:hAnsi="Times New Roman"/>
          <w:sz w:val="24"/>
          <w:szCs w:val="24"/>
          <w:lang w:val="kk-KZ"/>
        </w:rPr>
        <w:t>1.</w:t>
      </w:r>
      <w:r w:rsidRPr="00BD28D8">
        <w:rPr>
          <w:rFonts w:ascii="Times New Roman" w:hAnsi="Times New Roman"/>
          <w:sz w:val="24"/>
          <w:szCs w:val="24"/>
          <w:lang w:val="kk-KZ"/>
        </w:rPr>
        <w:tab/>
        <w:t>Аппараттардың, жеке қорғаныс құралдарының пайдалану параметрлерін қорғасын эквивалентінің сәйкестігіне бақылау</w:t>
      </w:r>
    </w:p>
    <w:p w14:paraId="43E26FBA" w14:textId="77777777" w:rsidR="00BD28D8" w:rsidRPr="00BD28D8" w:rsidRDefault="00BD28D8" w:rsidP="00BD28D8">
      <w:pPr>
        <w:spacing w:after="0"/>
        <w:rPr>
          <w:rFonts w:ascii="Times New Roman" w:hAnsi="Times New Roman"/>
          <w:sz w:val="24"/>
          <w:szCs w:val="24"/>
          <w:lang w:val="kk-KZ"/>
        </w:rPr>
      </w:pPr>
      <w:r w:rsidRPr="00BD28D8">
        <w:rPr>
          <w:rFonts w:ascii="Times New Roman" w:hAnsi="Times New Roman"/>
          <w:sz w:val="24"/>
          <w:szCs w:val="24"/>
          <w:lang w:val="kk-KZ"/>
        </w:rPr>
        <w:t xml:space="preserve">  Қызметтерге қойылатын талаптар</w:t>
      </w:r>
    </w:p>
    <w:p w14:paraId="60E511A7" w14:textId="77777777" w:rsidR="00BD28D8" w:rsidRPr="00BD28D8" w:rsidRDefault="00BD28D8" w:rsidP="00BD28D8">
      <w:pPr>
        <w:spacing w:after="0"/>
        <w:rPr>
          <w:rFonts w:ascii="Times New Roman" w:hAnsi="Times New Roman"/>
          <w:sz w:val="24"/>
          <w:szCs w:val="24"/>
          <w:lang w:val="kk-KZ"/>
        </w:rPr>
      </w:pPr>
      <w:r w:rsidRPr="00BD28D8">
        <w:rPr>
          <w:rFonts w:ascii="Times New Roman" w:hAnsi="Times New Roman"/>
          <w:sz w:val="24"/>
          <w:szCs w:val="24"/>
          <w:lang w:val="kk-KZ"/>
        </w:rPr>
        <w:t xml:space="preserve">  Рентген аппараттарының пайдалану параметрлерін бақылау </w:t>
      </w:r>
    </w:p>
    <w:p w14:paraId="4EE320C3" w14:textId="77777777" w:rsidR="00BD28D8" w:rsidRPr="00BD28D8" w:rsidRDefault="00BD28D8" w:rsidP="00BD28D8">
      <w:pPr>
        <w:spacing w:after="0"/>
        <w:rPr>
          <w:rFonts w:ascii="Times New Roman" w:hAnsi="Times New Roman"/>
          <w:sz w:val="24"/>
          <w:szCs w:val="24"/>
          <w:lang w:val="kk-KZ"/>
        </w:rPr>
      </w:pPr>
      <w:r w:rsidRPr="00BD28D8">
        <w:rPr>
          <w:rFonts w:ascii="Times New Roman" w:hAnsi="Times New Roman"/>
          <w:sz w:val="24"/>
          <w:szCs w:val="24"/>
          <w:lang w:val="kk-KZ"/>
        </w:rPr>
        <w:t xml:space="preserve">   Қазақстан Республикасы Денсаулық сақтау министрінің 2020 жылғы 15 желтоқсандағы № ҚР ДСМ-275/2020 бұйрығымен бекітілген "Радиациялық қауіпсіздікті қамтамасыз етуге қойылатын санитариялық-эпидемиологиялық талаптар" санитариялық қағидаларына сәйкес пациенттер мен персоналдың радиациялық қауіпсіздігін қамтамасыз етуге тікелей немесе жанама әсер ететін медициналық рентген аппараттарының, рентгендік бейнені түрлендіргіштердің және фотолабораториялық жабдықтардың пайдалану параметрлеріне бақылау жүргізу. Қазақстан Республикасының Әділет министрлігінде 2020 жылғы 20 желтоқсанда № 21822 болып тіркелді.</w:t>
      </w:r>
    </w:p>
    <w:p w14:paraId="7A6CC4A9" w14:textId="77777777" w:rsidR="00BD28D8" w:rsidRPr="00BD28D8" w:rsidRDefault="00BD28D8" w:rsidP="00BD28D8">
      <w:pPr>
        <w:spacing w:after="0"/>
        <w:rPr>
          <w:rFonts w:ascii="Times New Roman" w:hAnsi="Times New Roman"/>
          <w:sz w:val="24"/>
          <w:szCs w:val="24"/>
          <w:lang w:val="kk-KZ"/>
        </w:rPr>
      </w:pPr>
    </w:p>
    <w:p w14:paraId="39C16FD8" w14:textId="77777777" w:rsidR="00BD28D8" w:rsidRPr="00BD28D8" w:rsidRDefault="00BD28D8" w:rsidP="00BD28D8">
      <w:pPr>
        <w:spacing w:after="0"/>
        <w:rPr>
          <w:rFonts w:ascii="Times New Roman" w:hAnsi="Times New Roman"/>
          <w:sz w:val="24"/>
          <w:szCs w:val="24"/>
          <w:lang w:val="kk-KZ"/>
        </w:rPr>
      </w:pPr>
      <w:r w:rsidRPr="00BD28D8">
        <w:rPr>
          <w:rFonts w:ascii="Times New Roman" w:hAnsi="Times New Roman"/>
          <w:sz w:val="24"/>
          <w:szCs w:val="24"/>
          <w:lang w:val="kk-KZ"/>
        </w:rPr>
        <w:t>Жүргізілген өлшеулер нәтижелері негізінде медициналық рентген аппараттарының пайдалану параметрлерін бақылау ХАТТАМАСЫ ұсынылады.</w:t>
      </w:r>
    </w:p>
    <w:p w14:paraId="4CEC9366" w14:textId="77777777" w:rsidR="00BD28D8" w:rsidRPr="00BD28D8" w:rsidRDefault="00BD28D8" w:rsidP="00BD28D8">
      <w:pPr>
        <w:spacing w:after="0"/>
        <w:rPr>
          <w:rFonts w:ascii="Times New Roman" w:hAnsi="Times New Roman"/>
          <w:sz w:val="24"/>
          <w:szCs w:val="24"/>
          <w:lang w:val="kk-KZ"/>
        </w:rPr>
      </w:pPr>
      <w:r w:rsidRPr="00BD28D8">
        <w:rPr>
          <w:rFonts w:ascii="Times New Roman" w:hAnsi="Times New Roman"/>
          <w:sz w:val="24"/>
          <w:szCs w:val="24"/>
          <w:lang w:val="kk-KZ"/>
        </w:rPr>
        <w:t xml:space="preserve">   Жүргізілген өлшеулер нәтижелері негізінде дозиметриялық өлшеулер ХАТТАМАСЫ ұсынылады.</w:t>
      </w:r>
    </w:p>
    <w:sectPr w:rsidR="00BD28D8" w:rsidRPr="00BD2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406ED"/>
    <w:multiLevelType w:val="hybridMultilevel"/>
    <w:tmpl w:val="F6723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277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07"/>
    <w:rsid w:val="00123807"/>
    <w:rsid w:val="00181E30"/>
    <w:rsid w:val="001B52F9"/>
    <w:rsid w:val="001E32BE"/>
    <w:rsid w:val="002F0593"/>
    <w:rsid w:val="00384C9C"/>
    <w:rsid w:val="004056A8"/>
    <w:rsid w:val="00497494"/>
    <w:rsid w:val="005302FD"/>
    <w:rsid w:val="00663483"/>
    <w:rsid w:val="00721980"/>
    <w:rsid w:val="00757D6A"/>
    <w:rsid w:val="00764D1C"/>
    <w:rsid w:val="009228AD"/>
    <w:rsid w:val="00A00713"/>
    <w:rsid w:val="00A04B36"/>
    <w:rsid w:val="00A42FFF"/>
    <w:rsid w:val="00AB68CA"/>
    <w:rsid w:val="00BD28D8"/>
    <w:rsid w:val="00C41A9E"/>
    <w:rsid w:val="00D52A9C"/>
    <w:rsid w:val="00EE5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FE9C"/>
  <w15:docId w15:val="{F4FB975C-06D1-4AD9-BFEB-D0AC9218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80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2171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user</cp:lastModifiedBy>
  <cp:revision>2</cp:revision>
  <dcterms:created xsi:type="dcterms:W3CDTF">2025-02-11T14:04:00Z</dcterms:created>
  <dcterms:modified xsi:type="dcterms:W3CDTF">2025-02-11T14:04:00Z</dcterms:modified>
</cp:coreProperties>
</file>